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docx" ContentType="application/vnd.openxmlformats-officedocument.wordprocessingml.document"/>
  <Default Extension="pptx" ContentType="application/vnd.openxmlformats-officedocument.presentationml.presentation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28BE8C19" w14:textId="77777777" w:rsidR="000A2CE9" w:rsidRDefault="000A2CE9">
      <w:pPr>
        <w:jc w:val="center"/>
      </w:pPr>
    </w:p>
    <w:p w14:paraId="1FDDEE31" w14:textId="34AE9608" w:rsidR="00542A5E" w:rsidRDefault="000A2CE9">
      <w:pPr>
        <w:jc w:val="center"/>
      </w:pPr>
      <w:r>
        <w:rPr>
          <w:noProof/>
        </w:rPr>
        <w:drawing>
          <wp:inline distT="0" distB="0" distL="0" distR="0" wp14:anchorId="39E49ADC" wp14:editId="5A8F153C">
            <wp:extent cx="1033476" cy="834381"/>
            <wp:effectExtent l="0" t="0" r="0" b="4445"/>
            <wp:docPr id="1" name="image1.png" descr="https://lh3.googleusercontent.com/2bwcFPCisJf5_z5ytsYLMxCtSL6BRWnhPDnXhJt7_xlynzTWOx9hPowDBG0AAyN3oqHhsGNDu96rbQujdMNhyG2AGxrMDm7V4LwKQEmbvbY-dnz7KXYVfyCVfM0Co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image1.png" descr="https://lh3.googleusercontent.com/2bwcFPCisJf5_z5ytsYLMxCtSL6BRWnhPDnXhJt7_xlynzTWOx9hPowDBG0AAyN3oqHhsGNDu96rbQujdMNhyG2AGxrMDm7V4LwKQEmbvbY-dnz7KXYVfyCVfM0CoQ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1748" cy="8572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W w:w="10456" w:type="dxa"/>
        <w:tblLook w:val="0400" w:firstRow="0" w:lastRow="0" w:firstColumn="0" w:lastColumn="0" w:noHBand="0" w:noVBand="1"/>
      </w:tblPr>
      <w:tblGrid>
        <w:gridCol w:w="6164"/>
        <w:gridCol w:w="4292"/>
      </w:tblGrid>
      <w:tr w:rsidR="00542A5E" w14:paraId="5F94BD4F" w14:textId="77777777" w:rsidTr="004B0496">
        <w:tc>
          <w:tcPr>
            <w:tcW w:w="1045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2007A013" w14:textId="77777777" w:rsidR="00542A5E" w:rsidRDefault="000A2CE9">
            <w:pPr>
              <w:jc w:val="center"/>
              <w:rPr>
                <w:rFonts w:ascii="Century Gothic" w:eastAsia="Century Gothic" w:hAnsi="Century Gothic" w:cs="Century Gothic"/>
                <w:b/>
              </w:rPr>
            </w:pPr>
            <w:r>
              <w:rPr>
                <w:rFonts w:ascii="Century Gothic" w:eastAsia="Century Gothic" w:hAnsi="Century Gothic" w:cs="Century Gothic"/>
                <w:b/>
              </w:rPr>
              <w:t>St Joseph’s Catholic Primary School - LEARNING AT HOME PLANNING</w:t>
            </w:r>
          </w:p>
        </w:tc>
      </w:tr>
      <w:tr w:rsidR="00542A5E" w14:paraId="005BFD54" w14:textId="77777777" w:rsidTr="004B0496">
        <w:tc>
          <w:tcPr>
            <w:tcW w:w="1045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82F79AE" w14:textId="77777777" w:rsidR="00542A5E" w:rsidRPr="00AB76D7" w:rsidRDefault="000A2CE9">
            <w:pPr>
              <w:jc w:val="center"/>
              <w:rPr>
                <w:rFonts w:ascii="Century Gothic" w:eastAsia="Century Gothic" w:hAnsi="Century Gothic" w:cs="Century Gothic"/>
                <w:b/>
              </w:rPr>
            </w:pPr>
            <w:r w:rsidRPr="00AB76D7">
              <w:rPr>
                <w:rFonts w:ascii="Century Gothic" w:eastAsia="Century Gothic" w:hAnsi="Century Gothic" w:cs="Century Gothic"/>
                <w:b/>
              </w:rPr>
              <w:t>YEAR 4</w:t>
            </w:r>
          </w:p>
        </w:tc>
      </w:tr>
      <w:tr w:rsidR="00542A5E" w14:paraId="28AE3249" w14:textId="77777777" w:rsidTr="004B0496">
        <w:tc>
          <w:tcPr>
            <w:tcW w:w="1045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122F51" w14:textId="60872E74" w:rsidR="00542A5E" w:rsidRPr="00AB76D7" w:rsidRDefault="00F42C9E">
            <w:pPr>
              <w:jc w:val="center"/>
              <w:rPr>
                <w:rFonts w:ascii="Century Gothic" w:eastAsia="Century Gothic" w:hAnsi="Century Gothic" w:cs="Century Gothic"/>
                <w:b/>
              </w:rPr>
            </w:pPr>
            <w:r w:rsidRPr="00AB76D7">
              <w:rPr>
                <w:rFonts w:ascii="Century Gothic" w:eastAsia="Century Gothic" w:hAnsi="Century Gothic" w:cs="Century Gothic"/>
                <w:b/>
              </w:rPr>
              <w:t>Date- WC 4</w:t>
            </w:r>
            <w:r w:rsidRPr="00AB76D7">
              <w:rPr>
                <w:rFonts w:ascii="Century Gothic" w:eastAsia="Century Gothic" w:hAnsi="Century Gothic" w:cs="Century Gothic"/>
                <w:b/>
                <w:vertAlign w:val="superscript"/>
              </w:rPr>
              <w:t>th</w:t>
            </w:r>
            <w:r w:rsidRPr="00AB76D7">
              <w:rPr>
                <w:rFonts w:ascii="Century Gothic" w:eastAsia="Century Gothic" w:hAnsi="Century Gothic" w:cs="Century Gothic"/>
                <w:b/>
              </w:rPr>
              <w:t xml:space="preserve"> May 2020</w:t>
            </w:r>
            <w:r w:rsidR="0018444B">
              <w:rPr>
                <w:rFonts w:ascii="Century Gothic" w:eastAsia="Century Gothic" w:hAnsi="Century Gothic" w:cs="Century Gothic"/>
                <w:b/>
              </w:rPr>
              <w:t xml:space="preserve"> </w:t>
            </w:r>
            <w:bookmarkStart w:id="0" w:name="_GoBack"/>
            <w:bookmarkEnd w:id="0"/>
          </w:p>
        </w:tc>
      </w:tr>
      <w:tr w:rsidR="00542A5E" w14:paraId="0AA72255" w14:textId="77777777" w:rsidTr="00BB0195">
        <w:trPr>
          <w:trHeight w:val="870"/>
        </w:trPr>
        <w:tc>
          <w:tcPr>
            <w:tcW w:w="50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3DCBE60C" w14:textId="77777777" w:rsidR="00542A5E" w:rsidRDefault="000A2CE9">
            <w:pPr>
              <w:jc w:val="center"/>
              <w:rPr>
                <w:rFonts w:ascii="Century Gothic" w:eastAsia="Century Gothic" w:hAnsi="Century Gothic" w:cs="Century Gothic"/>
                <w:b/>
              </w:rPr>
            </w:pPr>
            <w:r>
              <w:rPr>
                <w:rFonts w:ascii="Century Gothic" w:eastAsia="Century Gothic" w:hAnsi="Century Gothic" w:cs="Century Gothic"/>
                <w:b/>
              </w:rPr>
              <w:t xml:space="preserve">Weekly Mathematics Tasks </w:t>
            </w:r>
          </w:p>
          <w:p w14:paraId="524537CB" w14:textId="77777777" w:rsidR="00542A5E" w:rsidRDefault="000A2CE9">
            <w:pPr>
              <w:jc w:val="center"/>
              <w:rPr>
                <w:rFonts w:ascii="Century Gothic" w:eastAsia="Century Gothic" w:hAnsi="Century Gothic" w:cs="Century Gothic"/>
                <w:b/>
              </w:rPr>
            </w:pPr>
            <w:r>
              <w:rPr>
                <w:rFonts w:ascii="Century Gothic" w:eastAsia="Century Gothic" w:hAnsi="Century Gothic" w:cs="Century Gothic"/>
                <w:b/>
              </w:rPr>
              <w:t>(Aim to do 1 per day)</w:t>
            </w:r>
          </w:p>
        </w:tc>
        <w:tc>
          <w:tcPr>
            <w:tcW w:w="53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447A53FE" w14:textId="77777777" w:rsidR="00542A5E" w:rsidRDefault="000A2CE9">
            <w:pPr>
              <w:jc w:val="center"/>
              <w:rPr>
                <w:rFonts w:ascii="Century Gothic" w:eastAsia="Century Gothic" w:hAnsi="Century Gothic" w:cs="Century Gothic"/>
                <w:b/>
              </w:rPr>
            </w:pPr>
            <w:r>
              <w:rPr>
                <w:rFonts w:ascii="Century Gothic" w:eastAsia="Century Gothic" w:hAnsi="Century Gothic" w:cs="Century Gothic"/>
                <w:b/>
              </w:rPr>
              <w:t xml:space="preserve">Weekly Reading Tasks </w:t>
            </w:r>
          </w:p>
          <w:p w14:paraId="23F50AAC" w14:textId="77777777" w:rsidR="00542A5E" w:rsidRDefault="000A2CE9">
            <w:pPr>
              <w:jc w:val="center"/>
              <w:rPr>
                <w:rFonts w:ascii="Century Gothic" w:eastAsia="Century Gothic" w:hAnsi="Century Gothic" w:cs="Century Gothic"/>
                <w:b/>
              </w:rPr>
            </w:pPr>
            <w:r>
              <w:rPr>
                <w:rFonts w:ascii="Century Gothic" w:eastAsia="Century Gothic" w:hAnsi="Century Gothic" w:cs="Century Gothic"/>
                <w:b/>
              </w:rPr>
              <w:t>(Aim to do 1 per day)</w:t>
            </w:r>
          </w:p>
        </w:tc>
      </w:tr>
      <w:tr w:rsidR="00542A5E" w:rsidRPr="00BB0195" w14:paraId="44ECBD4C" w14:textId="77777777" w:rsidTr="00BB0195">
        <w:tc>
          <w:tcPr>
            <w:tcW w:w="50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DCD30C" w14:textId="77777777" w:rsidR="00542A5E" w:rsidRPr="00BB0195" w:rsidRDefault="00542A5E">
            <w:pPr>
              <w:ind w:left="360"/>
              <w:rPr>
                <w:rFonts w:ascii="Century Gothic" w:eastAsia="Century Gothic" w:hAnsi="Century Gothic" w:cs="Century Gothic"/>
                <w:color w:val="000000"/>
              </w:rPr>
            </w:pPr>
          </w:p>
          <w:p w14:paraId="1116545B" w14:textId="2EE5C6C5" w:rsidR="00542A5E" w:rsidRPr="00BB0195" w:rsidRDefault="00A95231" w:rsidP="0064381B">
            <w:pPr>
              <w:numPr>
                <w:ilvl w:val="0"/>
                <w:numId w:val="3"/>
              </w:numPr>
              <w:rPr>
                <w:rFonts w:ascii="Century Gothic" w:eastAsia="Century Gothic" w:hAnsi="Century Gothic" w:cs="Century Gothic"/>
                <w:color w:val="000000"/>
              </w:rPr>
            </w:pPr>
            <w:r w:rsidRPr="00BB0195">
              <w:rPr>
                <w:rFonts w:ascii="Century Gothic" w:eastAsia="Century Gothic" w:hAnsi="Century Gothic" w:cs="Century Gothic"/>
                <w:color w:val="000000"/>
              </w:rPr>
              <w:t>Continue your daily work on Times</w:t>
            </w:r>
            <w:r w:rsidR="00F42C9E" w:rsidRPr="00BB0195">
              <w:rPr>
                <w:rFonts w:ascii="Century Gothic" w:eastAsia="Century Gothic" w:hAnsi="Century Gothic" w:cs="Century Gothic"/>
                <w:color w:val="000000"/>
              </w:rPr>
              <w:t xml:space="preserve"> Tables </w:t>
            </w:r>
            <w:proofErr w:type="spellStart"/>
            <w:r w:rsidR="00F42C9E" w:rsidRPr="00BB0195">
              <w:rPr>
                <w:rFonts w:ascii="Century Gothic" w:eastAsia="Century Gothic" w:hAnsi="Century Gothic" w:cs="Century Gothic"/>
                <w:color w:val="000000"/>
              </w:rPr>
              <w:t>R</w:t>
            </w:r>
            <w:r w:rsidR="00954274" w:rsidRPr="00BB0195">
              <w:rPr>
                <w:rFonts w:ascii="Century Gothic" w:eastAsia="Century Gothic" w:hAnsi="Century Gothic" w:cs="Century Gothic"/>
                <w:color w:val="000000"/>
              </w:rPr>
              <w:t>ockstars</w:t>
            </w:r>
            <w:proofErr w:type="spellEnd"/>
            <w:r w:rsidR="00954274" w:rsidRPr="00BB0195">
              <w:rPr>
                <w:rFonts w:ascii="Century Gothic" w:eastAsia="Century Gothic" w:hAnsi="Century Gothic" w:cs="Century Gothic"/>
                <w:color w:val="000000"/>
              </w:rPr>
              <w:t xml:space="preserve">. We have been logging on to see how you are doing. Well done to those children who are improving their scores- keep practising! </w:t>
            </w:r>
          </w:p>
          <w:p w14:paraId="77092702" w14:textId="5CCF6B83" w:rsidR="00954274" w:rsidRPr="00BB0195" w:rsidRDefault="00954274" w:rsidP="0064381B">
            <w:pPr>
              <w:numPr>
                <w:ilvl w:val="0"/>
                <w:numId w:val="3"/>
              </w:numPr>
              <w:rPr>
                <w:rFonts w:ascii="Century Gothic" w:eastAsia="Century Gothic" w:hAnsi="Century Gothic" w:cs="Century Gothic"/>
                <w:color w:val="000000"/>
              </w:rPr>
            </w:pPr>
            <w:r w:rsidRPr="00BB0195">
              <w:rPr>
                <w:rFonts w:ascii="Century Gothic" w:eastAsia="Century Gothic" w:hAnsi="Century Gothic" w:cs="Century Gothic"/>
                <w:color w:val="000000"/>
              </w:rPr>
              <w:t xml:space="preserve">Ensure you are completing your daily 4 calculations in your orange book. Want to challenge yourself? Ask for some adding fractions or decimals this week. </w:t>
            </w:r>
          </w:p>
          <w:p w14:paraId="58D932F7" w14:textId="23615B6A" w:rsidR="0064381B" w:rsidRPr="00BB0195" w:rsidRDefault="0064381B" w:rsidP="0064381B">
            <w:pPr>
              <w:numPr>
                <w:ilvl w:val="0"/>
                <w:numId w:val="3"/>
              </w:numPr>
              <w:rPr>
                <w:rFonts w:ascii="Century Gothic" w:eastAsia="Century Gothic" w:hAnsi="Century Gothic" w:cs="Century Gothic"/>
                <w:color w:val="000000"/>
              </w:rPr>
            </w:pPr>
            <w:r w:rsidRPr="00BB0195">
              <w:rPr>
                <w:rFonts w:ascii="Century Gothic" w:hAnsi="Century Gothic"/>
              </w:rPr>
              <w:t xml:space="preserve">Go to: </w:t>
            </w:r>
            <w:hyperlink r:id="rId7" w:history="1">
              <w:r w:rsidRPr="00BB0195">
                <w:rPr>
                  <w:rFonts w:ascii="Century Gothic" w:hAnsi="Century Gothic"/>
                  <w:color w:val="0000FF"/>
                  <w:u w:val="single"/>
                </w:rPr>
                <w:t>https://whiterosemaths.com/homelearning/year-4/</w:t>
              </w:r>
            </w:hyperlink>
            <w:r w:rsidRPr="00BB0195">
              <w:rPr>
                <w:rFonts w:ascii="Century Gothic" w:hAnsi="Century Gothic"/>
              </w:rPr>
              <w:t xml:space="preserve">    This page has links to a whole week’s worth of lessons on </w:t>
            </w:r>
            <w:r w:rsidR="00F42C9E" w:rsidRPr="00BB0195">
              <w:rPr>
                <w:rFonts w:ascii="Century Gothic" w:hAnsi="Century Gothic"/>
              </w:rPr>
              <w:t>multiplication and division</w:t>
            </w:r>
            <w:r w:rsidRPr="00BB0195">
              <w:rPr>
                <w:rFonts w:ascii="Century Gothic" w:hAnsi="Century Gothic"/>
              </w:rPr>
              <w:t>. Please choo</w:t>
            </w:r>
            <w:r w:rsidR="00F42C9E" w:rsidRPr="00BB0195">
              <w:rPr>
                <w:rFonts w:ascii="Century Gothic" w:hAnsi="Century Gothic"/>
              </w:rPr>
              <w:t>se the option Summer Term Week 3</w:t>
            </w:r>
            <w:r w:rsidRPr="00BB0195">
              <w:rPr>
                <w:rFonts w:ascii="Century Gothic" w:hAnsi="Century Gothic"/>
              </w:rPr>
              <w:t>.</w:t>
            </w:r>
          </w:p>
          <w:p w14:paraId="063C030A" w14:textId="4033947D" w:rsidR="0064381B" w:rsidRPr="00BB0195" w:rsidRDefault="0064381B" w:rsidP="0064381B">
            <w:pPr>
              <w:numPr>
                <w:ilvl w:val="0"/>
                <w:numId w:val="3"/>
              </w:numPr>
              <w:rPr>
                <w:rFonts w:ascii="Century Gothic" w:eastAsia="Century Gothic" w:hAnsi="Century Gothic" w:cs="Century Gothic"/>
                <w:color w:val="000000"/>
              </w:rPr>
            </w:pPr>
            <w:r w:rsidRPr="00BB0195">
              <w:rPr>
                <w:rFonts w:ascii="Century Gothic" w:hAnsi="Century Gothic"/>
              </w:rPr>
              <w:t xml:space="preserve">If you </w:t>
            </w:r>
            <w:r w:rsidR="00F42C9E" w:rsidRPr="00BB0195">
              <w:rPr>
                <w:rFonts w:ascii="Century Gothic" w:hAnsi="Century Gothic"/>
              </w:rPr>
              <w:t xml:space="preserve">would like some extra work on multiplication and division, why not have a go at completing this booklet? </w:t>
            </w:r>
          </w:p>
          <w:p w14:paraId="0EA11BEB" w14:textId="330A331A" w:rsidR="0064381B" w:rsidRPr="00BB0195" w:rsidRDefault="00887059" w:rsidP="0018444B">
            <w:pPr>
              <w:ind w:left="720"/>
              <w:rPr>
                <w:rFonts w:ascii="Century Gothic" w:eastAsia="Century Gothic" w:hAnsi="Century Gothic" w:cs="Century Gothic"/>
                <w:color w:val="000000"/>
              </w:rPr>
            </w:pPr>
            <w:r w:rsidRPr="00BB0195">
              <w:rPr>
                <w:rFonts w:ascii="Century Gothic" w:eastAsia="Century Gothic" w:hAnsi="Century Gothic" w:cs="Century Gothic"/>
                <w:color w:val="000000"/>
              </w:rPr>
              <w:object w:dxaOrig="1543" w:dyaOrig="1056" w14:anchorId="53178466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71.25pt;height:48.75pt" o:ole="">
                  <v:imagedata r:id="rId8" o:title=""/>
                </v:shape>
                <o:OLEObject Type="Embed" ProgID="Package" ShapeID="_x0000_i1025" DrawAspect="Icon" ObjectID="_1649836933" r:id="rId9"/>
              </w:object>
            </w:r>
          </w:p>
          <w:p w14:paraId="510991C9" w14:textId="5FF7D2E4" w:rsidR="007A41B2" w:rsidRPr="00BB0195" w:rsidRDefault="004B48FA" w:rsidP="007A41B2">
            <w:pPr>
              <w:pStyle w:val="ListParagraph"/>
              <w:numPr>
                <w:ilvl w:val="0"/>
                <w:numId w:val="16"/>
              </w:numPr>
              <w:rPr>
                <w:rFonts w:ascii="Century Gothic" w:eastAsia="Century Gothic" w:hAnsi="Century Gothic" w:cs="Century Gothic"/>
                <w:color w:val="000000"/>
              </w:rPr>
            </w:pPr>
            <w:hyperlink r:id="rId10" w:history="1">
              <w:r w:rsidR="007A41B2" w:rsidRPr="00BB0195">
                <w:rPr>
                  <w:rStyle w:val="Hyperlink"/>
                  <w:rFonts w:ascii="Century Gothic" w:eastAsia="Century Gothic" w:hAnsi="Century Gothic" w:cs="Century Gothic"/>
                </w:rPr>
                <w:t>Hit the Button</w:t>
              </w:r>
            </w:hyperlink>
          </w:p>
          <w:p w14:paraId="41626D8A" w14:textId="46E0DD00" w:rsidR="00753EC8" w:rsidRPr="00BB0195" w:rsidRDefault="00506CF9" w:rsidP="00753EC8">
            <w:pPr>
              <w:pStyle w:val="ListParagraph"/>
              <w:rPr>
                <w:rFonts w:ascii="Century Gothic" w:eastAsia="Century Gothic" w:hAnsi="Century Gothic" w:cs="Century Gothic"/>
                <w:color w:val="000000"/>
              </w:rPr>
            </w:pPr>
            <w:r w:rsidRPr="00BB0195">
              <w:rPr>
                <w:rFonts w:ascii="Century Gothic" w:eastAsia="Century Gothic" w:hAnsi="Century Gothic" w:cs="Century Gothic"/>
                <w:color w:val="000000"/>
              </w:rPr>
              <w:t>This is a fun game that you can play on your laptop or tablet.</w:t>
            </w:r>
          </w:p>
          <w:p w14:paraId="3B8B30C7" w14:textId="77777777" w:rsidR="00506CF9" w:rsidRPr="00BB0195" w:rsidRDefault="00506CF9" w:rsidP="00753EC8">
            <w:pPr>
              <w:pStyle w:val="ListParagraph"/>
              <w:rPr>
                <w:rFonts w:ascii="Century Gothic" w:eastAsia="Century Gothic" w:hAnsi="Century Gothic" w:cs="Century Gothic"/>
                <w:color w:val="000000"/>
              </w:rPr>
            </w:pPr>
          </w:p>
          <w:p w14:paraId="2E2DE974" w14:textId="5C2EFADB" w:rsidR="007A41B2" w:rsidRPr="00BB0195" w:rsidRDefault="004B48FA" w:rsidP="007A41B2">
            <w:pPr>
              <w:pStyle w:val="ListParagraph"/>
              <w:numPr>
                <w:ilvl w:val="0"/>
                <w:numId w:val="16"/>
              </w:numPr>
              <w:rPr>
                <w:rFonts w:ascii="Century Gothic" w:eastAsia="Century Gothic" w:hAnsi="Century Gothic" w:cs="Century Gothic"/>
                <w:color w:val="000000"/>
              </w:rPr>
            </w:pPr>
            <w:hyperlink r:id="rId11" w:history="1">
              <w:r w:rsidR="00753EC8" w:rsidRPr="00BB0195">
                <w:rPr>
                  <w:rStyle w:val="Hyperlink"/>
                  <w:rFonts w:ascii="Century Gothic" w:eastAsia="Century Gothic" w:hAnsi="Century Gothic" w:cs="Century Gothic"/>
                </w:rPr>
                <w:t>Multiples and Factors</w:t>
              </w:r>
            </w:hyperlink>
          </w:p>
          <w:p w14:paraId="56CBCC43" w14:textId="198A9180" w:rsidR="00753EC8" w:rsidRPr="00BB0195" w:rsidRDefault="00506CF9" w:rsidP="00753EC8">
            <w:pPr>
              <w:pStyle w:val="ListParagraph"/>
              <w:rPr>
                <w:rFonts w:ascii="Century Gothic" w:eastAsia="Century Gothic" w:hAnsi="Century Gothic" w:cs="Century Gothic"/>
                <w:color w:val="000000"/>
              </w:rPr>
            </w:pPr>
            <w:r w:rsidRPr="00BB0195">
              <w:rPr>
                <w:rFonts w:ascii="Century Gothic" w:eastAsia="Century Gothic" w:hAnsi="Century Gothic" w:cs="Century Gothic"/>
                <w:color w:val="000000"/>
              </w:rPr>
              <w:t>A multiple choice game looking at factors</w:t>
            </w:r>
          </w:p>
          <w:p w14:paraId="21CC926C" w14:textId="77777777" w:rsidR="0064381B" w:rsidRDefault="0064381B" w:rsidP="00BB0195">
            <w:pPr>
              <w:rPr>
                <w:rFonts w:ascii="Century Gothic" w:eastAsia="Century Gothic" w:hAnsi="Century Gothic" w:cs="Century Gothic"/>
                <w:color w:val="000000"/>
              </w:rPr>
            </w:pPr>
          </w:p>
          <w:p w14:paraId="3FE25989" w14:textId="77777777" w:rsidR="00BB0195" w:rsidRDefault="00BB0195" w:rsidP="00BB0195">
            <w:pPr>
              <w:rPr>
                <w:rFonts w:ascii="Century Gothic" w:eastAsia="Century Gothic" w:hAnsi="Century Gothic" w:cs="Century Gothic"/>
                <w:color w:val="000000"/>
              </w:rPr>
            </w:pPr>
          </w:p>
          <w:p w14:paraId="1722A452" w14:textId="77777777" w:rsidR="00BB0195" w:rsidRDefault="00BB0195" w:rsidP="00BB0195">
            <w:pPr>
              <w:rPr>
                <w:rFonts w:ascii="Century Gothic" w:eastAsia="Century Gothic" w:hAnsi="Century Gothic" w:cs="Century Gothic"/>
                <w:color w:val="000000"/>
              </w:rPr>
            </w:pPr>
          </w:p>
          <w:p w14:paraId="41FCCF81" w14:textId="77777777" w:rsidR="00BB0195" w:rsidRDefault="00BB0195" w:rsidP="00BB0195">
            <w:pPr>
              <w:rPr>
                <w:rFonts w:ascii="Century Gothic" w:eastAsia="Century Gothic" w:hAnsi="Century Gothic" w:cs="Century Gothic"/>
                <w:color w:val="000000"/>
              </w:rPr>
            </w:pPr>
          </w:p>
          <w:p w14:paraId="228AE1BA" w14:textId="77777777" w:rsidR="00BB0195" w:rsidRDefault="00BB0195" w:rsidP="00BB0195">
            <w:pPr>
              <w:rPr>
                <w:rFonts w:ascii="Century Gothic" w:eastAsia="Century Gothic" w:hAnsi="Century Gothic" w:cs="Century Gothic"/>
                <w:color w:val="000000"/>
              </w:rPr>
            </w:pPr>
          </w:p>
          <w:p w14:paraId="08F01E0E" w14:textId="77777777" w:rsidR="00BB0195" w:rsidRDefault="00BB0195" w:rsidP="00BB0195">
            <w:pPr>
              <w:rPr>
                <w:rFonts w:ascii="Century Gothic" w:eastAsia="Century Gothic" w:hAnsi="Century Gothic" w:cs="Century Gothic"/>
                <w:color w:val="000000"/>
              </w:rPr>
            </w:pPr>
          </w:p>
          <w:p w14:paraId="50EAC3FC" w14:textId="45026BD8" w:rsidR="00BB0195" w:rsidRPr="00BB0195" w:rsidRDefault="00BB0195" w:rsidP="00BB0195">
            <w:pPr>
              <w:rPr>
                <w:rFonts w:ascii="Century Gothic" w:eastAsia="Century Gothic" w:hAnsi="Century Gothic" w:cs="Century Gothic"/>
                <w:color w:val="000000"/>
              </w:rPr>
            </w:pPr>
          </w:p>
        </w:tc>
        <w:tc>
          <w:tcPr>
            <w:tcW w:w="53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6D72A9" w14:textId="77777777" w:rsidR="00542A5E" w:rsidRPr="00BB0195" w:rsidRDefault="00542A5E">
            <w:pPr>
              <w:rPr>
                <w:rFonts w:ascii="Century Gothic" w:eastAsia="Century Gothic" w:hAnsi="Century Gothic" w:cs="Century Gothic"/>
              </w:rPr>
            </w:pPr>
          </w:p>
          <w:p w14:paraId="590A3AE5" w14:textId="42F8C0A0" w:rsidR="002F5C9E" w:rsidRPr="00BB0195" w:rsidRDefault="00650971" w:rsidP="00650971">
            <w:pPr>
              <w:rPr>
                <w:rFonts w:ascii="Century Gothic" w:eastAsia="Century Gothic" w:hAnsi="Century Gothic" w:cs="Century Gothic"/>
              </w:rPr>
            </w:pPr>
            <w:r w:rsidRPr="00BB0195">
              <w:rPr>
                <w:rFonts w:ascii="Century Gothic" w:eastAsia="Century Gothic" w:hAnsi="Century Gothic" w:cs="Century Gothic"/>
              </w:rPr>
              <w:t>Please read to an adult or a sibling as often as possible and discuss what you read.</w:t>
            </w:r>
            <w:r w:rsidR="000A2CE9" w:rsidRPr="00BB0195">
              <w:rPr>
                <w:rFonts w:ascii="Century Gothic" w:eastAsia="Century Gothic" w:hAnsi="Century Gothic" w:cs="Century Gothic"/>
              </w:rPr>
              <w:t xml:space="preserve"> </w:t>
            </w:r>
          </w:p>
          <w:p w14:paraId="6696D752" w14:textId="77777777" w:rsidR="004F423E" w:rsidRPr="00BB0195" w:rsidRDefault="002F5C9E" w:rsidP="00BB0195">
            <w:pPr>
              <w:jc w:val="center"/>
              <w:rPr>
                <w:rFonts w:ascii="Century Gothic" w:eastAsia="Century Gothic" w:hAnsi="Century Gothic" w:cs="Century Gothic"/>
              </w:rPr>
            </w:pPr>
            <w:r w:rsidRPr="00BB0195">
              <w:rPr>
                <w:rFonts w:ascii="Century Gothic" w:eastAsia="Century Gothic" w:hAnsi="Century Gothic" w:cs="Century Gothic"/>
              </w:rPr>
              <w:object w:dxaOrig="1533" w:dyaOrig="1056" w14:anchorId="0CD55A0A">
                <v:shape id="_x0000_i1026" type="#_x0000_t75" style="width:77.25pt;height:53.25pt" o:ole="">
                  <v:imagedata r:id="rId12" o:title=""/>
                </v:shape>
                <o:OLEObject Type="Embed" ProgID="FoxitReader.Document" ShapeID="_x0000_i1026" DrawAspect="Icon" ObjectID="_1649836934" r:id="rId13"/>
              </w:object>
            </w:r>
          </w:p>
          <w:p w14:paraId="35A80287" w14:textId="3AFAF150" w:rsidR="002F5C9E" w:rsidRPr="00BB0195" w:rsidRDefault="00BB0195">
            <w:pPr>
              <w:rPr>
                <w:rFonts w:ascii="Century Gothic" w:eastAsia="Century Gothic" w:hAnsi="Century Gothic" w:cs="Century Gothic"/>
              </w:rPr>
            </w:pPr>
            <w:r w:rsidRPr="00BB0195">
              <w:rPr>
                <w:rFonts w:ascii="Century Gothic" w:eastAsia="Century Gothic" w:hAnsi="Century Gothic" w:cs="Century Gothic"/>
              </w:rPr>
              <w:t>This</w:t>
            </w:r>
            <w:r w:rsidR="002F5C9E" w:rsidRPr="00BB0195">
              <w:rPr>
                <w:rFonts w:ascii="Century Gothic" w:eastAsia="Century Gothic" w:hAnsi="Century Gothic" w:cs="Century Gothic"/>
              </w:rPr>
              <w:t xml:space="preserve"> PDF </w:t>
            </w:r>
            <w:r w:rsidRPr="00BB0195">
              <w:rPr>
                <w:rFonts w:ascii="Century Gothic" w:eastAsia="Century Gothic" w:hAnsi="Century Gothic" w:cs="Century Gothic"/>
              </w:rPr>
              <w:t>provided last week has great</w:t>
            </w:r>
            <w:r w:rsidR="002F5C9E" w:rsidRPr="00BB0195">
              <w:rPr>
                <w:rFonts w:ascii="Century Gothic" w:eastAsia="Century Gothic" w:hAnsi="Century Gothic" w:cs="Century Gothic"/>
              </w:rPr>
              <w:t xml:space="preserve"> example</w:t>
            </w:r>
            <w:r w:rsidRPr="00BB0195">
              <w:rPr>
                <w:rFonts w:ascii="Century Gothic" w:eastAsia="Century Gothic" w:hAnsi="Century Gothic" w:cs="Century Gothic"/>
              </w:rPr>
              <w:t>s of</w:t>
            </w:r>
            <w:r w:rsidR="002F5C9E" w:rsidRPr="00BB0195">
              <w:rPr>
                <w:rFonts w:ascii="Century Gothic" w:eastAsia="Century Gothic" w:hAnsi="Century Gothic" w:cs="Century Gothic"/>
              </w:rPr>
              <w:t xml:space="preserve"> question prompts</w:t>
            </w:r>
            <w:r w:rsidRPr="00BB0195">
              <w:rPr>
                <w:rFonts w:ascii="Century Gothic" w:eastAsia="Century Gothic" w:hAnsi="Century Gothic" w:cs="Century Gothic"/>
              </w:rPr>
              <w:t xml:space="preserve"> that you can use</w:t>
            </w:r>
            <w:r w:rsidR="002F5C9E" w:rsidRPr="00BB0195">
              <w:rPr>
                <w:rFonts w:ascii="Century Gothic" w:eastAsia="Century Gothic" w:hAnsi="Century Gothic" w:cs="Century Gothic"/>
              </w:rPr>
              <w:t>.</w:t>
            </w:r>
            <w:r w:rsidR="004F423E" w:rsidRPr="00BB0195">
              <w:rPr>
                <w:rFonts w:ascii="Century Gothic" w:eastAsia="Century Gothic" w:hAnsi="Century Gothic" w:cs="Century Gothic"/>
              </w:rPr>
              <w:t xml:space="preserve"> </w:t>
            </w:r>
          </w:p>
          <w:p w14:paraId="480865DA" w14:textId="3B9FB4FC" w:rsidR="00BB0195" w:rsidRPr="00BB0195" w:rsidRDefault="00BB0195">
            <w:pPr>
              <w:rPr>
                <w:rFonts w:ascii="Century Gothic" w:eastAsia="Century Gothic" w:hAnsi="Century Gothic" w:cs="Century Gothic"/>
              </w:rPr>
            </w:pPr>
            <w:r w:rsidRPr="00BB0195">
              <w:rPr>
                <w:rFonts w:ascii="Century Gothic" w:eastAsia="Century Gothic" w:hAnsi="Century Gothic" w:cs="Century Gothic"/>
              </w:rPr>
              <w:t>Can you think of your own questions about the texts that you read and set questions for a sibling? Make sure you write down the answers too for when you’re ready to be the teacher and mark their work!</w:t>
            </w:r>
          </w:p>
          <w:p w14:paraId="56D4AE9C" w14:textId="7F6EFCE1" w:rsidR="00542A5E" w:rsidRPr="00BB0195" w:rsidRDefault="00BB0195">
            <w:pPr>
              <w:rPr>
                <w:rFonts w:ascii="Century Gothic" w:eastAsia="Century Gothic" w:hAnsi="Century Gothic" w:cs="Century Gothic"/>
              </w:rPr>
            </w:pPr>
            <w:r w:rsidRPr="00BB0195">
              <w:rPr>
                <w:rFonts w:ascii="Century Gothic" w:eastAsia="Century Gothic" w:hAnsi="Century Gothic" w:cs="Century Gothic"/>
              </w:rPr>
              <w:t>Read</w:t>
            </w:r>
            <w:r w:rsidR="000A2CE9" w:rsidRPr="00BB0195">
              <w:rPr>
                <w:rFonts w:ascii="Century Gothic" w:eastAsia="Century Gothic" w:hAnsi="Century Gothic" w:cs="Century Gothic"/>
              </w:rPr>
              <w:t xml:space="preserve"> with expression and intonation. </w:t>
            </w:r>
          </w:p>
          <w:p w14:paraId="20E01EC9" w14:textId="2910C7BF" w:rsidR="00954274" w:rsidRDefault="004F423E" w:rsidP="00286166">
            <w:pPr>
              <w:rPr>
                <w:rFonts w:ascii="Century Gothic" w:eastAsia="Century Gothic" w:hAnsi="Century Gothic" w:cs="Century Gothic"/>
              </w:rPr>
            </w:pPr>
            <w:r w:rsidRPr="00BB0195">
              <w:rPr>
                <w:rFonts w:ascii="Century Gothic" w:eastAsia="Century Gothic" w:hAnsi="Century Gothic" w:cs="Century Gothic"/>
              </w:rPr>
              <w:t xml:space="preserve">Complete the </w:t>
            </w:r>
            <w:hyperlink r:id="rId14" w:history="1">
              <w:r w:rsidR="0018444B" w:rsidRPr="0018444B">
                <w:rPr>
                  <w:rStyle w:val="Hyperlink"/>
                  <w:rFonts w:ascii="Century Gothic" w:eastAsia="Century Gothic" w:hAnsi="Century Gothic" w:cs="Century Gothic"/>
                </w:rPr>
                <w:t>VE Day Reading Comprehension</w:t>
              </w:r>
            </w:hyperlink>
            <w:r w:rsidR="00286166" w:rsidRPr="00BB0195">
              <w:rPr>
                <w:rFonts w:ascii="Century Gothic" w:eastAsia="Century Gothic" w:hAnsi="Century Gothic" w:cs="Century Gothic"/>
              </w:rPr>
              <w:t>. Can you think of any of your own questions based upon this text?</w:t>
            </w:r>
          </w:p>
          <w:p w14:paraId="03CBB04C" w14:textId="3ADF5D7C" w:rsidR="0018444B" w:rsidRPr="00BB0195" w:rsidRDefault="0018444B" w:rsidP="00286166">
            <w:pPr>
              <w:rPr>
                <w:rFonts w:ascii="Century Gothic" w:eastAsia="Century Gothic" w:hAnsi="Century Gothic" w:cs="Century Gothic"/>
              </w:rPr>
            </w:pPr>
          </w:p>
          <w:p w14:paraId="22A5925D" w14:textId="59B9D385" w:rsidR="00542A5E" w:rsidRPr="00BB0195" w:rsidRDefault="00542A5E" w:rsidP="004B0496">
            <w:pPr>
              <w:rPr>
                <w:rFonts w:ascii="Century Gothic" w:eastAsia="Century Gothic" w:hAnsi="Century Gothic" w:cs="Century Gothic"/>
              </w:rPr>
            </w:pPr>
          </w:p>
        </w:tc>
      </w:tr>
      <w:tr w:rsidR="00542A5E" w:rsidRPr="00BB0195" w14:paraId="47C13DC0" w14:textId="77777777" w:rsidTr="00BB0195">
        <w:tc>
          <w:tcPr>
            <w:tcW w:w="50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4926D956" w14:textId="77777777" w:rsidR="00542A5E" w:rsidRPr="00BB0195" w:rsidRDefault="000A2CE9">
            <w:pPr>
              <w:jc w:val="center"/>
              <w:rPr>
                <w:rFonts w:ascii="Century Gothic" w:eastAsia="Century Gothic" w:hAnsi="Century Gothic" w:cs="Century Gothic"/>
                <w:b/>
              </w:rPr>
            </w:pPr>
            <w:r w:rsidRPr="00BB0195">
              <w:rPr>
                <w:rFonts w:ascii="Century Gothic" w:eastAsia="Century Gothic" w:hAnsi="Century Gothic" w:cs="Century Gothic"/>
                <w:b/>
              </w:rPr>
              <w:lastRenderedPageBreak/>
              <w:t xml:space="preserve">Weekly Spelling Tasks </w:t>
            </w:r>
          </w:p>
          <w:p w14:paraId="726C9214" w14:textId="77777777" w:rsidR="00542A5E" w:rsidRPr="00BB0195" w:rsidRDefault="000A2CE9">
            <w:pPr>
              <w:jc w:val="center"/>
              <w:rPr>
                <w:rFonts w:ascii="Century Gothic" w:eastAsia="Century Gothic" w:hAnsi="Century Gothic" w:cs="Century Gothic"/>
                <w:b/>
              </w:rPr>
            </w:pPr>
            <w:r w:rsidRPr="00BB0195">
              <w:rPr>
                <w:rFonts w:ascii="Century Gothic" w:eastAsia="Century Gothic" w:hAnsi="Century Gothic" w:cs="Century Gothic"/>
                <w:b/>
              </w:rPr>
              <w:t>(Aim to do 1 per day)</w:t>
            </w:r>
          </w:p>
        </w:tc>
        <w:tc>
          <w:tcPr>
            <w:tcW w:w="53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4A2D014D" w14:textId="77777777" w:rsidR="00542A5E" w:rsidRPr="00BB0195" w:rsidRDefault="000A2CE9">
            <w:pPr>
              <w:jc w:val="center"/>
              <w:rPr>
                <w:rFonts w:ascii="Century Gothic" w:eastAsia="Century Gothic" w:hAnsi="Century Gothic" w:cs="Century Gothic"/>
                <w:b/>
              </w:rPr>
            </w:pPr>
            <w:r w:rsidRPr="00BB0195">
              <w:rPr>
                <w:rFonts w:ascii="Century Gothic" w:eastAsia="Century Gothic" w:hAnsi="Century Gothic" w:cs="Century Gothic"/>
                <w:b/>
              </w:rPr>
              <w:t xml:space="preserve">Weekly Writing Tasks </w:t>
            </w:r>
          </w:p>
          <w:p w14:paraId="3B97C083" w14:textId="77777777" w:rsidR="00542A5E" w:rsidRPr="00BB0195" w:rsidRDefault="000A2CE9">
            <w:pPr>
              <w:jc w:val="center"/>
              <w:rPr>
                <w:rFonts w:ascii="Century Gothic" w:eastAsia="Century Gothic" w:hAnsi="Century Gothic" w:cs="Century Gothic"/>
                <w:b/>
              </w:rPr>
            </w:pPr>
            <w:r w:rsidRPr="00BB0195">
              <w:rPr>
                <w:rFonts w:ascii="Century Gothic" w:eastAsia="Century Gothic" w:hAnsi="Century Gothic" w:cs="Century Gothic"/>
                <w:b/>
              </w:rPr>
              <w:t>(Aim to do 1 per day)</w:t>
            </w:r>
          </w:p>
        </w:tc>
      </w:tr>
      <w:tr w:rsidR="00542A5E" w:rsidRPr="00BB0195" w14:paraId="66A45B97" w14:textId="77777777" w:rsidTr="00BB0195">
        <w:tc>
          <w:tcPr>
            <w:tcW w:w="509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5B6AD89F" w14:textId="1E086140" w:rsidR="00542A5E" w:rsidRPr="00BB0195" w:rsidRDefault="000A2CE9">
            <w:pPr>
              <w:rPr>
                <w:rFonts w:ascii="Century Gothic" w:eastAsia="Century Gothic" w:hAnsi="Century Gothic" w:cs="Century Gothic"/>
              </w:rPr>
            </w:pPr>
            <w:r w:rsidRPr="00BB0195">
              <w:rPr>
                <w:rFonts w:ascii="Century Gothic" w:eastAsia="Century Gothic" w:hAnsi="Century Gothic" w:cs="Century Gothic"/>
              </w:rPr>
              <w:t>Practise the following words.</w:t>
            </w:r>
          </w:p>
          <w:p w14:paraId="184CD106" w14:textId="27D788D2" w:rsidR="009E58A7" w:rsidRPr="00BB0195" w:rsidRDefault="001F55AB">
            <w:pPr>
              <w:rPr>
                <w:rFonts w:ascii="Century Gothic" w:eastAsia="Century Gothic" w:hAnsi="Century Gothic" w:cs="Century Gothic"/>
                <w:b/>
              </w:rPr>
            </w:pPr>
            <w:r w:rsidRPr="00BB0195">
              <w:rPr>
                <w:rFonts w:ascii="Century Gothic" w:eastAsia="Century Gothic" w:hAnsi="Century Gothic" w:cs="Century Gothic"/>
              </w:rPr>
              <w:t xml:space="preserve">        </w:t>
            </w:r>
            <w:r w:rsidR="00506CF9" w:rsidRPr="00BB0195">
              <w:rPr>
                <w:rFonts w:ascii="Century Gothic" w:eastAsia="Century Gothic" w:hAnsi="Century Gothic" w:cs="Century Gothic"/>
                <w:b/>
              </w:rPr>
              <w:t>where           wear         were          we’re</w:t>
            </w:r>
          </w:p>
          <w:p w14:paraId="28D2528D" w14:textId="3A30FF92" w:rsidR="00506CF9" w:rsidRPr="00BB0195" w:rsidRDefault="00506CF9">
            <w:pPr>
              <w:rPr>
                <w:rFonts w:ascii="Century Gothic" w:eastAsia="Century Gothic" w:hAnsi="Century Gothic" w:cs="Century Gothic"/>
                <w:b/>
              </w:rPr>
            </w:pPr>
            <w:r w:rsidRPr="00BB0195">
              <w:rPr>
                <w:rFonts w:ascii="Century Gothic" w:eastAsia="Century Gothic" w:hAnsi="Century Gothic" w:cs="Century Gothic"/>
                <w:b/>
              </w:rPr>
              <w:t xml:space="preserve">        </w:t>
            </w:r>
            <w:r w:rsidR="001F55AB" w:rsidRPr="00BB0195">
              <w:rPr>
                <w:rFonts w:ascii="Century Gothic" w:eastAsia="Century Gothic" w:hAnsi="Century Gothic" w:cs="Century Gothic"/>
                <w:b/>
              </w:rPr>
              <w:t xml:space="preserve">              </w:t>
            </w:r>
            <w:proofErr w:type="spellStart"/>
            <w:r w:rsidRPr="00BB0195">
              <w:rPr>
                <w:rFonts w:ascii="Century Gothic" w:eastAsia="Century Gothic" w:hAnsi="Century Gothic" w:cs="Century Gothic"/>
                <w:b/>
              </w:rPr>
              <w:t>their</w:t>
            </w:r>
            <w:proofErr w:type="spellEnd"/>
            <w:r w:rsidRPr="00BB0195">
              <w:rPr>
                <w:rFonts w:ascii="Century Gothic" w:eastAsia="Century Gothic" w:hAnsi="Century Gothic" w:cs="Century Gothic"/>
                <w:b/>
              </w:rPr>
              <w:t xml:space="preserve">           there             they’re</w:t>
            </w:r>
          </w:p>
          <w:p w14:paraId="3D490B09" w14:textId="7DC561FB" w:rsidR="00542A5E" w:rsidRPr="00BB0195" w:rsidRDefault="000A2CE9">
            <w:pPr>
              <w:rPr>
                <w:rFonts w:ascii="Century Gothic" w:eastAsia="Century Gothic" w:hAnsi="Century Gothic" w:cs="Century Gothic"/>
              </w:rPr>
            </w:pPr>
            <w:r w:rsidRPr="00BB0195">
              <w:rPr>
                <w:rFonts w:ascii="Century Gothic" w:eastAsia="Century Gothic" w:hAnsi="Century Gothic" w:cs="Century Gothic"/>
              </w:rPr>
              <w:t>Can they improve their score each day?</w:t>
            </w:r>
          </w:p>
          <w:p w14:paraId="60D5DC24" w14:textId="413EB73C" w:rsidR="00542A5E" w:rsidRPr="00BB0195" w:rsidRDefault="000A2CE9">
            <w:pPr>
              <w:rPr>
                <w:rFonts w:ascii="Century Gothic" w:hAnsi="Century Gothic"/>
              </w:rPr>
            </w:pPr>
            <w:r w:rsidRPr="00BB0195">
              <w:rPr>
                <w:rFonts w:ascii="Century Gothic" w:hAnsi="Century Gothic"/>
              </w:rPr>
              <w:tab/>
            </w:r>
            <w:r w:rsidRPr="00BB0195">
              <w:rPr>
                <w:rFonts w:ascii="Century Gothic" w:hAnsi="Century Gothic"/>
              </w:rPr>
              <w:tab/>
            </w:r>
            <w:r w:rsidRPr="00BB0195">
              <w:rPr>
                <w:rFonts w:ascii="Century Gothic" w:hAnsi="Century Gothic"/>
              </w:rPr>
              <w:tab/>
            </w:r>
            <w:r w:rsidRPr="00BB0195">
              <w:rPr>
                <w:rFonts w:ascii="Century Gothic" w:hAnsi="Century Gothic"/>
              </w:rPr>
              <w:tab/>
            </w:r>
            <w:r w:rsidRPr="00BB0195">
              <w:rPr>
                <w:rFonts w:ascii="Century Gothic" w:hAnsi="Century Gothic"/>
              </w:rPr>
              <w:tab/>
            </w:r>
            <w:r w:rsidRPr="00BB0195">
              <w:rPr>
                <w:rFonts w:ascii="Century Gothic" w:hAnsi="Century Gothic"/>
              </w:rPr>
              <w:tab/>
              <w:t xml:space="preserve">                         </w:t>
            </w:r>
            <w:r w:rsidRPr="00BB0195">
              <w:rPr>
                <w:rFonts w:ascii="Century Gothic" w:eastAsia="Century Gothic" w:hAnsi="Century Gothic" w:cs="Century Gothic"/>
              </w:rPr>
              <w:t xml:space="preserve">Can they put these words into sentences? </w:t>
            </w:r>
          </w:p>
          <w:p w14:paraId="7249A878" w14:textId="3A5F86D2" w:rsidR="009E58A7" w:rsidRPr="00BB0195" w:rsidRDefault="004B48FA">
            <w:pPr>
              <w:rPr>
                <w:rFonts w:ascii="Century Gothic" w:eastAsia="Century Gothic" w:hAnsi="Century Gothic" w:cs="Century Gothic"/>
              </w:rPr>
            </w:pPr>
            <w:hyperlink r:id="rId15" w:history="1">
              <w:r w:rsidR="00506CF9" w:rsidRPr="00BB0195">
                <w:rPr>
                  <w:rStyle w:val="Hyperlink"/>
                  <w:rFonts w:ascii="Century Gothic" w:eastAsia="Century Gothic" w:hAnsi="Century Gothic" w:cs="Century Gothic"/>
                </w:rPr>
                <w:t xml:space="preserve">There, </w:t>
              </w:r>
              <w:proofErr w:type="spellStart"/>
              <w:r w:rsidR="00506CF9" w:rsidRPr="00BB0195">
                <w:rPr>
                  <w:rStyle w:val="Hyperlink"/>
                  <w:rFonts w:ascii="Century Gothic" w:eastAsia="Century Gothic" w:hAnsi="Century Gothic" w:cs="Century Gothic"/>
                </w:rPr>
                <w:t>their</w:t>
              </w:r>
              <w:proofErr w:type="spellEnd"/>
              <w:r w:rsidR="00506CF9" w:rsidRPr="00BB0195">
                <w:rPr>
                  <w:rStyle w:val="Hyperlink"/>
                  <w:rFonts w:ascii="Century Gothic" w:eastAsia="Century Gothic" w:hAnsi="Century Gothic" w:cs="Century Gothic"/>
                </w:rPr>
                <w:t xml:space="preserve"> and they're quiz</w:t>
              </w:r>
            </w:hyperlink>
          </w:p>
          <w:p w14:paraId="7DC3FD21" w14:textId="6142C447" w:rsidR="00506CF9" w:rsidRPr="00BB0195" w:rsidRDefault="004B48FA">
            <w:pPr>
              <w:rPr>
                <w:rFonts w:ascii="Century Gothic" w:eastAsia="Century Gothic" w:hAnsi="Century Gothic" w:cs="Century Gothic"/>
              </w:rPr>
            </w:pPr>
            <w:hyperlink r:id="rId16" w:history="1">
              <w:r w:rsidR="00506CF9" w:rsidRPr="00BB0195">
                <w:rPr>
                  <w:rStyle w:val="Hyperlink"/>
                  <w:rFonts w:ascii="Century Gothic" w:eastAsia="Century Gothic" w:hAnsi="Century Gothic" w:cs="Century Gothic"/>
                </w:rPr>
                <w:t>Where, were, wear and we're Quiz</w:t>
              </w:r>
            </w:hyperlink>
          </w:p>
          <w:p w14:paraId="5F2838A6" w14:textId="77777777" w:rsidR="009E58A7" w:rsidRPr="00BB0195" w:rsidRDefault="009E58A7">
            <w:pPr>
              <w:rPr>
                <w:rFonts w:ascii="Century Gothic" w:eastAsia="Century Gothic" w:hAnsi="Century Gothic" w:cs="Century Gothic"/>
              </w:rPr>
            </w:pPr>
          </w:p>
          <w:p w14:paraId="5E6ECE4F" w14:textId="77777777" w:rsidR="004B0496" w:rsidRPr="00BB0195" w:rsidRDefault="000A2CE9">
            <w:pPr>
              <w:rPr>
                <w:rFonts w:ascii="Century Gothic" w:eastAsia="Century Gothic" w:hAnsi="Century Gothic" w:cs="Century Gothic"/>
              </w:rPr>
            </w:pPr>
            <w:r w:rsidRPr="00BB0195">
              <w:rPr>
                <w:rFonts w:ascii="Century Gothic" w:eastAsia="Century Gothic" w:hAnsi="Century Gothic" w:cs="Century Gothic"/>
              </w:rPr>
              <w:t xml:space="preserve">NB: If your child has differentiated spellings, </w:t>
            </w:r>
          </w:p>
          <w:p w14:paraId="42140CA8" w14:textId="79376D73" w:rsidR="00CC2F3B" w:rsidRPr="00BB0195" w:rsidRDefault="000A2CE9">
            <w:pPr>
              <w:rPr>
                <w:rFonts w:ascii="Century Gothic" w:eastAsia="Century Gothic" w:hAnsi="Century Gothic" w:cs="Century Gothic"/>
              </w:rPr>
            </w:pPr>
            <w:r w:rsidRPr="00BB0195">
              <w:rPr>
                <w:rFonts w:ascii="Century Gothic" w:eastAsia="Century Gothic" w:hAnsi="Century Gothic" w:cs="Century Gothic"/>
              </w:rPr>
              <w:t xml:space="preserve">their words are: </w:t>
            </w:r>
          </w:p>
          <w:p w14:paraId="2D8488E3" w14:textId="3AF1ACD3" w:rsidR="00CC2F3B" w:rsidRPr="00BB0195" w:rsidRDefault="001F55AB" w:rsidP="001B38A9">
            <w:pPr>
              <w:rPr>
                <w:rFonts w:ascii="Century Gothic" w:eastAsia="Century Gothic" w:hAnsi="Century Gothic" w:cs="Century Gothic"/>
                <w:b/>
              </w:rPr>
            </w:pPr>
            <w:r w:rsidRPr="00BB0195">
              <w:rPr>
                <w:rFonts w:ascii="Century Gothic" w:eastAsia="Century Gothic" w:hAnsi="Century Gothic" w:cs="Century Gothic"/>
              </w:rPr>
              <w:t xml:space="preserve">          </w:t>
            </w:r>
            <w:r w:rsidRPr="00BB0195">
              <w:rPr>
                <w:rFonts w:ascii="Century Gothic" w:eastAsia="Century Gothic" w:hAnsi="Century Gothic" w:cs="Century Gothic"/>
                <w:b/>
              </w:rPr>
              <w:t>t</w:t>
            </w:r>
            <w:r w:rsidR="005F2641" w:rsidRPr="00BB0195">
              <w:rPr>
                <w:rFonts w:ascii="Century Gothic" w:eastAsia="Century Gothic" w:hAnsi="Century Gothic" w:cs="Century Gothic"/>
                <w:b/>
              </w:rPr>
              <w:t>here                their            they’re</w:t>
            </w:r>
          </w:p>
          <w:p w14:paraId="72DFE5CD" w14:textId="77777777" w:rsidR="009E58A7" w:rsidRPr="00BB0195" w:rsidRDefault="009E58A7" w:rsidP="001B38A9">
            <w:pPr>
              <w:rPr>
                <w:rFonts w:ascii="Century Gothic" w:eastAsia="Century Gothic" w:hAnsi="Century Gothic" w:cs="Century Gothic"/>
              </w:rPr>
            </w:pPr>
          </w:p>
          <w:p w14:paraId="018905CE" w14:textId="454FA9D5" w:rsidR="001B38A9" w:rsidRPr="00BB0195" w:rsidRDefault="000A2CE9" w:rsidP="001B38A9">
            <w:pPr>
              <w:rPr>
                <w:rFonts w:ascii="Century Gothic" w:eastAsia="Century Gothic" w:hAnsi="Century Gothic" w:cs="Century Gothic"/>
              </w:rPr>
            </w:pPr>
            <w:r w:rsidRPr="00BB0195">
              <w:rPr>
                <w:rFonts w:ascii="Century Gothic" w:eastAsia="Century Gothic" w:hAnsi="Century Gothic" w:cs="Century Gothic"/>
              </w:rPr>
              <w:t>Can they put these words into sentences?</w:t>
            </w:r>
            <w:r w:rsidRPr="00BB0195">
              <w:rPr>
                <w:rFonts w:ascii="Century Gothic" w:eastAsia="Century Gothic" w:hAnsi="Century Gothic" w:cs="Century Gothic"/>
              </w:rPr>
              <w:tab/>
            </w:r>
            <w:r w:rsidRPr="00BB0195">
              <w:rPr>
                <w:rFonts w:ascii="Century Gothic" w:eastAsia="Century Gothic" w:hAnsi="Century Gothic" w:cs="Century Gothic"/>
              </w:rPr>
              <w:tab/>
            </w:r>
            <w:r w:rsidRPr="00BB0195">
              <w:rPr>
                <w:rFonts w:ascii="Century Gothic" w:eastAsia="Century Gothic" w:hAnsi="Century Gothic" w:cs="Century Gothic"/>
              </w:rPr>
              <w:tab/>
            </w:r>
            <w:r w:rsidR="006F0D24" w:rsidRPr="00BB0195">
              <w:rPr>
                <w:rFonts w:ascii="Century Gothic" w:eastAsia="Century Gothic" w:hAnsi="Century Gothic" w:cs="Century Gothic"/>
              </w:rPr>
              <w:t xml:space="preserve">   </w:t>
            </w:r>
          </w:p>
        </w:tc>
        <w:tc>
          <w:tcPr>
            <w:tcW w:w="535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14E69ACC" w14:textId="54440269" w:rsidR="004603E6" w:rsidRDefault="004603E6" w:rsidP="001F55AB">
            <w:pPr>
              <w:suppressAutoHyphens w:val="0"/>
              <w:spacing w:before="240" w:after="240"/>
              <w:rPr>
                <w:rFonts w:ascii="Century Gothic" w:hAnsi="Century Gothic" w:cs="Arial"/>
                <w:color w:val="222222"/>
                <w:shd w:val="clear" w:color="auto" w:fill="FFFFFF"/>
              </w:rPr>
            </w:pPr>
            <w:r w:rsidRPr="004603E6">
              <w:rPr>
                <w:rFonts w:ascii="Century Gothic" w:hAnsi="Century Gothic" w:cs="Arial"/>
                <w:bCs/>
                <w:color w:val="222222"/>
                <w:shd w:val="clear" w:color="auto" w:fill="FFFFFF"/>
              </w:rPr>
              <w:t>VE Day</w:t>
            </w:r>
            <w:r w:rsidRPr="004603E6">
              <w:rPr>
                <w:rFonts w:ascii="Century Gothic" w:hAnsi="Century Gothic" w:cs="Arial"/>
                <w:color w:val="222222"/>
                <w:shd w:val="clear" w:color="auto" w:fill="FFFFFF"/>
              </w:rPr>
              <w:t> (or Victory in Europe </w:t>
            </w:r>
            <w:r w:rsidRPr="004603E6">
              <w:rPr>
                <w:rFonts w:ascii="Century Gothic" w:hAnsi="Century Gothic" w:cs="Arial"/>
                <w:bCs/>
                <w:color w:val="222222"/>
                <w:shd w:val="clear" w:color="auto" w:fill="FFFFFF"/>
              </w:rPr>
              <w:t>Day</w:t>
            </w:r>
            <w:r w:rsidRPr="004603E6">
              <w:rPr>
                <w:rFonts w:ascii="Century Gothic" w:hAnsi="Century Gothic" w:cs="Arial"/>
                <w:color w:val="222222"/>
                <w:shd w:val="clear" w:color="auto" w:fill="FFFFFF"/>
              </w:rPr>
              <w:t>) falls on Fr</w:t>
            </w:r>
            <w:r>
              <w:rPr>
                <w:rFonts w:ascii="Century Gothic" w:hAnsi="Century Gothic" w:cs="Arial"/>
                <w:color w:val="222222"/>
                <w:shd w:val="clear" w:color="auto" w:fill="FFFFFF"/>
              </w:rPr>
              <w:t>iday 8 May - to mark the 75th an</w:t>
            </w:r>
            <w:r w:rsidRPr="004603E6">
              <w:rPr>
                <w:rFonts w:ascii="Century Gothic" w:hAnsi="Century Gothic" w:cs="Arial"/>
                <w:color w:val="222222"/>
                <w:shd w:val="clear" w:color="auto" w:fill="FFFFFF"/>
              </w:rPr>
              <w:t>niversary, the early May bank holiday was moved from its usual position on a Monday</w:t>
            </w:r>
            <w:r>
              <w:rPr>
                <w:rFonts w:ascii="Century Gothic" w:hAnsi="Century Gothic" w:cs="Arial"/>
                <w:color w:val="222222"/>
                <w:shd w:val="clear" w:color="auto" w:fill="FFFFFF"/>
              </w:rPr>
              <w:t xml:space="preserve">. Please look at the </w:t>
            </w:r>
            <w:proofErr w:type="spellStart"/>
            <w:r>
              <w:rPr>
                <w:rFonts w:ascii="Century Gothic" w:hAnsi="Century Gothic" w:cs="Arial"/>
                <w:color w:val="222222"/>
                <w:shd w:val="clear" w:color="auto" w:fill="FFFFFF"/>
              </w:rPr>
              <w:t>powerpoint</w:t>
            </w:r>
            <w:proofErr w:type="spellEnd"/>
            <w:r>
              <w:rPr>
                <w:rFonts w:ascii="Century Gothic" w:hAnsi="Century Gothic" w:cs="Arial"/>
                <w:color w:val="222222"/>
                <w:shd w:val="clear" w:color="auto" w:fill="FFFFFF"/>
              </w:rPr>
              <w:t xml:space="preserve"> below and make notes. Remember notes should be short and to the point – you do not need to write in full sentences.</w:t>
            </w:r>
          </w:p>
          <w:p w14:paraId="501D5694" w14:textId="3E81B01E" w:rsidR="004603E6" w:rsidRPr="004603E6" w:rsidRDefault="004603E6" w:rsidP="004603E6">
            <w:pPr>
              <w:suppressAutoHyphens w:val="0"/>
              <w:spacing w:before="240" w:after="240"/>
              <w:jc w:val="center"/>
              <w:rPr>
                <w:rFonts w:ascii="Century Gothic" w:hAnsi="Century Gothic"/>
              </w:rPr>
            </w:pPr>
            <w:r>
              <w:rPr>
                <w:rFonts w:ascii="Century Gothic" w:hAnsi="Century Gothic"/>
              </w:rPr>
              <w:object w:dxaOrig="1543" w:dyaOrig="1056" w14:anchorId="104E4C90">
                <v:shape id="_x0000_i1030" type="#_x0000_t75" style="width:77.25pt;height:52.5pt" o:ole="">
                  <v:imagedata r:id="rId17" o:title=""/>
                </v:shape>
                <o:OLEObject Type="Embed" ProgID="PowerPoint.Show.12" ShapeID="_x0000_i1030" DrawAspect="Icon" ObjectID="_1649836935" r:id="rId18"/>
              </w:object>
            </w:r>
          </w:p>
          <w:p w14:paraId="4E91E92F" w14:textId="77777777" w:rsidR="004B0496" w:rsidRDefault="004603E6" w:rsidP="004603E6">
            <w:pPr>
              <w:suppressAutoHyphens w:val="0"/>
              <w:spacing w:before="240" w:after="240"/>
              <w:rPr>
                <w:rFonts w:ascii="Century Gothic" w:eastAsia="Century Gothic" w:hAnsi="Century Gothic" w:cs="Century Gothic"/>
              </w:rPr>
            </w:pPr>
            <w:r>
              <w:rPr>
                <w:rFonts w:ascii="Century Gothic" w:eastAsia="Century Gothic" w:hAnsi="Century Gothic" w:cs="Century Gothic"/>
              </w:rPr>
              <w:t>Now complete this short activity…</w:t>
            </w:r>
          </w:p>
          <w:p w14:paraId="0FBD2796" w14:textId="52871EAD" w:rsidR="004603E6" w:rsidRPr="00BB0195" w:rsidRDefault="004603E6" w:rsidP="004603E6">
            <w:pPr>
              <w:suppressAutoHyphens w:val="0"/>
              <w:spacing w:before="240" w:after="240"/>
              <w:jc w:val="center"/>
              <w:rPr>
                <w:rFonts w:ascii="Century Gothic" w:eastAsia="Century Gothic" w:hAnsi="Century Gothic" w:cs="Century Gothic"/>
              </w:rPr>
            </w:pPr>
            <w:r>
              <w:rPr>
                <w:rFonts w:ascii="Century Gothic" w:eastAsia="Century Gothic" w:hAnsi="Century Gothic" w:cs="Century Gothic"/>
              </w:rPr>
              <w:object w:dxaOrig="1543" w:dyaOrig="1056" w14:anchorId="24B0B1EF">
                <v:shape id="_x0000_i1031" type="#_x0000_t75" style="width:77.25pt;height:52.5pt" o:ole="">
                  <v:imagedata r:id="rId19" o:title=""/>
                </v:shape>
                <o:OLEObject Type="Embed" ProgID="FoxitReader.Document" ShapeID="_x0000_i1031" DrawAspect="Icon" ObjectID="_1649836936" r:id="rId20"/>
              </w:object>
            </w:r>
          </w:p>
        </w:tc>
      </w:tr>
    </w:tbl>
    <w:p w14:paraId="4A5A8F3D" w14:textId="1EB100B4" w:rsidR="00542A5E" w:rsidRPr="00BB0195" w:rsidRDefault="00542A5E" w:rsidP="001B38A9"/>
    <w:tbl>
      <w:tblPr>
        <w:tblW w:w="10456" w:type="dxa"/>
        <w:tblLook w:val="0400" w:firstRow="0" w:lastRow="0" w:firstColumn="0" w:lastColumn="0" w:noHBand="0" w:noVBand="1"/>
      </w:tblPr>
      <w:tblGrid>
        <w:gridCol w:w="10456"/>
      </w:tblGrid>
      <w:tr w:rsidR="00542A5E" w:rsidRPr="00BB0195" w14:paraId="24BBAF8B" w14:textId="77777777">
        <w:tc>
          <w:tcPr>
            <w:tcW w:w="10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0F35F9C5" w14:textId="67F5C91A" w:rsidR="00542A5E" w:rsidRPr="00BB0195" w:rsidRDefault="001B38A9" w:rsidP="001B38A9">
            <w:pPr>
              <w:rPr>
                <w:rFonts w:ascii="Century Gothic" w:eastAsia="Century Gothic" w:hAnsi="Century Gothic" w:cs="Century Gothic"/>
              </w:rPr>
            </w:pPr>
            <w:r w:rsidRPr="00BB0195">
              <w:rPr>
                <w:rFonts w:ascii="Century Gothic" w:eastAsia="Century Gothic" w:hAnsi="Century Gothic" w:cs="Century Gothic"/>
              </w:rPr>
              <w:t xml:space="preserve">           </w:t>
            </w:r>
            <w:r w:rsidR="000A2CE9" w:rsidRPr="00BB0195">
              <w:rPr>
                <w:rFonts w:ascii="Century Gothic" w:eastAsia="Century Gothic" w:hAnsi="Century Gothic" w:cs="Century Gothic"/>
              </w:rPr>
              <w:t>Foundation subjects and Learning Project - to be done throughout the week</w:t>
            </w:r>
          </w:p>
        </w:tc>
      </w:tr>
      <w:tr w:rsidR="00542A5E" w:rsidRPr="00BB0195" w14:paraId="11F5AF9F" w14:textId="77777777">
        <w:trPr>
          <w:trHeight w:val="826"/>
        </w:trPr>
        <w:tc>
          <w:tcPr>
            <w:tcW w:w="10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D77DDE" w14:textId="1C332427" w:rsidR="00542A5E" w:rsidRPr="00BB0195" w:rsidRDefault="001F55AB" w:rsidP="006F0D24">
            <w:pPr>
              <w:pStyle w:val="ListParagraph"/>
              <w:numPr>
                <w:ilvl w:val="0"/>
                <w:numId w:val="13"/>
              </w:numPr>
              <w:rPr>
                <w:rFonts w:ascii="Century Gothic" w:eastAsia="Century Gothic" w:hAnsi="Century Gothic" w:cs="Century Gothic"/>
              </w:rPr>
            </w:pPr>
            <w:r w:rsidRPr="00BB0195">
              <w:rPr>
                <w:rFonts w:ascii="Century Gothic" w:eastAsia="Century Gothic" w:hAnsi="Century Gothic" w:cs="Century Gothic"/>
                <w:b/>
              </w:rPr>
              <w:t>Science</w:t>
            </w:r>
            <w:r w:rsidRPr="00BB0195">
              <w:rPr>
                <w:rFonts w:ascii="Century Gothic" w:eastAsia="Century Gothic" w:hAnsi="Century Gothic" w:cs="Century Gothic"/>
              </w:rPr>
              <w:t xml:space="preserve"> – We are looking at ways of classifying living things. Please complete the attached activity as best as you can.</w:t>
            </w:r>
          </w:p>
          <w:p w14:paraId="434EC13C" w14:textId="4C59B115" w:rsidR="00140E0C" w:rsidRPr="00BB0195" w:rsidRDefault="00F1354B" w:rsidP="00F1354B">
            <w:pPr>
              <w:ind w:left="720"/>
              <w:rPr>
                <w:rFonts w:ascii="Century Gothic" w:eastAsia="Century Gothic" w:hAnsi="Century Gothic" w:cs="Century Gothic"/>
              </w:rPr>
            </w:pPr>
            <w:r w:rsidRPr="00BB0195">
              <w:rPr>
                <w:rFonts w:ascii="Century Gothic" w:eastAsia="Century Gothic" w:hAnsi="Century Gothic" w:cs="Century Gothic"/>
              </w:rPr>
              <w:object w:dxaOrig="1543" w:dyaOrig="1056" w14:anchorId="42F768E4">
                <v:shape id="_x0000_i1027" type="#_x0000_t75" style="width:77.25pt;height:52.5pt" o:ole="">
                  <v:imagedata r:id="rId21" o:title=""/>
                </v:shape>
                <o:OLEObject Type="Embed" ProgID="FoxitReader.Document" ShapeID="_x0000_i1027" DrawAspect="Icon" ObjectID="_1649836937" r:id="rId22"/>
              </w:object>
            </w:r>
          </w:p>
          <w:p w14:paraId="1E1FDDB2" w14:textId="5211B594" w:rsidR="00286166" w:rsidRPr="00BB0195" w:rsidRDefault="000A2CE9" w:rsidP="00286166">
            <w:pPr>
              <w:pStyle w:val="ListParagraph"/>
              <w:numPr>
                <w:ilvl w:val="0"/>
                <w:numId w:val="13"/>
              </w:numPr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uppressAutoHyphens w:val="0"/>
              <w:spacing w:after="0" w:line="240" w:lineRule="auto"/>
              <w:rPr>
                <w:rFonts w:ascii="Century Gothic" w:eastAsia="Trebuchet MS" w:hAnsi="Century Gothic" w:cs="Trebuchet MS"/>
              </w:rPr>
            </w:pPr>
            <w:r w:rsidRPr="00BB0195">
              <w:rPr>
                <w:rFonts w:ascii="Century Gothic" w:eastAsia="Century Gothic" w:hAnsi="Century Gothic" w:cs="Century Gothic"/>
                <w:b/>
              </w:rPr>
              <w:t>Geography</w:t>
            </w:r>
            <w:r w:rsidRPr="00BB0195">
              <w:rPr>
                <w:rFonts w:ascii="Century Gothic" w:eastAsia="Century Gothic" w:hAnsi="Century Gothic" w:cs="Century Gothic"/>
              </w:rPr>
              <w:t xml:space="preserve"> </w:t>
            </w:r>
            <w:r w:rsidR="00140E0C" w:rsidRPr="00BB0195">
              <w:rPr>
                <w:rFonts w:ascii="Century Gothic" w:hAnsi="Century Gothic"/>
                <w:color w:val="000000"/>
              </w:rPr>
              <w:t xml:space="preserve">– </w:t>
            </w:r>
            <w:r w:rsidR="00286166" w:rsidRPr="00BB0195">
              <w:rPr>
                <w:rFonts w:ascii="Century Gothic" w:eastAsia="Trebuchet MS" w:hAnsi="Century Gothic" w:cs="Trebuchet MS"/>
              </w:rPr>
              <w:t xml:space="preserve">Look at the images and note how the rainforest has many different types of plants growing in it.  We call these plants vegetation. There are 4 layers of vegetation in the rainforest.  Using the images below, match the name of each layer to its name. </w:t>
            </w:r>
          </w:p>
          <w:p w14:paraId="67C50D8F" w14:textId="3EB4C93A" w:rsidR="00B5699F" w:rsidRPr="00BB0195" w:rsidRDefault="00B5699F" w:rsidP="00286166">
            <w:pPr>
              <w:pStyle w:val="ListParagraph"/>
              <w:pBdr>
                <w:top w:val="nil"/>
                <w:left w:val="nil"/>
                <w:bottom w:val="nil"/>
                <w:right w:val="nil"/>
                <w:between w:val="nil"/>
                <w:bar w:val="nil"/>
              </w:pBdr>
              <w:suppressAutoHyphens w:val="0"/>
              <w:spacing w:after="0" w:line="240" w:lineRule="auto"/>
              <w:ind w:left="360"/>
              <w:rPr>
                <w:rFonts w:ascii="Century Gothic" w:eastAsia="Trebuchet MS" w:hAnsi="Century Gothic" w:cs="Trebuchet MS"/>
              </w:rPr>
            </w:pPr>
          </w:p>
          <w:p w14:paraId="6E4AE6E2" w14:textId="14D2E88F" w:rsidR="00B31613" w:rsidRPr="00BB0195" w:rsidRDefault="006F0D24" w:rsidP="006F0D24">
            <w:pPr>
              <w:pStyle w:val="ListParagraph"/>
              <w:tabs>
                <w:tab w:val="left" w:pos="4035"/>
              </w:tabs>
              <w:spacing w:line="241" w:lineRule="auto"/>
              <w:ind w:left="735" w:right="14"/>
              <w:rPr>
                <w:rFonts w:ascii="Century Gothic" w:hAnsi="Century Gothic"/>
                <w:color w:val="000000"/>
              </w:rPr>
            </w:pPr>
            <w:r w:rsidRPr="00BB0195">
              <w:rPr>
                <w:rFonts w:ascii="Century Gothic" w:hAnsi="Century Gothic"/>
                <w:color w:val="000000"/>
              </w:rPr>
              <w:object w:dxaOrig="1543" w:dyaOrig="1056" w14:anchorId="5980DCE2">
                <v:shape id="_x0000_i1041" type="#_x0000_t75" style="width:77.25pt;height:52.5pt" o:ole="">
                  <v:imagedata r:id="rId23" o:title=""/>
                </v:shape>
                <o:OLEObject Type="Embed" ProgID="FoxitReader.Document" ShapeID="_x0000_i1041" DrawAspect="Icon" ObjectID="_1649836938" r:id="rId24"/>
              </w:object>
            </w:r>
            <w:r w:rsidRPr="00BB0195">
              <w:rPr>
                <w:rFonts w:ascii="Century Gothic" w:hAnsi="Century Gothic"/>
                <w:color w:val="000000"/>
              </w:rPr>
              <w:tab/>
            </w:r>
            <w:bookmarkStart w:id="1" w:name="_MON_1649762932"/>
            <w:bookmarkEnd w:id="1"/>
            <w:r w:rsidRPr="00BB0195">
              <w:rPr>
                <w:rFonts w:ascii="Century Gothic" w:hAnsi="Century Gothic"/>
                <w:color w:val="000000"/>
              </w:rPr>
              <w:object w:dxaOrig="1543" w:dyaOrig="1056" w14:anchorId="7A307EB4">
                <v:shape id="_x0000_i1042" type="#_x0000_t75" style="width:77.25pt;height:52.5pt" o:ole="">
                  <v:imagedata r:id="rId25" o:title=""/>
                </v:shape>
                <o:OLEObject Type="Embed" ProgID="Word.Document.12" ShapeID="_x0000_i1042" DrawAspect="Icon" ObjectID="_1649836939" r:id="rId26">
                  <o:FieldCodes>\s</o:FieldCodes>
                </o:OLEObject>
              </w:object>
            </w:r>
          </w:p>
          <w:p w14:paraId="50781562" w14:textId="77777777" w:rsidR="006F0D24" w:rsidRDefault="004603E6" w:rsidP="004603E6">
            <w:pPr>
              <w:pStyle w:val="ListParagraph"/>
              <w:numPr>
                <w:ilvl w:val="0"/>
                <w:numId w:val="13"/>
              </w:numPr>
              <w:rPr>
                <w:rFonts w:ascii="Century Gothic" w:hAnsi="Century Gothic"/>
                <w:color w:val="000000"/>
              </w:rPr>
            </w:pPr>
            <w:r w:rsidRPr="004603E6">
              <w:rPr>
                <w:rFonts w:ascii="Century Gothic" w:hAnsi="Century Gothic"/>
                <w:b/>
                <w:color w:val="000000"/>
              </w:rPr>
              <w:t>Art</w:t>
            </w:r>
            <w:r>
              <w:rPr>
                <w:rFonts w:ascii="Century Gothic" w:hAnsi="Century Gothic"/>
                <w:color w:val="000000"/>
              </w:rPr>
              <w:t xml:space="preserve"> – Create a medal for British soldiers who served in the Second World War.</w:t>
            </w:r>
          </w:p>
          <w:p w14:paraId="7C277D0F" w14:textId="285B337B" w:rsidR="004603E6" w:rsidRPr="004603E6" w:rsidRDefault="0018444B" w:rsidP="004603E6">
            <w:pPr>
              <w:pStyle w:val="ListParagraph"/>
              <w:ind w:left="780"/>
              <w:rPr>
                <w:rFonts w:ascii="Century Gothic" w:hAnsi="Century Gothic"/>
                <w:color w:val="000000"/>
              </w:rPr>
            </w:pPr>
            <w:r>
              <w:rPr>
                <w:rFonts w:ascii="Century Gothic" w:hAnsi="Century Gothic"/>
                <w:color w:val="000000"/>
              </w:rPr>
              <w:object w:dxaOrig="1543" w:dyaOrig="1056" w14:anchorId="4DD2B3F3">
                <v:shape id="_x0000_i1043" type="#_x0000_t75" style="width:77.25pt;height:52.5pt" o:ole="">
                  <v:imagedata r:id="rId27" o:title=""/>
                </v:shape>
                <o:OLEObject Type="Embed" ProgID="FoxitReader.Document" ShapeID="_x0000_i1043" DrawAspect="Icon" ObjectID="_1649836940" r:id="rId28"/>
              </w:object>
            </w:r>
          </w:p>
        </w:tc>
      </w:tr>
      <w:tr w:rsidR="00542A5E" w:rsidRPr="00BB0195" w14:paraId="7466BAD3" w14:textId="77777777">
        <w:trPr>
          <w:trHeight w:val="262"/>
        </w:trPr>
        <w:tc>
          <w:tcPr>
            <w:tcW w:w="10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195F3451" w14:textId="6E8C948F" w:rsidR="00542A5E" w:rsidRPr="00BB0195" w:rsidRDefault="000A2CE9">
            <w:pPr>
              <w:jc w:val="center"/>
              <w:rPr>
                <w:rFonts w:ascii="Century Gothic" w:eastAsia="Century Gothic" w:hAnsi="Century Gothic" w:cs="Century Gothic"/>
                <w:b/>
              </w:rPr>
            </w:pPr>
            <w:r w:rsidRPr="00BB0195">
              <w:rPr>
                <w:rFonts w:ascii="Century Gothic" w:eastAsia="Century Gothic" w:hAnsi="Century Gothic" w:cs="Century Gothic"/>
                <w:b/>
              </w:rPr>
              <w:t>Let’s get physical!</w:t>
            </w:r>
          </w:p>
        </w:tc>
      </w:tr>
      <w:tr w:rsidR="00542A5E" w:rsidRPr="00BB0195" w14:paraId="09E1616B" w14:textId="77777777">
        <w:trPr>
          <w:trHeight w:val="262"/>
        </w:trPr>
        <w:tc>
          <w:tcPr>
            <w:tcW w:w="10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FF"/>
          </w:tcPr>
          <w:p w14:paraId="241A21B9" w14:textId="7D68A4A2" w:rsidR="00542A5E" w:rsidRPr="00BB0195" w:rsidRDefault="00F1354B" w:rsidP="00F1354B">
            <w:pPr>
              <w:rPr>
                <w:rFonts w:ascii="Century Gothic" w:eastAsia="Century Gothic" w:hAnsi="Century Gothic" w:cs="Century Gothic"/>
              </w:rPr>
            </w:pPr>
            <w:r w:rsidRPr="00BB0195">
              <w:rPr>
                <w:rFonts w:ascii="Century Gothic" w:eastAsia="Century Gothic" w:hAnsi="Century Gothic" w:cs="Century Gothic"/>
              </w:rPr>
              <w:t>Try to join in with Joe Wicks daily PE lessons. If you dress up on Friday, why not send a photo to our school Twitter account! We are sure that your friends (and us) would love to see you!</w:t>
            </w:r>
          </w:p>
          <w:p w14:paraId="4F3E670F" w14:textId="01513353" w:rsidR="006F0D24" w:rsidRDefault="00F1354B" w:rsidP="00F1354B">
            <w:pPr>
              <w:rPr>
                <w:rFonts w:ascii="Century Gothic" w:eastAsia="Century Gothic" w:hAnsi="Century Gothic" w:cs="Century Gothic"/>
              </w:rPr>
            </w:pPr>
            <w:r w:rsidRPr="00BB0195">
              <w:rPr>
                <w:rFonts w:ascii="Century Gothic" w:eastAsia="Century Gothic" w:hAnsi="Century Gothic" w:cs="Century Gothic"/>
              </w:rPr>
              <w:t xml:space="preserve">We all loved joining in with circuit training during our PE lessons in the hall, didn’t we?!!  Can you create a circuit for you and your family members to complete? </w:t>
            </w:r>
          </w:p>
          <w:p w14:paraId="3B461005" w14:textId="7EBDB7BA" w:rsidR="00BB0195" w:rsidRPr="00BB0195" w:rsidRDefault="00BB0195" w:rsidP="00F1354B">
            <w:pPr>
              <w:rPr>
                <w:rFonts w:ascii="Century Gothic" w:eastAsia="Century Gothic" w:hAnsi="Century Gothic" w:cs="Century Gothic"/>
              </w:rPr>
            </w:pPr>
          </w:p>
        </w:tc>
      </w:tr>
      <w:tr w:rsidR="00542A5E" w:rsidRPr="00BB0195" w14:paraId="3CE809CF" w14:textId="77777777">
        <w:trPr>
          <w:trHeight w:val="262"/>
        </w:trPr>
        <w:tc>
          <w:tcPr>
            <w:tcW w:w="10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2662F1EE" w14:textId="77777777" w:rsidR="00542A5E" w:rsidRPr="00BB0195" w:rsidRDefault="000A2CE9">
            <w:pPr>
              <w:jc w:val="center"/>
              <w:rPr>
                <w:rFonts w:ascii="Century Gothic" w:eastAsia="Century Gothic" w:hAnsi="Century Gothic" w:cs="Century Gothic"/>
                <w:b/>
              </w:rPr>
            </w:pPr>
            <w:r w:rsidRPr="00BB0195">
              <w:rPr>
                <w:rFonts w:ascii="Century Gothic" w:eastAsia="Century Gothic" w:hAnsi="Century Gothic" w:cs="Century Gothic"/>
                <w:b/>
              </w:rPr>
              <w:lastRenderedPageBreak/>
              <w:t>Pray Together</w:t>
            </w:r>
          </w:p>
        </w:tc>
      </w:tr>
      <w:tr w:rsidR="00542A5E" w:rsidRPr="00BB0195" w14:paraId="344C62A6" w14:textId="77777777">
        <w:trPr>
          <w:trHeight w:val="1290"/>
        </w:trPr>
        <w:tc>
          <w:tcPr>
            <w:tcW w:w="10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CCD1594" w14:textId="77777777" w:rsidR="00542A5E" w:rsidRPr="00BB0195" w:rsidRDefault="00542A5E">
            <w:pPr>
              <w:jc w:val="center"/>
              <w:rPr>
                <w:rFonts w:ascii="Century Gothic" w:eastAsia="Century Gothic" w:hAnsi="Century Gothic" w:cs="Century Gothic"/>
                <w:b/>
                <w:i/>
              </w:rPr>
            </w:pPr>
          </w:p>
          <w:p w14:paraId="52C19E44" w14:textId="0F8F1F32" w:rsidR="00542A5E" w:rsidRPr="00BB0195" w:rsidRDefault="000A2CE9" w:rsidP="004603E6">
            <w:pPr>
              <w:rPr>
                <w:rFonts w:ascii="Century Gothic" w:eastAsia="Century Gothic" w:hAnsi="Century Gothic" w:cs="Century Gothic"/>
                <w:b/>
                <w:i/>
              </w:rPr>
            </w:pPr>
            <w:r w:rsidRPr="00BB0195">
              <w:rPr>
                <w:rFonts w:ascii="Century Gothic" w:eastAsia="Century Gothic" w:hAnsi="Century Gothic" w:cs="Century Gothic"/>
                <w:b/>
                <w:i/>
              </w:rPr>
              <w:t xml:space="preserve">The Gospel for the coming Sunday can be found at </w:t>
            </w:r>
            <w:hyperlink r:id="rId29">
              <w:r w:rsidRPr="00BB0195">
                <w:rPr>
                  <w:rFonts w:ascii="Century Gothic" w:eastAsia="Century Gothic" w:hAnsi="Century Gothic" w:cs="Century Gothic"/>
                  <w:b/>
                  <w:i/>
                  <w:color w:val="1155CC"/>
                  <w:u w:val="single"/>
                </w:rPr>
                <w:t>http://universalis.com/mass.htm</w:t>
              </w:r>
            </w:hyperlink>
          </w:p>
          <w:p w14:paraId="1E85B623" w14:textId="774A1994" w:rsidR="003B19DD" w:rsidRPr="00BB0195" w:rsidRDefault="004603E6" w:rsidP="004603E6">
            <w:pPr>
              <w:rPr>
                <w:rFonts w:ascii="Century Gothic" w:eastAsia="Century Gothic" w:hAnsi="Century Gothic" w:cs="Century Gothic"/>
              </w:rPr>
            </w:pPr>
            <w:r w:rsidRPr="00BB0195">
              <w:rPr>
                <w:noProof/>
              </w:rPr>
              <w:drawing>
                <wp:anchor distT="0" distB="0" distL="114300" distR="114300" simplePos="0" relativeHeight="251658240" behindDoc="0" locked="0" layoutInCell="1" allowOverlap="1" wp14:anchorId="747CDD60" wp14:editId="704B8EAA">
                  <wp:simplePos x="0" y="0"/>
                  <wp:positionH relativeFrom="column">
                    <wp:posOffset>3975735</wp:posOffset>
                  </wp:positionH>
                  <wp:positionV relativeFrom="paragraph">
                    <wp:posOffset>264160</wp:posOffset>
                  </wp:positionV>
                  <wp:extent cx="1876425" cy="2978825"/>
                  <wp:effectExtent l="0" t="0" r="0" b="0"/>
                  <wp:wrapNone/>
                  <wp:docPr id="2" name="Picture 2" descr="The Angelus Product/Goods : Creative Communications - Catholi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The Angelus Product/Goods : Creative Communications - Catholic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000" r="12000" b="5926"/>
                          <a:stretch/>
                        </pic:blipFill>
                        <pic:spPr bwMode="auto">
                          <a:xfrm>
                            <a:off x="0" y="0"/>
                            <a:ext cx="1876425" cy="2978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B5699F" w:rsidRPr="00BB0195">
              <w:rPr>
                <w:rFonts w:ascii="Century Gothic" w:eastAsia="Century Gothic" w:hAnsi="Century Gothic" w:cs="Century Gothic"/>
              </w:rPr>
              <w:t xml:space="preserve">A </w:t>
            </w:r>
            <w:r w:rsidR="00F1354B" w:rsidRPr="00BB0195">
              <w:rPr>
                <w:rFonts w:ascii="Century Gothic" w:eastAsia="Century Gothic" w:hAnsi="Century Gothic" w:cs="Century Gothic"/>
              </w:rPr>
              <w:t>children’s liturgy for Sunday 3</w:t>
            </w:r>
            <w:r w:rsidR="00F1354B" w:rsidRPr="00BB0195">
              <w:rPr>
                <w:rFonts w:ascii="Century Gothic" w:eastAsia="Century Gothic" w:hAnsi="Century Gothic" w:cs="Century Gothic"/>
                <w:vertAlign w:val="superscript"/>
              </w:rPr>
              <w:t>rd</w:t>
            </w:r>
            <w:r w:rsidR="00F1354B" w:rsidRPr="00BB0195">
              <w:rPr>
                <w:rFonts w:ascii="Century Gothic" w:eastAsia="Century Gothic" w:hAnsi="Century Gothic" w:cs="Century Gothic"/>
              </w:rPr>
              <w:t xml:space="preserve"> May and Sunday 10</w:t>
            </w:r>
            <w:proofErr w:type="gramStart"/>
            <w:r w:rsidR="00F1354B" w:rsidRPr="00BB0195">
              <w:rPr>
                <w:rFonts w:ascii="Century Gothic" w:eastAsia="Century Gothic" w:hAnsi="Century Gothic" w:cs="Century Gothic"/>
                <w:vertAlign w:val="superscript"/>
              </w:rPr>
              <w:t>th</w:t>
            </w:r>
            <w:r w:rsidR="00F1354B" w:rsidRPr="00BB0195">
              <w:rPr>
                <w:rFonts w:ascii="Century Gothic" w:eastAsia="Century Gothic" w:hAnsi="Century Gothic" w:cs="Century Gothic"/>
              </w:rPr>
              <w:t xml:space="preserve"> </w:t>
            </w:r>
            <w:r w:rsidR="00B5699F" w:rsidRPr="00BB0195">
              <w:rPr>
                <w:rFonts w:ascii="Century Gothic" w:eastAsia="Century Gothic" w:hAnsi="Century Gothic" w:cs="Century Gothic"/>
              </w:rPr>
              <w:t xml:space="preserve"> May</w:t>
            </w:r>
            <w:proofErr w:type="gramEnd"/>
            <w:r w:rsidR="00B5699F" w:rsidRPr="00BB0195">
              <w:rPr>
                <w:rFonts w:ascii="Century Gothic" w:eastAsia="Century Gothic" w:hAnsi="Century Gothic" w:cs="Century Gothic"/>
              </w:rPr>
              <w:t xml:space="preserve"> can be found here, with accompanying activities. </w:t>
            </w:r>
            <w:hyperlink r:id="rId31" w:history="1">
              <w:r w:rsidR="00B5699F" w:rsidRPr="00BB0195">
                <w:rPr>
                  <w:rStyle w:val="Hyperlink"/>
                  <w:rFonts w:ascii="Century Gothic" w:eastAsia="Century Gothic" w:hAnsi="Century Gothic" w:cs="Century Gothic"/>
                </w:rPr>
                <w:t>CAFOD Children's Liturgy</w:t>
              </w:r>
            </w:hyperlink>
          </w:p>
          <w:p w14:paraId="72D5D15F" w14:textId="0E809E6B" w:rsidR="00286166" w:rsidRPr="00BB0195" w:rsidRDefault="00286166" w:rsidP="009A5831">
            <w:pPr>
              <w:rPr>
                <w:rFonts w:ascii="Century Gothic" w:eastAsia="Century Gothic" w:hAnsi="Century Gothic" w:cs="Century Gothic"/>
              </w:rPr>
            </w:pPr>
            <w:r w:rsidRPr="00BB0195">
              <w:rPr>
                <w:rFonts w:ascii="Century Gothic" w:eastAsia="Century Gothic" w:hAnsi="Century Gothic" w:cs="Century Gothic"/>
              </w:rPr>
              <w:t xml:space="preserve">May is the month of Mary. </w:t>
            </w:r>
          </w:p>
          <w:p w14:paraId="77E71CE3" w14:textId="43F90EEB" w:rsidR="009A5831" w:rsidRPr="00BB0195" w:rsidRDefault="00286166" w:rsidP="009A5831">
            <w:pPr>
              <w:rPr>
                <w:rFonts w:ascii="Century Gothic" w:eastAsia="Century Gothic" w:hAnsi="Century Gothic" w:cs="Century Gothic"/>
              </w:rPr>
            </w:pPr>
            <w:r w:rsidRPr="00BB0195">
              <w:rPr>
                <w:rFonts w:ascii="Century Gothic" w:eastAsia="Century Gothic" w:hAnsi="Century Gothic" w:cs="Century Gothic"/>
              </w:rPr>
              <w:t xml:space="preserve">Please say the Hail Mary prayer daily. </w:t>
            </w:r>
          </w:p>
          <w:p w14:paraId="1BB21BF1" w14:textId="77E989E5" w:rsidR="009A5831" w:rsidRPr="00BB0195" w:rsidRDefault="009A5831" w:rsidP="009A5831">
            <w:pPr>
              <w:rPr>
                <w:rFonts w:ascii="Century Gothic" w:eastAsia="Century Gothic" w:hAnsi="Century Gothic" w:cs="Century Gothic"/>
              </w:rPr>
            </w:pPr>
          </w:p>
          <w:p w14:paraId="1C4581D7" w14:textId="3D4916C7" w:rsidR="009A5831" w:rsidRPr="00BB0195" w:rsidRDefault="009A5831" w:rsidP="009A5831">
            <w:pPr>
              <w:rPr>
                <w:rFonts w:ascii="Century Gothic" w:eastAsia="Century Gothic" w:hAnsi="Century Gothic" w:cs="Century Gothic"/>
              </w:rPr>
            </w:pPr>
          </w:p>
          <w:p w14:paraId="2E197848" w14:textId="4810F2E7" w:rsidR="009A5831" w:rsidRPr="00BB0195" w:rsidRDefault="009A5831" w:rsidP="009A5831">
            <w:pPr>
              <w:rPr>
                <w:rFonts w:ascii="Century Gothic" w:eastAsia="Century Gothic" w:hAnsi="Century Gothic" w:cs="Century Gothic"/>
              </w:rPr>
            </w:pPr>
          </w:p>
          <w:p w14:paraId="7A05F4AA" w14:textId="77777777" w:rsidR="009A5831" w:rsidRPr="00BB0195" w:rsidRDefault="009A5831" w:rsidP="009A5831">
            <w:pPr>
              <w:rPr>
                <w:rFonts w:ascii="Century Gothic" w:eastAsia="Century Gothic" w:hAnsi="Century Gothic" w:cs="Century Gothic"/>
              </w:rPr>
            </w:pPr>
          </w:p>
          <w:p w14:paraId="6A5781B3" w14:textId="02D6CC49" w:rsidR="009A5831" w:rsidRPr="00BB0195" w:rsidRDefault="009A5831" w:rsidP="009A5831">
            <w:pPr>
              <w:rPr>
                <w:rFonts w:ascii="Century Gothic" w:eastAsia="Century Gothic" w:hAnsi="Century Gothic" w:cs="Century Gothic"/>
              </w:rPr>
            </w:pPr>
          </w:p>
          <w:p w14:paraId="38DC4419" w14:textId="77777777" w:rsidR="009A5831" w:rsidRPr="00BB0195" w:rsidRDefault="009A5831" w:rsidP="009A5831">
            <w:pPr>
              <w:rPr>
                <w:rFonts w:ascii="Century Gothic" w:eastAsia="Century Gothic" w:hAnsi="Century Gothic" w:cs="Century Gothic"/>
              </w:rPr>
            </w:pPr>
          </w:p>
          <w:p w14:paraId="43DE1873" w14:textId="501C969E" w:rsidR="009A5831" w:rsidRPr="00BB0195" w:rsidRDefault="009A5831" w:rsidP="009A5831">
            <w:pPr>
              <w:rPr>
                <w:rFonts w:ascii="Century Gothic" w:eastAsia="Century Gothic" w:hAnsi="Century Gothic" w:cs="Century Gothic"/>
              </w:rPr>
            </w:pPr>
          </w:p>
          <w:p w14:paraId="14DBBCFD" w14:textId="77777777" w:rsidR="009A5831" w:rsidRPr="00BB0195" w:rsidRDefault="009A5831" w:rsidP="009A5831">
            <w:pPr>
              <w:rPr>
                <w:rFonts w:ascii="Century Gothic" w:eastAsia="Century Gothic" w:hAnsi="Century Gothic" w:cs="Century Gothic"/>
              </w:rPr>
            </w:pPr>
          </w:p>
          <w:p w14:paraId="2A0C48AA" w14:textId="3A5CCAC5" w:rsidR="009A5831" w:rsidRPr="00BB0195" w:rsidRDefault="009A5831" w:rsidP="009A5831">
            <w:pPr>
              <w:rPr>
                <w:rFonts w:ascii="Century Gothic" w:eastAsia="Century Gothic" w:hAnsi="Century Gothic" w:cs="Century Gothic"/>
              </w:rPr>
            </w:pPr>
          </w:p>
        </w:tc>
      </w:tr>
      <w:tr w:rsidR="00542A5E" w:rsidRPr="00BB0195" w14:paraId="1FB0CF6A" w14:textId="77777777">
        <w:trPr>
          <w:trHeight w:val="274"/>
        </w:trPr>
        <w:tc>
          <w:tcPr>
            <w:tcW w:w="10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71713951" w14:textId="77777777" w:rsidR="00542A5E" w:rsidRPr="00BB0195" w:rsidRDefault="000A2CE9">
            <w:pPr>
              <w:jc w:val="center"/>
              <w:rPr>
                <w:rFonts w:ascii="Century Gothic" w:eastAsia="Century Gothic" w:hAnsi="Century Gothic" w:cs="Century Gothic"/>
                <w:b/>
              </w:rPr>
            </w:pPr>
            <w:r w:rsidRPr="00BB0195">
              <w:rPr>
                <w:rFonts w:ascii="Century Gothic" w:eastAsia="Century Gothic" w:hAnsi="Century Gothic" w:cs="Century Gothic"/>
              </w:rPr>
              <w:t>Additional learning resources parents may wish to engage with</w:t>
            </w:r>
          </w:p>
        </w:tc>
      </w:tr>
      <w:tr w:rsidR="00542A5E" w:rsidRPr="00BB0195" w14:paraId="28C7AD0C" w14:textId="77777777">
        <w:trPr>
          <w:trHeight w:val="826"/>
        </w:trPr>
        <w:tc>
          <w:tcPr>
            <w:tcW w:w="10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64B157" w14:textId="59C38420" w:rsidR="00542A5E" w:rsidRPr="00BB0195" w:rsidRDefault="009A5831" w:rsidP="00286166">
            <w:pPr>
              <w:rPr>
                <w:rFonts w:ascii="Century Gothic" w:eastAsia="Century Gothic" w:hAnsi="Century Gothic" w:cstheme="minorHAnsi"/>
              </w:rPr>
            </w:pPr>
            <w:r w:rsidRPr="00BB0195">
              <w:rPr>
                <w:rFonts w:ascii="Century Gothic" w:eastAsia="Century Gothic" w:hAnsi="Century Gothic" w:cstheme="minorHAnsi"/>
              </w:rPr>
              <w:t>Our school Twitter page will keep you up to date with challenges set by the teachers and let you see what other pupils have been up to. Follow us @</w:t>
            </w:r>
            <w:proofErr w:type="spellStart"/>
            <w:r w:rsidRPr="00BB0195">
              <w:rPr>
                <w:rFonts w:ascii="Century Gothic" w:eastAsia="Century Gothic" w:hAnsi="Century Gothic" w:cstheme="minorHAnsi"/>
              </w:rPr>
              <w:t>stjosephsbh</w:t>
            </w:r>
            <w:proofErr w:type="spellEnd"/>
          </w:p>
          <w:p w14:paraId="62F2A90B" w14:textId="77777777" w:rsidR="009A5831" w:rsidRPr="00BB0195" w:rsidRDefault="009A5831" w:rsidP="00286166">
            <w:pPr>
              <w:rPr>
                <w:rFonts w:ascii="Century Gothic" w:eastAsia="Century Gothic" w:hAnsi="Century Gothic" w:cstheme="minorHAnsi"/>
              </w:rPr>
            </w:pPr>
          </w:p>
          <w:p w14:paraId="2ED55101" w14:textId="7DEA8BE9" w:rsidR="009A5831" w:rsidRPr="00BB0195" w:rsidRDefault="009A5831" w:rsidP="00286166">
            <w:pPr>
              <w:rPr>
                <w:rFonts w:ascii="Century Gothic" w:hAnsi="Century Gothic" w:cstheme="minorHAnsi"/>
              </w:rPr>
            </w:pPr>
            <w:r w:rsidRPr="00BB0195">
              <w:rPr>
                <w:rFonts w:ascii="Century Gothic" w:hAnsi="Century Gothic" w:cstheme="minorHAnsi"/>
              </w:rPr>
              <w:t xml:space="preserve">Oxford Owl has some free </w:t>
            </w:r>
            <w:proofErr w:type="spellStart"/>
            <w:r w:rsidRPr="00BB0195">
              <w:rPr>
                <w:rFonts w:ascii="Century Gothic" w:hAnsi="Century Gothic" w:cstheme="minorHAnsi"/>
              </w:rPr>
              <w:t>ebooks</w:t>
            </w:r>
            <w:proofErr w:type="spellEnd"/>
            <w:r w:rsidRPr="00BB0195">
              <w:rPr>
                <w:rFonts w:ascii="Century Gothic" w:hAnsi="Century Gothic" w:cstheme="minorHAnsi"/>
              </w:rPr>
              <w:t xml:space="preserve">, similar to those we use in school. You will need to register initially (for free), but many resources are free. </w:t>
            </w:r>
          </w:p>
          <w:p w14:paraId="68769890" w14:textId="268DF3F9" w:rsidR="009A5831" w:rsidRPr="00BB0195" w:rsidRDefault="004B48FA" w:rsidP="00286166">
            <w:pPr>
              <w:rPr>
                <w:rFonts w:ascii="Century Gothic" w:eastAsia="Century Gothic" w:hAnsi="Century Gothic" w:cs="Century Gothic"/>
              </w:rPr>
            </w:pPr>
            <w:hyperlink r:id="rId32" w:history="1">
              <w:r w:rsidR="009A5831" w:rsidRPr="00BB0195">
                <w:rPr>
                  <w:rFonts w:ascii="Century Gothic" w:hAnsi="Century Gothic" w:cstheme="minorHAnsi"/>
                  <w:color w:val="0000FF"/>
                  <w:u w:val="single"/>
                </w:rPr>
                <w:t>https://home.oxfordowl.co.uk/books/free-ebooks/</w:t>
              </w:r>
            </w:hyperlink>
          </w:p>
        </w:tc>
      </w:tr>
      <w:tr w:rsidR="00542A5E" w:rsidRPr="00BB0195" w14:paraId="1BA7DA70" w14:textId="77777777">
        <w:trPr>
          <w:trHeight w:val="345"/>
        </w:trPr>
        <w:tc>
          <w:tcPr>
            <w:tcW w:w="10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D9D9D9"/>
          </w:tcPr>
          <w:p w14:paraId="0F466BF2" w14:textId="2AC43F15" w:rsidR="00542A5E" w:rsidRPr="00BB0195" w:rsidRDefault="000A2CE9">
            <w:pPr>
              <w:jc w:val="center"/>
              <w:rPr>
                <w:rFonts w:ascii="Century Gothic" w:eastAsia="Century Gothic" w:hAnsi="Century Gothic" w:cs="Century Gothic"/>
                <w:b/>
              </w:rPr>
            </w:pPr>
            <w:r w:rsidRPr="00BB0195">
              <w:rPr>
                <w:rFonts w:ascii="Century Gothic" w:eastAsia="Century Gothic" w:hAnsi="Century Gothic" w:cs="Century Gothic"/>
                <w:b/>
              </w:rPr>
              <w:t>Teacher Tips</w:t>
            </w:r>
          </w:p>
        </w:tc>
      </w:tr>
      <w:tr w:rsidR="00542A5E" w:rsidRPr="00BB0195" w14:paraId="45BCC05A" w14:textId="77777777">
        <w:trPr>
          <w:trHeight w:val="345"/>
        </w:trPr>
        <w:tc>
          <w:tcPr>
            <w:tcW w:w="104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AB51E2" w14:textId="7B8A359B" w:rsidR="00D258D3" w:rsidRPr="00BB0195" w:rsidRDefault="009A5831" w:rsidP="006F0D24">
            <w:pPr>
              <w:pStyle w:val="ListParagraph"/>
              <w:numPr>
                <w:ilvl w:val="0"/>
                <w:numId w:val="14"/>
              </w:numPr>
              <w:rPr>
                <w:rFonts w:ascii="Century Gothic" w:eastAsia="Century Gothic" w:hAnsi="Century Gothic" w:cs="Century Gothic"/>
              </w:rPr>
            </w:pPr>
            <w:r w:rsidRPr="00BB0195">
              <w:rPr>
                <w:rFonts w:ascii="Century Gothic" w:eastAsia="Century Gothic" w:hAnsi="Century Gothic" w:cs="Century Gothic"/>
              </w:rPr>
              <w:t xml:space="preserve">Working for short but focussed chunks of time, punctuated by breaks to play or have snack, may suit your child best. </w:t>
            </w:r>
          </w:p>
          <w:p w14:paraId="3CD86004" w14:textId="77777777" w:rsidR="006F0D24" w:rsidRPr="00BB0195" w:rsidRDefault="006F0D24" w:rsidP="006F0D24">
            <w:pPr>
              <w:pStyle w:val="ListParagraph"/>
              <w:ind w:left="1080"/>
              <w:rPr>
                <w:rFonts w:ascii="Century Gothic" w:eastAsia="Century Gothic" w:hAnsi="Century Gothic" w:cs="Century Gothic"/>
              </w:rPr>
            </w:pPr>
          </w:p>
          <w:p w14:paraId="41D21812" w14:textId="53E85A7C" w:rsidR="009A5831" w:rsidRPr="00BB0195" w:rsidRDefault="00D258D3" w:rsidP="006F0D24">
            <w:pPr>
              <w:pStyle w:val="ListParagraph"/>
              <w:numPr>
                <w:ilvl w:val="0"/>
                <w:numId w:val="14"/>
              </w:numPr>
              <w:rPr>
                <w:rFonts w:ascii="Century Gothic" w:eastAsia="Century Gothic" w:hAnsi="Century Gothic" w:cs="Century Gothic"/>
              </w:rPr>
            </w:pPr>
            <w:r w:rsidRPr="00BB0195">
              <w:rPr>
                <w:rFonts w:ascii="Century Gothic" w:eastAsia="Century Gothic" w:hAnsi="Century Gothic" w:cs="Century Gothic"/>
              </w:rPr>
              <w:t xml:space="preserve">If your child has produced work they are really proud of, we would love to see it on our school Twitter page. </w:t>
            </w:r>
          </w:p>
          <w:p w14:paraId="13E42981" w14:textId="77777777" w:rsidR="006F0D24" w:rsidRPr="00BB0195" w:rsidRDefault="006F0D24" w:rsidP="006F0D24">
            <w:pPr>
              <w:pStyle w:val="ListParagraph"/>
              <w:ind w:left="1080"/>
              <w:rPr>
                <w:rFonts w:ascii="Century Gothic" w:eastAsia="Century Gothic" w:hAnsi="Century Gothic" w:cs="Century Gothic"/>
              </w:rPr>
            </w:pPr>
          </w:p>
          <w:p w14:paraId="68EF4057" w14:textId="7472C369" w:rsidR="006F0D24" w:rsidRPr="00BB0195" w:rsidRDefault="00D258D3" w:rsidP="006F0D24">
            <w:pPr>
              <w:pStyle w:val="ListParagraph"/>
              <w:numPr>
                <w:ilvl w:val="0"/>
                <w:numId w:val="14"/>
              </w:numPr>
              <w:rPr>
                <w:rFonts w:ascii="Century Gothic" w:eastAsia="Century Gothic" w:hAnsi="Century Gothic" w:cs="Century Gothic"/>
              </w:rPr>
            </w:pPr>
            <w:r w:rsidRPr="00BB0195">
              <w:rPr>
                <w:rFonts w:ascii="Century Gothic" w:eastAsia="Century Gothic" w:hAnsi="Century Gothic" w:cs="Century Gothic"/>
              </w:rPr>
              <w:t xml:space="preserve">Have fun with learning and feel free to adapt and tailor any of the activities above to your child’s interests. </w:t>
            </w:r>
          </w:p>
          <w:p w14:paraId="5EB0F186" w14:textId="77777777" w:rsidR="006F0D24" w:rsidRPr="00BB0195" w:rsidRDefault="006F0D24" w:rsidP="006F0D24">
            <w:pPr>
              <w:pStyle w:val="ListParagraph"/>
              <w:rPr>
                <w:rFonts w:ascii="Century Gothic" w:eastAsia="Century Gothic" w:hAnsi="Century Gothic" w:cs="Century Gothic"/>
              </w:rPr>
            </w:pPr>
          </w:p>
          <w:p w14:paraId="50F1B3D5" w14:textId="3CB8F658" w:rsidR="006F0D24" w:rsidRPr="00BB0195" w:rsidRDefault="006F0D24" w:rsidP="006F0D24">
            <w:pPr>
              <w:numPr>
                <w:ilvl w:val="0"/>
                <w:numId w:val="14"/>
              </w:numPr>
              <w:suppressAutoHyphens w:val="0"/>
              <w:spacing w:before="240" w:after="240" w:line="240" w:lineRule="auto"/>
              <w:rPr>
                <w:rFonts w:ascii="Century Gothic" w:eastAsia="Century Gothic" w:hAnsi="Century Gothic" w:cs="Century Gothic"/>
              </w:rPr>
            </w:pPr>
            <w:r w:rsidRPr="00BB0195">
              <w:rPr>
                <w:rFonts w:ascii="Century Gothic" w:eastAsia="Century Gothic" w:hAnsi="Century Gothic" w:cs="Century Gothic"/>
                <w:noProof/>
              </w:rPr>
              <w:drawing>
                <wp:anchor distT="0" distB="0" distL="114300" distR="114300" simplePos="0" relativeHeight="251659264" behindDoc="0" locked="0" layoutInCell="1" allowOverlap="1" wp14:anchorId="46CD9342" wp14:editId="0F5FFE75">
                  <wp:simplePos x="0" y="0"/>
                  <wp:positionH relativeFrom="column">
                    <wp:posOffset>4890770</wp:posOffset>
                  </wp:positionH>
                  <wp:positionV relativeFrom="paragraph">
                    <wp:posOffset>517525</wp:posOffset>
                  </wp:positionV>
                  <wp:extent cx="1295400" cy="1095375"/>
                  <wp:effectExtent l="0" t="0" r="0" b="9525"/>
                  <wp:wrapNone/>
                  <wp:docPr id="3" name="image1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95400" cy="109537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BB0195">
              <w:rPr>
                <w:rFonts w:ascii="Century Gothic" w:eastAsia="Century Gothic" w:hAnsi="Century Gothic" w:cs="Century Gothic"/>
              </w:rPr>
              <w:t xml:space="preserve">Don’t forget to go outside and clap in appreciation for our wonderful NHS at </w:t>
            </w:r>
            <w:r w:rsidRPr="00BB0195">
              <w:rPr>
                <w:rFonts w:ascii="Century Gothic" w:eastAsia="Century Gothic" w:hAnsi="Century Gothic" w:cs="Century Gothic"/>
                <w:b/>
                <w:u w:val="single"/>
              </w:rPr>
              <w:t>8pm</w:t>
            </w:r>
            <w:r w:rsidRPr="00BB0195">
              <w:rPr>
                <w:rFonts w:ascii="Century Gothic" w:eastAsia="Century Gothic" w:hAnsi="Century Gothic" w:cs="Century Gothic"/>
              </w:rPr>
              <w:t xml:space="preserve"> on </w:t>
            </w:r>
            <w:r w:rsidRPr="00BB0195">
              <w:rPr>
                <w:rFonts w:ascii="Century Gothic" w:eastAsia="Century Gothic" w:hAnsi="Century Gothic" w:cs="Century Gothic"/>
                <w:b/>
                <w:u w:val="single"/>
              </w:rPr>
              <w:t>Thursday evening</w:t>
            </w:r>
            <w:r w:rsidRPr="00BB0195">
              <w:rPr>
                <w:rFonts w:ascii="Century Gothic" w:eastAsia="Century Gothic" w:hAnsi="Century Gothic" w:cs="Century Gothic"/>
              </w:rPr>
              <w:t>. We really do appreciate all of the hard work that they are doing to help us at this challenging time.</w:t>
            </w:r>
            <w:r w:rsidRPr="00BB0195">
              <w:rPr>
                <w:rFonts w:ascii="Century Gothic" w:eastAsia="Century Gothic" w:hAnsi="Century Gothic" w:cs="Century Gothic"/>
                <w:noProof/>
              </w:rPr>
              <w:t xml:space="preserve"> </w:t>
            </w:r>
          </w:p>
          <w:p w14:paraId="71BF9B2D" w14:textId="77777777" w:rsidR="006F0D24" w:rsidRPr="00BB0195" w:rsidRDefault="006F0D24" w:rsidP="006F0D24">
            <w:pPr>
              <w:pStyle w:val="ListParagraph"/>
              <w:ind w:left="1080"/>
              <w:rPr>
                <w:rFonts w:ascii="Century Gothic" w:eastAsia="Century Gothic" w:hAnsi="Century Gothic" w:cs="Century Gothic"/>
              </w:rPr>
            </w:pPr>
          </w:p>
          <w:p w14:paraId="3D8426F8" w14:textId="304A5EC9" w:rsidR="006F0D24" w:rsidRPr="00BB0195" w:rsidRDefault="006F0D24" w:rsidP="006F0D24">
            <w:pPr>
              <w:pStyle w:val="ListParagraph"/>
              <w:rPr>
                <w:rFonts w:ascii="Century Gothic" w:eastAsia="Century Gothic" w:hAnsi="Century Gothic" w:cs="Century Gothic"/>
              </w:rPr>
            </w:pPr>
          </w:p>
          <w:p w14:paraId="302309A8" w14:textId="241CEEF5" w:rsidR="006F0D24" w:rsidRPr="00BB0195" w:rsidRDefault="006F0D24" w:rsidP="006F0D24">
            <w:pPr>
              <w:pStyle w:val="ListParagraph"/>
              <w:rPr>
                <w:rFonts w:ascii="Century Gothic" w:eastAsia="Century Gothic" w:hAnsi="Century Gothic" w:cs="Century Gothic"/>
              </w:rPr>
            </w:pPr>
          </w:p>
          <w:p w14:paraId="1AB8FC88" w14:textId="70B175FD" w:rsidR="006F0D24" w:rsidRPr="00BB0195" w:rsidRDefault="006F0D24" w:rsidP="006F0D24">
            <w:pPr>
              <w:rPr>
                <w:rFonts w:ascii="Century Gothic" w:eastAsia="Century Gothic" w:hAnsi="Century Gothic" w:cs="Century Gothic"/>
              </w:rPr>
            </w:pPr>
          </w:p>
        </w:tc>
      </w:tr>
    </w:tbl>
    <w:p w14:paraId="54B4950C" w14:textId="680C4436" w:rsidR="001B38A9" w:rsidRDefault="001B38A9" w:rsidP="001B38A9">
      <w:pPr>
        <w:rPr>
          <w:rFonts w:ascii="Comic Sans MS" w:hAnsi="Comic Sans MS"/>
          <w:sz w:val="28"/>
        </w:rPr>
      </w:pPr>
    </w:p>
    <w:p w14:paraId="1DA3796A" w14:textId="4EE9591C" w:rsidR="009D607B" w:rsidRPr="009D607B" w:rsidRDefault="009D607B" w:rsidP="009D607B">
      <w:pPr>
        <w:tabs>
          <w:tab w:val="left" w:pos="1633"/>
        </w:tabs>
      </w:pPr>
    </w:p>
    <w:sectPr w:rsidR="009D607B" w:rsidRPr="009D607B" w:rsidSect="001B38A9">
      <w:pgSz w:w="11906" w:h="16838"/>
      <w:pgMar w:top="11" w:right="720" w:bottom="426" w:left="720" w:header="0" w:footer="0" w:gutter="0"/>
      <w:pgNumType w:start="1"/>
      <w:cols w:space="720"/>
      <w:formProt w:val="0"/>
      <w:docGrid w:linePitch="100" w:charSpace="4096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Noto Sans Symbols">
    <w:altName w:val="Times New Roman"/>
    <w:charset w:val="00"/>
    <w:family w:val="auto"/>
    <w:pitch w:val="default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OpenSymbol">
    <w:altName w:val="Arial Unicode MS"/>
    <w:charset w:val="01"/>
    <w:family w:val="auto"/>
    <w:pitch w:val="default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Liberation Sans">
    <w:altName w:val="Arial"/>
    <w:charset w:val="00"/>
    <w:family w:val="swiss"/>
    <w:pitch w:val="variable"/>
  </w:font>
  <w:font w:name="Microsoft YaHei">
    <w:panose1 w:val="020B0503020204020204"/>
    <w:charset w:val="86"/>
    <w:family w:val="swiss"/>
    <w:pitch w:val="variable"/>
    <w:sig w:usb0="80000287" w:usb1="28CF3C50" w:usb2="00000016" w:usb3="00000000" w:csb0="0004001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Trebuchet MS"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Comic Sans MS">
    <w:panose1 w:val="030F0702030302020204"/>
    <w:charset w:val="00"/>
    <w:family w:val="script"/>
    <w:pitch w:val="variable"/>
    <w:sig w:usb0="00000287" w:usb1="00000013" w:usb2="00000000" w:usb3="00000000" w:csb0="0000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1F231B3"/>
    <w:multiLevelType w:val="hybridMultilevel"/>
    <w:tmpl w:val="DF626F6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8436B61"/>
    <w:multiLevelType w:val="multilevel"/>
    <w:tmpl w:val="539291E2"/>
    <w:lvl w:ilvl="0">
      <w:start w:val="1"/>
      <w:numFmt w:val="none"/>
      <w:suff w:val="nothing"/>
      <w:lvlText w:val=""/>
      <w:lvlJc w:val="left"/>
      <w:pPr>
        <w:ind w:left="0" w:firstLine="0"/>
      </w:pPr>
    </w:lvl>
    <w:lvl w:ilvl="1">
      <w:start w:val="1"/>
      <w:numFmt w:val="none"/>
      <w:suff w:val="nothing"/>
      <w:lvlText w:val=""/>
      <w:lvlJc w:val="left"/>
      <w:pPr>
        <w:ind w:left="0" w:firstLine="0"/>
      </w:pPr>
    </w:lvl>
    <w:lvl w:ilvl="2">
      <w:start w:val="1"/>
      <w:numFmt w:val="none"/>
      <w:suff w:val="nothing"/>
      <w:lvlText w:val=""/>
      <w:lvlJc w:val="left"/>
      <w:pPr>
        <w:ind w:left="0" w:firstLine="0"/>
      </w:pPr>
    </w:lvl>
    <w:lvl w:ilvl="3">
      <w:start w:val="1"/>
      <w:numFmt w:val="none"/>
      <w:suff w:val="nothing"/>
      <w:lvlText w:val=""/>
      <w:lvlJc w:val="left"/>
      <w:pPr>
        <w:ind w:left="0" w:firstLine="0"/>
      </w:pPr>
    </w:lvl>
    <w:lvl w:ilvl="4">
      <w:start w:val="1"/>
      <w:numFmt w:val="none"/>
      <w:suff w:val="nothing"/>
      <w:lvlText w:val=""/>
      <w:lvlJc w:val="left"/>
      <w:pPr>
        <w:ind w:left="0" w:firstLine="0"/>
      </w:pPr>
    </w:lvl>
    <w:lvl w:ilvl="5">
      <w:start w:val="1"/>
      <w:numFmt w:val="none"/>
      <w:suff w:val="nothing"/>
      <w:lvlText w:val=""/>
      <w:lvlJc w:val="left"/>
      <w:pPr>
        <w:ind w:left="0" w:firstLine="0"/>
      </w:pPr>
    </w:lvl>
    <w:lvl w:ilvl="6">
      <w:start w:val="1"/>
      <w:numFmt w:val="none"/>
      <w:suff w:val="nothing"/>
      <w:lvlText w:val=""/>
      <w:lvlJc w:val="left"/>
      <w:pPr>
        <w:ind w:left="0" w:firstLine="0"/>
      </w:pPr>
    </w:lvl>
    <w:lvl w:ilvl="7">
      <w:start w:val="1"/>
      <w:numFmt w:val="none"/>
      <w:suff w:val="nothing"/>
      <w:lvlText w:val=""/>
      <w:lvlJc w:val="left"/>
      <w:pPr>
        <w:ind w:left="0" w:firstLine="0"/>
      </w:pPr>
    </w:lvl>
    <w:lvl w:ilvl="8">
      <w:start w:val="1"/>
      <w:numFmt w:val="none"/>
      <w:suff w:val="nothing"/>
      <w:lvlText w:val=""/>
      <w:lvlJc w:val="left"/>
      <w:pPr>
        <w:ind w:left="0" w:firstLine="0"/>
      </w:pPr>
    </w:lvl>
  </w:abstractNum>
  <w:abstractNum w:abstractNumId="2" w15:restartNumberingAfterBreak="0">
    <w:nsid w:val="1C6B5CA6"/>
    <w:multiLevelType w:val="hybridMultilevel"/>
    <w:tmpl w:val="64C2DE2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1B56481"/>
    <w:multiLevelType w:val="multilevel"/>
    <w:tmpl w:val="EFBE0EF6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  <w:sz w:val="20"/>
        <w:szCs w:val="20"/>
        <w:vertAlign w:val="baseline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  <w:sz w:val="20"/>
        <w:szCs w:val="20"/>
        <w:vertAlign w:val="baseline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  <w:sz w:val="20"/>
        <w:szCs w:val="20"/>
        <w:vertAlign w:val="baseline"/>
      </w:rPr>
    </w:lvl>
    <w:lvl w:ilvl="3">
      <w:start w:val="1"/>
      <w:numFmt w:val="bullet"/>
      <w:lvlText w:val="▪"/>
      <w:lvlJc w:val="left"/>
      <w:pPr>
        <w:ind w:left="2880" w:hanging="360"/>
      </w:pPr>
      <w:rPr>
        <w:rFonts w:ascii="Noto Sans Symbols" w:eastAsia="Noto Sans Symbols" w:hAnsi="Noto Sans Symbols" w:cs="Noto Sans Symbols"/>
        <w:sz w:val="20"/>
        <w:szCs w:val="20"/>
        <w:vertAlign w:val="baseline"/>
      </w:rPr>
    </w:lvl>
    <w:lvl w:ilvl="4">
      <w:start w:val="1"/>
      <w:numFmt w:val="bullet"/>
      <w:lvlText w:val="▪"/>
      <w:lvlJc w:val="left"/>
      <w:pPr>
        <w:ind w:left="3600" w:hanging="360"/>
      </w:pPr>
      <w:rPr>
        <w:rFonts w:ascii="Noto Sans Symbols" w:eastAsia="Noto Sans Symbols" w:hAnsi="Noto Sans Symbols" w:cs="Noto Sans Symbols"/>
        <w:sz w:val="20"/>
        <w:szCs w:val="20"/>
        <w:vertAlign w:val="baseline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  <w:sz w:val="20"/>
        <w:szCs w:val="20"/>
        <w:vertAlign w:val="baseline"/>
      </w:rPr>
    </w:lvl>
    <w:lvl w:ilvl="6">
      <w:start w:val="1"/>
      <w:numFmt w:val="bullet"/>
      <w:lvlText w:val="▪"/>
      <w:lvlJc w:val="left"/>
      <w:pPr>
        <w:ind w:left="5040" w:hanging="360"/>
      </w:pPr>
      <w:rPr>
        <w:rFonts w:ascii="Noto Sans Symbols" w:eastAsia="Noto Sans Symbols" w:hAnsi="Noto Sans Symbols" w:cs="Noto Sans Symbols"/>
        <w:sz w:val="20"/>
        <w:szCs w:val="20"/>
        <w:vertAlign w:val="baseline"/>
      </w:rPr>
    </w:lvl>
    <w:lvl w:ilvl="7">
      <w:start w:val="1"/>
      <w:numFmt w:val="bullet"/>
      <w:lvlText w:val="▪"/>
      <w:lvlJc w:val="left"/>
      <w:pPr>
        <w:ind w:left="5760" w:hanging="360"/>
      </w:pPr>
      <w:rPr>
        <w:rFonts w:ascii="Noto Sans Symbols" w:eastAsia="Noto Sans Symbols" w:hAnsi="Noto Sans Symbols" w:cs="Noto Sans Symbols"/>
        <w:sz w:val="20"/>
        <w:szCs w:val="20"/>
        <w:vertAlign w:val="baseline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  <w:sz w:val="20"/>
        <w:szCs w:val="20"/>
        <w:vertAlign w:val="baseline"/>
      </w:rPr>
    </w:lvl>
  </w:abstractNum>
  <w:abstractNum w:abstractNumId="4" w15:restartNumberingAfterBreak="0">
    <w:nsid w:val="25F26666"/>
    <w:multiLevelType w:val="multilevel"/>
    <w:tmpl w:val="48D47FCE"/>
    <w:lvl w:ilvl="0">
      <w:start w:val="1"/>
      <w:numFmt w:val="bullet"/>
      <w:lvlText w:val=""/>
      <w:lvlJc w:val="left"/>
      <w:pPr>
        <w:ind w:left="720" w:hanging="360"/>
      </w:pPr>
      <w:rPr>
        <w:rFonts w:ascii="Wingdings" w:hAnsi="Wingdings" w:cs="Wingdings" w:hint="default"/>
        <w:u w:val="none"/>
      </w:rPr>
    </w:lvl>
    <w:lvl w:ilvl="1">
      <w:start w:val="1"/>
      <w:numFmt w:val="bullet"/>
      <w:lvlText w:val=""/>
      <w:lvlJc w:val="left"/>
      <w:pPr>
        <w:ind w:left="1440" w:hanging="360"/>
      </w:pPr>
      <w:rPr>
        <w:rFonts w:ascii="Wingdings 2" w:hAnsi="Wingdings 2" w:cs="Wingdings 2" w:hint="default"/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rFonts w:ascii="OpenSymbol" w:hAnsi="OpenSymbol" w:cs="OpenSymbol" w:hint="default"/>
        <w:u w:val="none"/>
      </w:rPr>
    </w:lvl>
    <w:lvl w:ilvl="3">
      <w:start w:val="1"/>
      <w:numFmt w:val="bullet"/>
      <w:lvlText w:val=""/>
      <w:lvlJc w:val="left"/>
      <w:pPr>
        <w:ind w:left="2880" w:hanging="360"/>
      </w:pPr>
      <w:rPr>
        <w:rFonts w:ascii="Wingdings" w:hAnsi="Wingdings" w:cs="Wingdings" w:hint="default"/>
        <w:u w:val="none"/>
      </w:rPr>
    </w:lvl>
    <w:lvl w:ilvl="4">
      <w:start w:val="1"/>
      <w:numFmt w:val="bullet"/>
      <w:lvlText w:val=""/>
      <w:lvlJc w:val="left"/>
      <w:pPr>
        <w:ind w:left="3600" w:hanging="360"/>
      </w:pPr>
      <w:rPr>
        <w:rFonts w:ascii="Wingdings 2" w:hAnsi="Wingdings 2" w:cs="Wingdings 2" w:hint="default"/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rFonts w:ascii="OpenSymbol" w:hAnsi="OpenSymbol" w:cs="OpenSymbol" w:hint="default"/>
        <w:u w:val="none"/>
      </w:rPr>
    </w:lvl>
    <w:lvl w:ilvl="6">
      <w:start w:val="1"/>
      <w:numFmt w:val="bullet"/>
      <w:lvlText w:val=""/>
      <w:lvlJc w:val="left"/>
      <w:pPr>
        <w:ind w:left="5040" w:hanging="360"/>
      </w:pPr>
      <w:rPr>
        <w:rFonts w:ascii="Wingdings" w:hAnsi="Wingdings" w:cs="Wingdings" w:hint="default"/>
        <w:u w:val="none"/>
      </w:rPr>
    </w:lvl>
    <w:lvl w:ilvl="7">
      <w:start w:val="1"/>
      <w:numFmt w:val="bullet"/>
      <w:lvlText w:val=""/>
      <w:lvlJc w:val="left"/>
      <w:pPr>
        <w:ind w:left="5760" w:hanging="360"/>
      </w:pPr>
      <w:rPr>
        <w:rFonts w:ascii="Wingdings 2" w:hAnsi="Wingdings 2" w:cs="Wingdings 2" w:hint="default"/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rFonts w:ascii="OpenSymbol" w:hAnsi="OpenSymbol" w:cs="OpenSymbol" w:hint="default"/>
        <w:u w:val="none"/>
      </w:rPr>
    </w:lvl>
  </w:abstractNum>
  <w:abstractNum w:abstractNumId="5" w15:restartNumberingAfterBreak="0">
    <w:nsid w:val="2D2A4E3B"/>
    <w:multiLevelType w:val="multilevel"/>
    <w:tmpl w:val="D68AF834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hAnsi="Noto Sans Symbols" w:cs="Noto Sans Symbols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hAnsi="Noto Sans Symbols" w:cs="Noto Sans Symbols" w:hint="default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hAnsi="Noto Sans Symbols" w:cs="Noto Sans Symbols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hAnsi="Noto Sans Symbols" w:cs="Noto Sans Symbols" w:hint="default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hAnsi="Noto Sans Symbols" w:cs="Noto Sans Symbols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hAnsi="Noto Sans Symbols" w:cs="Noto Sans Symbols" w:hint="default"/>
      </w:rPr>
    </w:lvl>
  </w:abstractNum>
  <w:abstractNum w:abstractNumId="6" w15:restartNumberingAfterBreak="0">
    <w:nsid w:val="2E983F5B"/>
    <w:multiLevelType w:val="hybridMultilevel"/>
    <w:tmpl w:val="5B066E8E"/>
    <w:lvl w:ilvl="0" w:tplc="08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 w15:restartNumberingAfterBreak="0">
    <w:nsid w:val="3A2A1832"/>
    <w:multiLevelType w:val="multilevel"/>
    <w:tmpl w:val="CDF23302"/>
    <w:lvl w:ilvl="0">
      <w:start w:val="1"/>
      <w:numFmt w:val="bullet"/>
      <w:lvlText w:val=""/>
      <w:lvlJc w:val="left"/>
      <w:pPr>
        <w:ind w:left="720" w:hanging="360"/>
      </w:pPr>
      <w:rPr>
        <w:rFonts w:ascii="Wingdings" w:hAnsi="Wingdings" w:cs="Wingdings" w:hint="default"/>
        <w:u w:val="none"/>
      </w:rPr>
    </w:lvl>
    <w:lvl w:ilvl="1">
      <w:start w:val="1"/>
      <w:numFmt w:val="bullet"/>
      <w:lvlText w:val=""/>
      <w:lvlJc w:val="left"/>
      <w:pPr>
        <w:ind w:left="1440" w:hanging="360"/>
      </w:pPr>
      <w:rPr>
        <w:rFonts w:ascii="Wingdings 2" w:hAnsi="Wingdings 2" w:cs="Wingdings 2" w:hint="default"/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rFonts w:ascii="OpenSymbol" w:hAnsi="OpenSymbol" w:cs="OpenSymbol" w:hint="default"/>
        <w:u w:val="none"/>
      </w:rPr>
    </w:lvl>
    <w:lvl w:ilvl="3">
      <w:start w:val="1"/>
      <w:numFmt w:val="bullet"/>
      <w:lvlText w:val=""/>
      <w:lvlJc w:val="left"/>
      <w:pPr>
        <w:ind w:left="2880" w:hanging="360"/>
      </w:pPr>
      <w:rPr>
        <w:rFonts w:ascii="Wingdings" w:hAnsi="Wingdings" w:cs="Wingdings" w:hint="default"/>
        <w:u w:val="none"/>
      </w:rPr>
    </w:lvl>
    <w:lvl w:ilvl="4">
      <w:start w:val="1"/>
      <w:numFmt w:val="bullet"/>
      <w:lvlText w:val=""/>
      <w:lvlJc w:val="left"/>
      <w:pPr>
        <w:ind w:left="3600" w:hanging="360"/>
      </w:pPr>
      <w:rPr>
        <w:rFonts w:ascii="Wingdings 2" w:hAnsi="Wingdings 2" w:cs="Wingdings 2" w:hint="default"/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rFonts w:ascii="OpenSymbol" w:hAnsi="OpenSymbol" w:cs="OpenSymbol" w:hint="default"/>
        <w:u w:val="none"/>
      </w:rPr>
    </w:lvl>
    <w:lvl w:ilvl="6">
      <w:start w:val="1"/>
      <w:numFmt w:val="bullet"/>
      <w:lvlText w:val=""/>
      <w:lvlJc w:val="left"/>
      <w:pPr>
        <w:ind w:left="5040" w:hanging="360"/>
      </w:pPr>
      <w:rPr>
        <w:rFonts w:ascii="Wingdings" w:hAnsi="Wingdings" w:cs="Wingdings" w:hint="default"/>
        <w:u w:val="none"/>
      </w:rPr>
    </w:lvl>
    <w:lvl w:ilvl="7">
      <w:start w:val="1"/>
      <w:numFmt w:val="bullet"/>
      <w:lvlText w:val=""/>
      <w:lvlJc w:val="left"/>
      <w:pPr>
        <w:ind w:left="5760" w:hanging="360"/>
      </w:pPr>
      <w:rPr>
        <w:rFonts w:ascii="Wingdings 2" w:hAnsi="Wingdings 2" w:cs="Wingdings 2" w:hint="default"/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rFonts w:ascii="OpenSymbol" w:hAnsi="OpenSymbol" w:cs="OpenSymbol" w:hint="default"/>
        <w:u w:val="none"/>
      </w:rPr>
    </w:lvl>
  </w:abstractNum>
  <w:abstractNum w:abstractNumId="8" w15:restartNumberingAfterBreak="0">
    <w:nsid w:val="43585217"/>
    <w:multiLevelType w:val="multilevel"/>
    <w:tmpl w:val="12C8E9E6"/>
    <w:lvl w:ilvl="0">
      <w:start w:val="1"/>
      <w:numFmt w:val="bullet"/>
      <w:lvlText w:val="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❏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❏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❏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❏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❏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❏"/>
      <w:lvlJc w:val="left"/>
      <w:pPr>
        <w:ind w:left="6480" w:hanging="360"/>
      </w:pPr>
      <w:rPr>
        <w:u w:val="none"/>
      </w:rPr>
    </w:lvl>
  </w:abstractNum>
  <w:abstractNum w:abstractNumId="9" w15:restartNumberingAfterBreak="0">
    <w:nsid w:val="4E2E01B2"/>
    <w:multiLevelType w:val="multilevel"/>
    <w:tmpl w:val="61C8959E"/>
    <w:lvl w:ilvl="0">
      <w:start w:val="1"/>
      <w:numFmt w:val="bullet"/>
      <w:lvlText w:val=""/>
      <w:lvlJc w:val="left"/>
      <w:pPr>
        <w:ind w:left="720" w:hanging="360"/>
      </w:pPr>
      <w:rPr>
        <w:rFonts w:ascii="Wingdings" w:hAnsi="Wingdings" w:cs="Wingdings" w:hint="default"/>
        <w:u w:val="none"/>
      </w:rPr>
    </w:lvl>
    <w:lvl w:ilvl="1">
      <w:start w:val="1"/>
      <w:numFmt w:val="bullet"/>
      <w:lvlText w:val=""/>
      <w:lvlJc w:val="left"/>
      <w:pPr>
        <w:ind w:left="1440" w:hanging="360"/>
      </w:pPr>
      <w:rPr>
        <w:rFonts w:ascii="Wingdings 2" w:hAnsi="Wingdings 2" w:cs="Wingdings 2" w:hint="default"/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rFonts w:ascii="OpenSymbol" w:hAnsi="OpenSymbol" w:cs="OpenSymbol" w:hint="default"/>
        <w:u w:val="none"/>
      </w:rPr>
    </w:lvl>
    <w:lvl w:ilvl="3">
      <w:start w:val="1"/>
      <w:numFmt w:val="bullet"/>
      <w:lvlText w:val=""/>
      <w:lvlJc w:val="left"/>
      <w:pPr>
        <w:ind w:left="2880" w:hanging="360"/>
      </w:pPr>
      <w:rPr>
        <w:rFonts w:ascii="Wingdings" w:hAnsi="Wingdings" w:cs="Wingdings" w:hint="default"/>
        <w:u w:val="none"/>
      </w:rPr>
    </w:lvl>
    <w:lvl w:ilvl="4">
      <w:start w:val="1"/>
      <w:numFmt w:val="bullet"/>
      <w:lvlText w:val=""/>
      <w:lvlJc w:val="left"/>
      <w:pPr>
        <w:ind w:left="3600" w:hanging="360"/>
      </w:pPr>
      <w:rPr>
        <w:rFonts w:ascii="Wingdings 2" w:hAnsi="Wingdings 2" w:cs="Wingdings 2" w:hint="default"/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rFonts w:ascii="OpenSymbol" w:hAnsi="OpenSymbol" w:cs="OpenSymbol" w:hint="default"/>
        <w:u w:val="none"/>
      </w:rPr>
    </w:lvl>
    <w:lvl w:ilvl="6">
      <w:start w:val="1"/>
      <w:numFmt w:val="bullet"/>
      <w:lvlText w:val=""/>
      <w:lvlJc w:val="left"/>
      <w:pPr>
        <w:ind w:left="5040" w:hanging="360"/>
      </w:pPr>
      <w:rPr>
        <w:rFonts w:ascii="Wingdings" w:hAnsi="Wingdings" w:cs="Wingdings" w:hint="default"/>
        <w:u w:val="none"/>
      </w:rPr>
    </w:lvl>
    <w:lvl w:ilvl="7">
      <w:start w:val="1"/>
      <w:numFmt w:val="bullet"/>
      <w:lvlText w:val=""/>
      <w:lvlJc w:val="left"/>
      <w:pPr>
        <w:ind w:left="5760" w:hanging="360"/>
      </w:pPr>
      <w:rPr>
        <w:rFonts w:ascii="Wingdings 2" w:hAnsi="Wingdings 2" w:cs="Wingdings 2" w:hint="default"/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rFonts w:ascii="OpenSymbol" w:hAnsi="OpenSymbol" w:cs="OpenSymbol" w:hint="default"/>
        <w:u w:val="none"/>
      </w:rPr>
    </w:lvl>
  </w:abstractNum>
  <w:abstractNum w:abstractNumId="10" w15:restartNumberingAfterBreak="0">
    <w:nsid w:val="58712B7E"/>
    <w:multiLevelType w:val="hybridMultilevel"/>
    <w:tmpl w:val="781AFB5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5F631701"/>
    <w:multiLevelType w:val="hybridMultilevel"/>
    <w:tmpl w:val="9F16A82C"/>
    <w:lvl w:ilvl="0" w:tplc="0809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 w15:restartNumberingAfterBreak="0">
    <w:nsid w:val="60DC1903"/>
    <w:multiLevelType w:val="hybridMultilevel"/>
    <w:tmpl w:val="0A04A04C"/>
    <w:lvl w:ilvl="0" w:tplc="29448CE2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  <w:sz w:val="36"/>
        <w:szCs w:val="36"/>
      </w:rPr>
    </w:lvl>
    <w:lvl w:ilvl="1" w:tplc="08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cs="Wingdings" w:hint="default"/>
      </w:rPr>
    </w:lvl>
    <w:lvl w:ilvl="3" w:tplc="08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cs="Symbol" w:hint="default"/>
      </w:rPr>
    </w:lvl>
    <w:lvl w:ilvl="4" w:tplc="08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cs="Wingdings" w:hint="default"/>
      </w:rPr>
    </w:lvl>
    <w:lvl w:ilvl="6" w:tplc="08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cs="Symbol" w:hint="default"/>
      </w:rPr>
    </w:lvl>
    <w:lvl w:ilvl="7" w:tplc="08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cs="Wingdings" w:hint="default"/>
      </w:rPr>
    </w:lvl>
  </w:abstractNum>
  <w:abstractNum w:abstractNumId="13" w15:restartNumberingAfterBreak="0">
    <w:nsid w:val="6B805762"/>
    <w:multiLevelType w:val="hybridMultilevel"/>
    <w:tmpl w:val="670CA0F4"/>
    <w:lvl w:ilvl="0" w:tplc="2682C3DA">
      <w:start w:val="1"/>
      <w:numFmt w:val="bullet"/>
      <w:lvlText w:val=""/>
      <w:lvlJc w:val="left"/>
      <w:pPr>
        <w:ind w:left="1382" w:hanging="360"/>
      </w:pPr>
      <w:rPr>
        <w:rFonts w:ascii="Symbol" w:hAnsi="Symbol" w:hint="default"/>
        <w:sz w:val="32"/>
        <w:szCs w:val="32"/>
      </w:rPr>
    </w:lvl>
    <w:lvl w:ilvl="1" w:tplc="08090003" w:tentative="1">
      <w:start w:val="1"/>
      <w:numFmt w:val="bullet"/>
      <w:lvlText w:val="o"/>
      <w:lvlJc w:val="left"/>
      <w:pPr>
        <w:ind w:left="2102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22" w:hanging="360"/>
      </w:pPr>
      <w:rPr>
        <w:rFonts w:ascii="Wingdings" w:hAnsi="Wingdings" w:cs="Wingdings" w:hint="default"/>
      </w:rPr>
    </w:lvl>
    <w:lvl w:ilvl="3" w:tplc="08090001" w:tentative="1">
      <w:start w:val="1"/>
      <w:numFmt w:val="bullet"/>
      <w:lvlText w:val=""/>
      <w:lvlJc w:val="left"/>
      <w:pPr>
        <w:ind w:left="3542" w:hanging="360"/>
      </w:pPr>
      <w:rPr>
        <w:rFonts w:ascii="Symbol" w:hAnsi="Symbol" w:cs="Symbol" w:hint="default"/>
      </w:rPr>
    </w:lvl>
    <w:lvl w:ilvl="4" w:tplc="08090003" w:tentative="1">
      <w:start w:val="1"/>
      <w:numFmt w:val="bullet"/>
      <w:lvlText w:val="o"/>
      <w:lvlJc w:val="left"/>
      <w:pPr>
        <w:ind w:left="4262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982" w:hanging="360"/>
      </w:pPr>
      <w:rPr>
        <w:rFonts w:ascii="Wingdings" w:hAnsi="Wingdings" w:cs="Wingdings" w:hint="default"/>
      </w:rPr>
    </w:lvl>
    <w:lvl w:ilvl="6" w:tplc="08090001" w:tentative="1">
      <w:start w:val="1"/>
      <w:numFmt w:val="bullet"/>
      <w:lvlText w:val=""/>
      <w:lvlJc w:val="left"/>
      <w:pPr>
        <w:ind w:left="5702" w:hanging="360"/>
      </w:pPr>
      <w:rPr>
        <w:rFonts w:ascii="Symbol" w:hAnsi="Symbol" w:cs="Symbol" w:hint="default"/>
      </w:rPr>
    </w:lvl>
    <w:lvl w:ilvl="7" w:tplc="08090003" w:tentative="1">
      <w:start w:val="1"/>
      <w:numFmt w:val="bullet"/>
      <w:lvlText w:val="o"/>
      <w:lvlJc w:val="left"/>
      <w:pPr>
        <w:ind w:left="6422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142" w:hanging="360"/>
      </w:pPr>
      <w:rPr>
        <w:rFonts w:ascii="Wingdings" w:hAnsi="Wingdings" w:cs="Wingdings" w:hint="default"/>
      </w:rPr>
    </w:lvl>
  </w:abstractNum>
  <w:abstractNum w:abstractNumId="14" w15:restartNumberingAfterBreak="0">
    <w:nsid w:val="6C792B92"/>
    <w:multiLevelType w:val="multilevel"/>
    <w:tmpl w:val="49AA648C"/>
    <w:lvl w:ilvl="0">
      <w:start w:val="1"/>
      <w:numFmt w:val="bullet"/>
      <w:lvlText w:val=""/>
      <w:lvlJc w:val="left"/>
      <w:pPr>
        <w:ind w:left="720" w:hanging="360"/>
      </w:pPr>
      <w:rPr>
        <w:rFonts w:ascii="Wingdings" w:hAnsi="Wingdings" w:cs="Wingdings" w:hint="default"/>
        <w:u w:val="none"/>
      </w:rPr>
    </w:lvl>
    <w:lvl w:ilvl="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rFonts w:ascii="OpenSymbol" w:hAnsi="OpenSymbol" w:cs="OpenSymbol" w:hint="default"/>
        <w:u w:val="none"/>
      </w:rPr>
    </w:lvl>
    <w:lvl w:ilvl="3">
      <w:start w:val="1"/>
      <w:numFmt w:val="bullet"/>
      <w:lvlText w:val=""/>
      <w:lvlJc w:val="left"/>
      <w:pPr>
        <w:ind w:left="2880" w:hanging="360"/>
      </w:pPr>
      <w:rPr>
        <w:rFonts w:ascii="Wingdings" w:hAnsi="Wingdings" w:cs="Wingdings" w:hint="default"/>
        <w:u w:val="none"/>
      </w:rPr>
    </w:lvl>
    <w:lvl w:ilvl="4">
      <w:start w:val="1"/>
      <w:numFmt w:val="bullet"/>
      <w:lvlText w:val=""/>
      <w:lvlJc w:val="left"/>
      <w:pPr>
        <w:ind w:left="3600" w:hanging="360"/>
      </w:pPr>
      <w:rPr>
        <w:rFonts w:ascii="Wingdings 2" w:hAnsi="Wingdings 2" w:cs="Wingdings 2" w:hint="default"/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rFonts w:ascii="OpenSymbol" w:hAnsi="OpenSymbol" w:cs="OpenSymbol" w:hint="default"/>
        <w:u w:val="none"/>
      </w:rPr>
    </w:lvl>
    <w:lvl w:ilvl="6">
      <w:start w:val="1"/>
      <w:numFmt w:val="bullet"/>
      <w:lvlText w:val=""/>
      <w:lvlJc w:val="left"/>
      <w:pPr>
        <w:ind w:left="5040" w:hanging="360"/>
      </w:pPr>
      <w:rPr>
        <w:rFonts w:ascii="Wingdings" w:hAnsi="Wingdings" w:cs="Wingdings" w:hint="default"/>
        <w:u w:val="none"/>
      </w:rPr>
    </w:lvl>
    <w:lvl w:ilvl="7">
      <w:start w:val="1"/>
      <w:numFmt w:val="bullet"/>
      <w:lvlText w:val=""/>
      <w:lvlJc w:val="left"/>
      <w:pPr>
        <w:ind w:left="5760" w:hanging="360"/>
      </w:pPr>
      <w:rPr>
        <w:rFonts w:ascii="Wingdings 2" w:hAnsi="Wingdings 2" w:cs="Wingdings 2" w:hint="default"/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rFonts w:ascii="OpenSymbol" w:hAnsi="OpenSymbol" w:cs="OpenSymbol" w:hint="default"/>
        <w:u w:val="none"/>
      </w:rPr>
    </w:lvl>
  </w:abstractNum>
  <w:abstractNum w:abstractNumId="15" w15:restartNumberingAfterBreak="0">
    <w:nsid w:val="72F332F4"/>
    <w:multiLevelType w:val="hybridMultilevel"/>
    <w:tmpl w:val="4A84324E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7371117C"/>
    <w:multiLevelType w:val="hybridMultilevel"/>
    <w:tmpl w:val="DCC4CEE0"/>
    <w:lvl w:ilvl="0" w:tplc="08090001">
      <w:start w:val="1"/>
      <w:numFmt w:val="bullet"/>
      <w:lvlText w:val=""/>
      <w:lvlJc w:val="left"/>
      <w:pPr>
        <w:ind w:left="78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5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2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1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8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40" w:hanging="360"/>
      </w:pPr>
      <w:rPr>
        <w:rFonts w:ascii="Wingdings" w:hAnsi="Wingdings" w:hint="default"/>
      </w:rPr>
    </w:lvl>
  </w:abstractNum>
  <w:abstractNum w:abstractNumId="17" w15:restartNumberingAfterBreak="0">
    <w:nsid w:val="7C3A0C5A"/>
    <w:multiLevelType w:val="hybridMultilevel"/>
    <w:tmpl w:val="FD625BA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9"/>
  </w:num>
  <w:num w:numId="3">
    <w:abstractNumId w:val="5"/>
  </w:num>
  <w:num w:numId="4">
    <w:abstractNumId w:val="7"/>
  </w:num>
  <w:num w:numId="5">
    <w:abstractNumId w:val="1"/>
  </w:num>
  <w:num w:numId="6">
    <w:abstractNumId w:val="3"/>
  </w:num>
  <w:num w:numId="7">
    <w:abstractNumId w:val="14"/>
  </w:num>
  <w:num w:numId="8">
    <w:abstractNumId w:val="12"/>
  </w:num>
  <w:num w:numId="9">
    <w:abstractNumId w:val="13"/>
  </w:num>
  <w:num w:numId="10">
    <w:abstractNumId w:val="15"/>
  </w:num>
  <w:num w:numId="11">
    <w:abstractNumId w:val="10"/>
  </w:num>
  <w:num w:numId="12">
    <w:abstractNumId w:val="0"/>
  </w:num>
  <w:num w:numId="13">
    <w:abstractNumId w:val="16"/>
  </w:num>
  <w:num w:numId="14">
    <w:abstractNumId w:val="6"/>
  </w:num>
  <w:num w:numId="15">
    <w:abstractNumId w:val="17"/>
  </w:num>
  <w:num w:numId="16">
    <w:abstractNumId w:val="2"/>
  </w:num>
  <w:num w:numId="17">
    <w:abstractNumId w:val="11"/>
  </w:num>
  <w:num w:numId="18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autoHyphenation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42A5E"/>
    <w:rsid w:val="000A2CE9"/>
    <w:rsid w:val="00140E0C"/>
    <w:rsid w:val="0018444B"/>
    <w:rsid w:val="001B38A9"/>
    <w:rsid w:val="001F55AB"/>
    <w:rsid w:val="001F56CB"/>
    <w:rsid w:val="00286166"/>
    <w:rsid w:val="002F5C9E"/>
    <w:rsid w:val="003B19DD"/>
    <w:rsid w:val="004603E6"/>
    <w:rsid w:val="004B0496"/>
    <w:rsid w:val="004F423E"/>
    <w:rsid w:val="00506CF9"/>
    <w:rsid w:val="00542A5E"/>
    <w:rsid w:val="005734A3"/>
    <w:rsid w:val="005F2641"/>
    <w:rsid w:val="00603302"/>
    <w:rsid w:val="0064381B"/>
    <w:rsid w:val="00650971"/>
    <w:rsid w:val="006F0D24"/>
    <w:rsid w:val="00753EC8"/>
    <w:rsid w:val="007A41B2"/>
    <w:rsid w:val="007A7079"/>
    <w:rsid w:val="00820388"/>
    <w:rsid w:val="00887059"/>
    <w:rsid w:val="00954274"/>
    <w:rsid w:val="009A007B"/>
    <w:rsid w:val="009A5831"/>
    <w:rsid w:val="009D607B"/>
    <w:rsid w:val="009E58A7"/>
    <w:rsid w:val="00A95231"/>
    <w:rsid w:val="00AB76D7"/>
    <w:rsid w:val="00B31613"/>
    <w:rsid w:val="00B40635"/>
    <w:rsid w:val="00B44AE9"/>
    <w:rsid w:val="00B5699F"/>
    <w:rsid w:val="00B76131"/>
    <w:rsid w:val="00BB0195"/>
    <w:rsid w:val="00CA78FC"/>
    <w:rsid w:val="00CC2F3B"/>
    <w:rsid w:val="00D258D3"/>
    <w:rsid w:val="00F1354B"/>
    <w:rsid w:val="00F179B5"/>
    <w:rsid w:val="00F42C9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."/>
  <w:listSeparator w:val=","/>
  <w14:docId w14:val="1B2429FD"/>
  <w15:docId w15:val="{1F228288-6A38-4B8F-8795-E9BF4779A3E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Calibri"/>
        <w:sz w:val="22"/>
        <w:szCs w:val="22"/>
        <w:lang w:val="en-GB" w:eastAsia="en-GB" w:bidi="ar-SA"/>
      </w:rPr>
    </w:rPrDefault>
    <w:pPrDefault>
      <w:pPr>
        <w:suppressAutoHyphens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spacing w:after="160" w:line="259" w:lineRule="auto"/>
    </w:pPr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A83E9B"/>
    <w:rPr>
      <w:color w:val="0000FF"/>
      <w:u w:val="single"/>
    </w:rPr>
  </w:style>
  <w:style w:type="character" w:customStyle="1" w:styleId="UnresolvedMention">
    <w:name w:val="Unresolved Mention"/>
    <w:basedOn w:val="DefaultParagraphFont"/>
    <w:uiPriority w:val="99"/>
    <w:semiHidden/>
    <w:unhideWhenUsed/>
    <w:qFormat/>
    <w:rsid w:val="00346A4B"/>
    <w:rPr>
      <w:color w:val="605E5C"/>
      <w:shd w:val="clear" w:color="auto" w:fill="E1DFDD"/>
    </w:rPr>
  </w:style>
  <w:style w:type="paragraph" w:customStyle="1" w:styleId="Heading">
    <w:name w:val="Heading"/>
    <w:basedOn w:val="Normal"/>
    <w:next w:val="BodyText"/>
    <w:qFormat/>
    <w:pPr>
      <w:keepNext/>
      <w:spacing w:before="240" w:after="120"/>
    </w:pPr>
    <w:rPr>
      <w:rFonts w:ascii="Liberation Sans" w:eastAsia="Microsoft YaHei" w:hAnsi="Liberation Sans" w:cs="Arial"/>
      <w:sz w:val="28"/>
      <w:szCs w:val="28"/>
    </w:rPr>
  </w:style>
  <w:style w:type="paragraph" w:styleId="BodyText">
    <w:name w:val="Body Text"/>
    <w:basedOn w:val="Normal"/>
    <w:pPr>
      <w:spacing w:after="140" w:line="276" w:lineRule="auto"/>
    </w:pPr>
  </w:style>
  <w:style w:type="paragraph" w:styleId="List">
    <w:name w:val="List"/>
    <w:basedOn w:val="BodyText"/>
    <w:rPr>
      <w:rFonts w:cs="Arial"/>
    </w:rPr>
  </w:style>
  <w:style w:type="paragraph" w:styleId="Caption">
    <w:name w:val="caption"/>
    <w:basedOn w:val="Normal"/>
    <w:qFormat/>
    <w:pPr>
      <w:suppressLineNumbers/>
      <w:spacing w:before="120" w:after="120"/>
    </w:pPr>
    <w:rPr>
      <w:rFonts w:cs="Arial"/>
      <w:i/>
      <w:iCs/>
      <w:sz w:val="24"/>
      <w:szCs w:val="24"/>
    </w:rPr>
  </w:style>
  <w:style w:type="paragraph" w:customStyle="1" w:styleId="Index">
    <w:name w:val="Index"/>
    <w:basedOn w:val="Normal"/>
    <w:qFormat/>
    <w:pPr>
      <w:suppressLineNumbers/>
    </w:pPr>
    <w:rPr>
      <w:rFonts w:cs="Arial"/>
    </w:rPr>
  </w:style>
  <w:style w:type="paragraph" w:styleId="Title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paragraph" w:styleId="ListParagraph">
    <w:name w:val="List Paragraph"/>
    <w:basedOn w:val="Normal"/>
    <w:uiPriority w:val="34"/>
    <w:qFormat/>
    <w:rsid w:val="007A76F8"/>
    <w:pPr>
      <w:ind w:left="720"/>
      <w:contextualSpacing/>
    </w:pPr>
  </w:style>
  <w:style w:type="paragraph" w:styleId="Subtitle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styleId="TableGrid">
    <w:name w:val="Table Grid"/>
    <w:basedOn w:val="TableNormal"/>
    <w:uiPriority w:val="39"/>
    <w:rsid w:val="007A76F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FollowedHyperlink">
    <w:name w:val="FollowedHyperlink"/>
    <w:basedOn w:val="DefaultParagraphFont"/>
    <w:uiPriority w:val="99"/>
    <w:semiHidden/>
    <w:unhideWhenUsed/>
    <w:rsid w:val="002F5C9E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13" Type="http://schemas.openxmlformats.org/officeDocument/2006/relationships/oleObject" Target="embeddings/oleObject2.bin"/><Relationship Id="rId18" Type="http://schemas.openxmlformats.org/officeDocument/2006/relationships/package" Target="embeddings/Microsoft_PowerPoint_Presentation.pptx"/><Relationship Id="rId26" Type="http://schemas.openxmlformats.org/officeDocument/2006/relationships/package" Target="embeddings/Microsoft_Word_Document.docx"/><Relationship Id="rId3" Type="http://schemas.openxmlformats.org/officeDocument/2006/relationships/styles" Target="styles.xml"/><Relationship Id="rId21" Type="http://schemas.openxmlformats.org/officeDocument/2006/relationships/image" Target="media/image6.emf"/><Relationship Id="rId34" Type="http://schemas.openxmlformats.org/officeDocument/2006/relationships/fontTable" Target="fontTable.xml"/><Relationship Id="rId7" Type="http://schemas.openxmlformats.org/officeDocument/2006/relationships/hyperlink" Target="https://whiterosemaths.com/homelearning/year-4/" TargetMode="External"/><Relationship Id="rId12" Type="http://schemas.openxmlformats.org/officeDocument/2006/relationships/image" Target="media/image3.emf"/><Relationship Id="rId17" Type="http://schemas.openxmlformats.org/officeDocument/2006/relationships/image" Target="media/image4.emf"/><Relationship Id="rId25" Type="http://schemas.openxmlformats.org/officeDocument/2006/relationships/image" Target="media/image8.emf"/><Relationship Id="rId33" Type="http://schemas.openxmlformats.org/officeDocument/2006/relationships/image" Target="media/image11.png"/><Relationship Id="rId2" Type="http://schemas.openxmlformats.org/officeDocument/2006/relationships/numbering" Target="numbering.xml"/><Relationship Id="rId16" Type="http://schemas.openxmlformats.org/officeDocument/2006/relationships/hyperlink" Target="https://www.quiz.biz/quizz-724931.html" TargetMode="External"/><Relationship Id="rId20" Type="http://schemas.openxmlformats.org/officeDocument/2006/relationships/oleObject" Target="embeddings/oleObject3.bin"/><Relationship Id="rId29" Type="http://schemas.openxmlformats.org/officeDocument/2006/relationships/hyperlink" Target="http://universalis.com/mass.htm" TargetMode="Externa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hyperlink" Target="https://www.topmarks.co.uk/maths-games/multiples-and-factors" TargetMode="External"/><Relationship Id="rId24" Type="http://schemas.openxmlformats.org/officeDocument/2006/relationships/oleObject" Target="embeddings/oleObject5.bin"/><Relationship Id="rId32" Type="http://schemas.openxmlformats.org/officeDocument/2006/relationships/hyperlink" Target="https://home.oxfordowl.co.uk/books/free-ebooks/" TargetMode="External"/><Relationship Id="rId5" Type="http://schemas.openxmlformats.org/officeDocument/2006/relationships/webSettings" Target="webSettings.xml"/><Relationship Id="rId15" Type="http://schemas.openxmlformats.org/officeDocument/2006/relationships/hyperlink" Target="https://www.grammarbook.com/grammar_quiz/their_vs_there_vs_theyre_1.asp" TargetMode="External"/><Relationship Id="rId23" Type="http://schemas.openxmlformats.org/officeDocument/2006/relationships/image" Target="media/image7.emf"/><Relationship Id="rId28" Type="http://schemas.openxmlformats.org/officeDocument/2006/relationships/oleObject" Target="embeddings/oleObject6.bin"/><Relationship Id="rId10" Type="http://schemas.openxmlformats.org/officeDocument/2006/relationships/hyperlink" Target="https://www.topmarks.co.uk/maths-games/hit-the-button" TargetMode="External"/><Relationship Id="rId19" Type="http://schemas.openxmlformats.org/officeDocument/2006/relationships/image" Target="media/image5.emf"/><Relationship Id="rId31" Type="http://schemas.openxmlformats.org/officeDocument/2006/relationships/hyperlink" Target="https://cafod.org.uk/Education/Children-s-liturgy" TargetMode="External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openxmlformats.org/officeDocument/2006/relationships/hyperlink" Target="VE%20Day%20Reading%20Comprehension.pdf" TargetMode="External"/><Relationship Id="rId22" Type="http://schemas.openxmlformats.org/officeDocument/2006/relationships/oleObject" Target="embeddings/oleObject4.bin"/><Relationship Id="rId27" Type="http://schemas.openxmlformats.org/officeDocument/2006/relationships/image" Target="media/image9.emf"/><Relationship Id="rId30" Type="http://schemas.openxmlformats.org/officeDocument/2006/relationships/image" Target="media/image10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>
  <go:docsCustomData roundtripDataSignature="AMtx7mjodkhllNj4f4P23u6bi2simfAwNQ==">AMUW2mX4mjR4G0xhbWQ3IZ6XShx3JjASA5agfuS4zsg/SH6qfmIC2qiomnRlzJWxbfMC4mcr8juDjcxCN4gQwB6iN90eTHOvmo4cEpCzEEGhChc2Y0UofRk=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75E815F4</Template>
  <TotalTime>179</TotalTime>
  <Pages>4</Pages>
  <Words>821</Words>
  <Characters>4686</Characters>
  <Application>Microsoft Office Word</Application>
  <DocSecurity>0</DocSecurity>
  <Lines>39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Julie A. Le Feuvre</dc:creator>
  <dc:description/>
  <cp:lastModifiedBy>BurleyS</cp:lastModifiedBy>
  <cp:revision>10</cp:revision>
  <dcterms:created xsi:type="dcterms:W3CDTF">2020-04-30T10:35:00Z</dcterms:created>
  <dcterms:modified xsi:type="dcterms:W3CDTF">2020-05-01T10:16:00Z</dcterms:modified>
  <dc:language>en-GB</dc:language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AppVersion">
    <vt:lpwstr>16.0000</vt:lpwstr>
  </property>
  <property fmtid="{D5CDD505-2E9C-101B-9397-08002B2CF9AE}" pid="3" name="DocSecurity">
    <vt:i4>0</vt:i4>
  </property>
  <property fmtid="{D5CDD505-2E9C-101B-9397-08002B2CF9AE}" pid="4" name="HyperlinksChanged">
    <vt:bool>false</vt:bool>
  </property>
  <property fmtid="{D5CDD505-2E9C-101B-9397-08002B2CF9AE}" pid="5" name="LinksUpToDate">
    <vt:bool>false</vt:bool>
  </property>
  <property fmtid="{D5CDD505-2E9C-101B-9397-08002B2CF9AE}" pid="6" name="ScaleCrop">
    <vt:bool>false</vt:bool>
  </property>
  <property fmtid="{D5CDD505-2E9C-101B-9397-08002B2CF9AE}" pid="7" name="ShareDoc">
    <vt:bool>false</vt:bool>
  </property>
</Properties>
</file>