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D5D02" w14:textId="77777777" w:rsidR="00851DA5" w:rsidRPr="0057529A" w:rsidRDefault="00D52657" w:rsidP="00CB0D7F">
      <w:pPr>
        <w:pStyle w:val="Normal1"/>
        <w:rPr>
          <w:sz w:val="18"/>
          <w:szCs w:val="18"/>
        </w:rPr>
      </w:pPr>
      <w:r w:rsidRPr="0057529A">
        <w:rPr>
          <w:noProof/>
          <w:sz w:val="18"/>
          <w:szCs w:val="18"/>
        </w:rPr>
        <w:drawing>
          <wp:inline distT="0" distB="0" distL="0" distR="0" wp14:anchorId="7A9AE729" wp14:editId="23A309CE">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1C15F078" w14:textId="77777777" w:rsidR="00851DA5" w:rsidRPr="0057529A" w:rsidRDefault="00851DA5">
      <w:pPr>
        <w:pStyle w:val="Normal1"/>
        <w:jc w:val="center"/>
        <w:rPr>
          <w:sz w:val="18"/>
          <w:szCs w:val="18"/>
        </w:rPr>
      </w:pPr>
    </w:p>
    <w:tbl>
      <w:tblPr>
        <w:tblStyle w:val="a"/>
        <w:tblW w:w="1074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88"/>
        <w:gridCol w:w="4652"/>
      </w:tblGrid>
      <w:tr w:rsidR="00851DA5" w:rsidRPr="0057529A" w14:paraId="5267A969" w14:textId="77777777" w:rsidTr="005B0C2C">
        <w:tc>
          <w:tcPr>
            <w:tcW w:w="10740" w:type="dxa"/>
            <w:gridSpan w:val="2"/>
            <w:shd w:val="clear" w:color="auto" w:fill="D9D9D9"/>
          </w:tcPr>
          <w:p w14:paraId="10B6DDCD"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14:paraId="03CA5382" w14:textId="77777777" w:rsidTr="005B0C2C">
        <w:tc>
          <w:tcPr>
            <w:tcW w:w="10740" w:type="dxa"/>
            <w:gridSpan w:val="2"/>
          </w:tcPr>
          <w:p w14:paraId="6DDAF3DD"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14:paraId="03EE1F22" w14:textId="77777777" w:rsidTr="005B0C2C">
        <w:tc>
          <w:tcPr>
            <w:tcW w:w="10740" w:type="dxa"/>
            <w:gridSpan w:val="2"/>
          </w:tcPr>
          <w:p w14:paraId="03F25D33" w14:textId="77777777" w:rsidR="00851DA5" w:rsidRPr="0057529A" w:rsidRDefault="001217C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Date </w:t>
            </w:r>
            <w:proofErr w:type="spellStart"/>
            <w:r w:rsidRPr="0057529A">
              <w:rPr>
                <w:rFonts w:ascii="Century Gothic" w:eastAsia="Century Gothic" w:hAnsi="Century Gothic" w:cs="Century Gothic"/>
                <w:sz w:val="18"/>
                <w:szCs w:val="18"/>
              </w:rPr>
              <w:t>wb</w:t>
            </w:r>
            <w:proofErr w:type="spellEnd"/>
            <w:r w:rsidRPr="0057529A">
              <w:rPr>
                <w:rFonts w:ascii="Century Gothic" w:eastAsia="Century Gothic" w:hAnsi="Century Gothic" w:cs="Century Gothic"/>
                <w:sz w:val="18"/>
                <w:szCs w:val="18"/>
              </w:rPr>
              <w:t xml:space="preserve"> </w:t>
            </w:r>
            <w:r w:rsidR="008B3961">
              <w:rPr>
                <w:rFonts w:ascii="Century Gothic" w:eastAsia="Century Gothic" w:hAnsi="Century Gothic" w:cs="Century Gothic"/>
                <w:sz w:val="18"/>
                <w:szCs w:val="18"/>
              </w:rPr>
              <w:t>25</w:t>
            </w:r>
            <w:r w:rsidR="00CD1251">
              <w:rPr>
                <w:rFonts w:ascii="Century Gothic" w:eastAsia="Century Gothic" w:hAnsi="Century Gothic" w:cs="Century Gothic"/>
                <w:sz w:val="18"/>
                <w:szCs w:val="18"/>
              </w:rPr>
              <w:t>.5</w:t>
            </w:r>
            <w:r w:rsidR="0057529A">
              <w:rPr>
                <w:rFonts w:ascii="Century Gothic" w:eastAsia="Century Gothic" w:hAnsi="Century Gothic" w:cs="Century Gothic"/>
                <w:sz w:val="18"/>
                <w:szCs w:val="18"/>
              </w:rPr>
              <w:t>.20</w:t>
            </w:r>
          </w:p>
        </w:tc>
      </w:tr>
      <w:tr w:rsidR="00851DA5" w:rsidRPr="0057529A" w14:paraId="7EBEB644" w14:textId="77777777" w:rsidTr="005B0C2C">
        <w:tc>
          <w:tcPr>
            <w:tcW w:w="6088" w:type="dxa"/>
            <w:shd w:val="clear" w:color="auto" w:fill="D9D9D9"/>
          </w:tcPr>
          <w:p w14:paraId="612D1844"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14:paraId="1A08DC65"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4652" w:type="dxa"/>
            <w:shd w:val="clear" w:color="auto" w:fill="D9D9D9"/>
          </w:tcPr>
          <w:p w14:paraId="60FBD38C"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14:paraId="37EF9F4A"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CD1251" w:rsidRPr="0057529A" w14:paraId="0ECADB7C" w14:textId="77777777" w:rsidTr="005B0C2C">
        <w:tc>
          <w:tcPr>
            <w:tcW w:w="6088" w:type="dxa"/>
          </w:tcPr>
          <w:p w14:paraId="75634D7B" w14:textId="77777777" w:rsidR="00CD1251" w:rsidRPr="00CD1251" w:rsidRDefault="00CD1251" w:rsidP="00CD1251">
            <w:pPr>
              <w:pStyle w:val="Normal1"/>
              <w:pBdr>
                <w:top w:val="nil"/>
                <w:left w:val="nil"/>
                <w:bottom w:val="nil"/>
                <w:right w:val="nil"/>
                <w:between w:val="nil"/>
              </w:pBdr>
              <w:spacing w:line="259" w:lineRule="auto"/>
              <w:rPr>
                <w:rFonts w:ascii="Century Gothic" w:eastAsia="Century Gothic" w:hAnsi="Century Gothic" w:cs="Century Gothic"/>
                <w:sz w:val="18"/>
                <w:szCs w:val="18"/>
              </w:rPr>
            </w:pPr>
          </w:p>
          <w:p w14:paraId="7DA04E68" w14:textId="77777777" w:rsidR="00F13811" w:rsidRPr="00F13811" w:rsidRDefault="008B3961" w:rsidP="00F13811">
            <w:pPr>
              <w:pStyle w:val="Normal1"/>
              <w:numPr>
                <w:ilvl w:val="0"/>
                <w:numId w:val="22"/>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sidRPr="008B3961">
              <w:rPr>
                <w:rFonts w:ascii="Century Gothic" w:eastAsia="Century Gothic" w:hAnsi="Century Gothic" w:cs="Century Gothic"/>
                <w:color w:val="000000"/>
                <w:sz w:val="20"/>
                <w:szCs w:val="20"/>
              </w:rPr>
              <w:t>Practice counting from 0-20 forwards and backwards</w:t>
            </w:r>
          </w:p>
          <w:p w14:paraId="09ECED30" w14:textId="77777777" w:rsidR="008B3961" w:rsidRPr="008B3961" w:rsidRDefault="008B3961" w:rsidP="008B3961">
            <w:pPr>
              <w:pStyle w:val="Normal1"/>
              <w:pBdr>
                <w:top w:val="nil"/>
                <w:left w:val="nil"/>
                <w:bottom w:val="nil"/>
                <w:right w:val="nil"/>
                <w:between w:val="nil"/>
              </w:pBdr>
              <w:spacing w:line="259" w:lineRule="auto"/>
              <w:ind w:left="1440"/>
              <w:rPr>
                <w:rFonts w:ascii="Century Gothic" w:eastAsia="Century Gothic" w:hAnsi="Century Gothic" w:cs="Century Gothic"/>
                <w:color w:val="000000"/>
                <w:sz w:val="20"/>
                <w:szCs w:val="20"/>
              </w:rPr>
            </w:pPr>
          </w:p>
          <w:p w14:paraId="6153F239" w14:textId="77777777" w:rsidR="008B3961" w:rsidRPr="008B3961" w:rsidRDefault="008B3961" w:rsidP="008B3961">
            <w:pPr>
              <w:pStyle w:val="Normal1"/>
              <w:numPr>
                <w:ilvl w:val="0"/>
                <w:numId w:val="22"/>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sidRPr="008B3961">
              <w:rPr>
                <w:rFonts w:ascii="Century Gothic" w:eastAsia="Century Gothic" w:hAnsi="Century Gothic" w:cs="Century Gothic"/>
                <w:color w:val="000000"/>
                <w:sz w:val="20"/>
                <w:szCs w:val="20"/>
              </w:rPr>
              <w:t>Write all the numbers from 0-20</w:t>
            </w:r>
          </w:p>
          <w:p w14:paraId="6C805FDA" w14:textId="77777777" w:rsidR="00F13811" w:rsidRDefault="008B3961" w:rsidP="002E2602">
            <w:pPr>
              <w:pStyle w:val="Normal1"/>
              <w:pBdr>
                <w:top w:val="nil"/>
                <w:left w:val="nil"/>
                <w:bottom w:val="nil"/>
                <w:right w:val="nil"/>
                <w:between w:val="nil"/>
              </w:pBdr>
              <w:spacing w:line="259" w:lineRule="auto"/>
              <w:ind w:left="1440"/>
              <w:rPr>
                <w:rFonts w:ascii="Century Gothic" w:hAnsi="Century Gothic"/>
                <w:sz w:val="20"/>
                <w:szCs w:val="20"/>
              </w:rPr>
            </w:pPr>
            <w:r w:rsidRPr="008B3961">
              <w:rPr>
                <w:rFonts w:ascii="Century Gothic" w:hAnsi="Century Gothic"/>
                <w:sz w:val="20"/>
                <w:szCs w:val="20"/>
              </w:rPr>
              <w:t>You could do this in chalk in the garden, using felt tips, crayons or anything that will engage your child.</w:t>
            </w:r>
          </w:p>
          <w:p w14:paraId="13EA24A9" w14:textId="77777777" w:rsidR="008B3961" w:rsidRPr="008B3961" w:rsidRDefault="008B3961" w:rsidP="008B3961">
            <w:pPr>
              <w:pStyle w:val="Normal1"/>
              <w:pBdr>
                <w:top w:val="nil"/>
                <w:left w:val="nil"/>
                <w:bottom w:val="nil"/>
                <w:right w:val="nil"/>
                <w:between w:val="nil"/>
              </w:pBdr>
              <w:spacing w:line="259" w:lineRule="auto"/>
              <w:ind w:left="1440"/>
              <w:rPr>
                <w:rFonts w:ascii="Century Gothic" w:hAnsi="Century Gothic"/>
                <w:sz w:val="20"/>
                <w:szCs w:val="20"/>
              </w:rPr>
            </w:pPr>
          </w:p>
          <w:p w14:paraId="188D219E" w14:textId="77777777" w:rsidR="008B3961" w:rsidRPr="008B3961" w:rsidRDefault="008B3961" w:rsidP="008B3961">
            <w:pPr>
              <w:pStyle w:val="Normal1"/>
              <w:numPr>
                <w:ilvl w:val="0"/>
                <w:numId w:val="22"/>
              </w:numPr>
              <w:pBdr>
                <w:top w:val="nil"/>
                <w:left w:val="nil"/>
                <w:bottom w:val="nil"/>
                <w:right w:val="nil"/>
                <w:between w:val="nil"/>
              </w:pBdr>
              <w:spacing w:line="259" w:lineRule="auto"/>
              <w:rPr>
                <w:rFonts w:ascii="Century Gothic" w:eastAsia="Century Gothic" w:hAnsi="Century Gothic" w:cs="Century Gothic"/>
                <w:color w:val="000000"/>
                <w:sz w:val="18"/>
                <w:szCs w:val="20"/>
              </w:rPr>
            </w:pPr>
            <w:r w:rsidRPr="00F13811">
              <w:rPr>
                <w:rFonts w:ascii="Century Gothic" w:hAnsi="Century Gothic"/>
                <w:sz w:val="20"/>
              </w:rPr>
              <w:t>Listen to this song and watch a short video to learn positional language.</w:t>
            </w:r>
            <w:r w:rsidR="00F13811">
              <w:br/>
            </w:r>
            <w:hyperlink r:id="rId6" w:history="1">
              <w:r w:rsidR="00F13811">
                <w:rPr>
                  <w:rStyle w:val="Hyperlink"/>
                </w:rPr>
                <w:t>https://safeyoutube.net/w/ScT5</w:t>
              </w:r>
            </w:hyperlink>
          </w:p>
          <w:p w14:paraId="794F630B" w14:textId="77777777" w:rsidR="00CD1251" w:rsidRPr="00CD1251" w:rsidRDefault="000E06F0" w:rsidP="008B3961">
            <w:pPr>
              <w:pStyle w:val="Normal1"/>
              <w:pBdr>
                <w:top w:val="nil"/>
                <w:left w:val="nil"/>
                <w:bottom w:val="nil"/>
                <w:right w:val="nil"/>
                <w:between w:val="nil"/>
              </w:pBdr>
              <w:spacing w:line="259" w:lineRule="auto"/>
              <w:ind w:left="1440"/>
              <w:rPr>
                <w:rFonts w:ascii="Century Gothic" w:eastAsia="Century Gothic" w:hAnsi="Century Gothic" w:cs="Century Gothic"/>
                <w:color w:val="000000"/>
                <w:sz w:val="18"/>
                <w:szCs w:val="20"/>
              </w:rPr>
            </w:pPr>
            <w:hyperlink r:id="rId7" w:history="1">
              <w:r w:rsidR="008B3961">
                <w:rPr>
                  <w:rStyle w:val="Hyperlink"/>
                </w:rPr>
                <w:t>https://www.bbc.co.uk/bitesize/clips/zy26sbk</w:t>
              </w:r>
            </w:hyperlink>
            <w:r w:rsidR="00CD1251" w:rsidRPr="00CD1251">
              <w:rPr>
                <w:rFonts w:ascii="Century Gothic" w:eastAsia="Century Gothic" w:hAnsi="Century Gothic" w:cs="Century Gothic"/>
                <w:color w:val="000000"/>
                <w:sz w:val="18"/>
                <w:szCs w:val="20"/>
              </w:rPr>
              <w:br/>
            </w:r>
          </w:p>
          <w:p w14:paraId="7597831F" w14:textId="77777777" w:rsidR="00F13811" w:rsidRPr="00F13811" w:rsidRDefault="00F13811" w:rsidP="00F13811">
            <w:pPr>
              <w:pStyle w:val="Normal1"/>
              <w:numPr>
                <w:ilvl w:val="0"/>
                <w:numId w:val="22"/>
              </w:numPr>
              <w:rPr>
                <w:rFonts w:ascii="Century Gothic" w:hAnsi="Century Gothic"/>
                <w:sz w:val="20"/>
                <w:szCs w:val="20"/>
              </w:rPr>
            </w:pPr>
            <w:r w:rsidRPr="00F13811">
              <w:rPr>
                <w:rFonts w:ascii="Century Gothic" w:hAnsi="Century Gothic"/>
                <w:sz w:val="20"/>
                <w:szCs w:val="20"/>
              </w:rPr>
              <w:t>Listen to ‘We’re Going on a Bear Hunt’</w:t>
            </w:r>
            <w:r>
              <w:rPr>
                <w:rFonts w:ascii="Century Gothic" w:hAnsi="Century Gothic"/>
                <w:sz w:val="20"/>
                <w:szCs w:val="20"/>
              </w:rPr>
              <w:br/>
            </w:r>
            <w:hyperlink r:id="rId8" w:history="1">
              <w:r>
                <w:rPr>
                  <w:rStyle w:val="Hyperlink"/>
                </w:rPr>
                <w:t>https://www.youtube.com/watch?v=0gyI6ykDwds</w:t>
              </w:r>
            </w:hyperlink>
          </w:p>
          <w:p w14:paraId="508E2C47" w14:textId="77777777" w:rsidR="00CD1251" w:rsidRPr="00F13811" w:rsidRDefault="00F13811" w:rsidP="00F13811">
            <w:pPr>
              <w:pStyle w:val="Normal1"/>
              <w:ind w:left="1440"/>
              <w:rPr>
                <w:rFonts w:ascii="Century Gothic" w:hAnsi="Century Gothic"/>
                <w:sz w:val="20"/>
                <w:szCs w:val="20"/>
              </w:rPr>
            </w:pPr>
            <w:r w:rsidRPr="00F13811">
              <w:rPr>
                <w:rFonts w:ascii="Century Gothic" w:hAnsi="Century Gothic"/>
                <w:sz w:val="20"/>
                <w:szCs w:val="20"/>
              </w:rPr>
              <w:t>Talk about the positional language used in the story – through, over, under. Create a story in the house using these words-over, under, though, behind, next to, opposite, around.</w:t>
            </w:r>
            <w:r>
              <w:rPr>
                <w:rFonts w:ascii="Century Gothic" w:hAnsi="Century Gothic"/>
                <w:sz w:val="20"/>
                <w:szCs w:val="20"/>
              </w:rPr>
              <w:br/>
            </w:r>
          </w:p>
          <w:p w14:paraId="79458EE9" w14:textId="77777777" w:rsidR="00F13811" w:rsidRPr="00F13811" w:rsidRDefault="00F13811" w:rsidP="00F13811">
            <w:pPr>
              <w:pStyle w:val="Normal1"/>
              <w:numPr>
                <w:ilvl w:val="0"/>
                <w:numId w:val="22"/>
              </w:numPr>
              <w:rPr>
                <w:rFonts w:ascii="Century Gothic" w:hAnsi="Century Gothic"/>
                <w:sz w:val="20"/>
                <w:szCs w:val="20"/>
              </w:rPr>
            </w:pPr>
            <w:r w:rsidRPr="00F13811">
              <w:rPr>
                <w:rFonts w:ascii="Century Gothic" w:hAnsi="Century Gothic"/>
                <w:sz w:val="20"/>
                <w:szCs w:val="20"/>
              </w:rPr>
              <w:t>Encourage your child to jump, hop or skip. Give them directions as they do this e.g. jump forwards 5.</w:t>
            </w:r>
            <w:r>
              <w:rPr>
                <w:rFonts w:ascii="Century Gothic" w:hAnsi="Century Gothic"/>
                <w:sz w:val="20"/>
                <w:szCs w:val="20"/>
              </w:rPr>
              <w:br/>
            </w:r>
          </w:p>
          <w:p w14:paraId="7C8868CB" w14:textId="77777777" w:rsidR="00F13811" w:rsidRPr="00F13811" w:rsidRDefault="00F13811" w:rsidP="00F13811">
            <w:pPr>
              <w:pStyle w:val="Normal1"/>
              <w:numPr>
                <w:ilvl w:val="0"/>
                <w:numId w:val="22"/>
              </w:numPr>
              <w:rPr>
                <w:rFonts w:ascii="Century Gothic" w:hAnsi="Century Gothic"/>
                <w:sz w:val="20"/>
                <w:szCs w:val="20"/>
              </w:rPr>
            </w:pPr>
            <w:r w:rsidRPr="00F13811">
              <w:rPr>
                <w:rFonts w:ascii="Century Gothic" w:hAnsi="Century Gothic"/>
                <w:sz w:val="20"/>
                <w:szCs w:val="20"/>
              </w:rPr>
              <w:t>Make a positional language picture- cut out a selection of 2d shapes. Give your child positional instructions to create a picture e.g. put the square in the middle of your page.</w:t>
            </w:r>
          </w:p>
          <w:p w14:paraId="1829202C" w14:textId="77777777" w:rsidR="00CD1251" w:rsidRPr="00CD1251" w:rsidRDefault="00CD1251" w:rsidP="00CD1251">
            <w:pPr>
              <w:pStyle w:val="Normal1"/>
              <w:rPr>
                <w:rFonts w:ascii="Century Gothic" w:eastAsia="Century Gothic" w:hAnsi="Century Gothic" w:cs="Century Gothic"/>
                <w:sz w:val="18"/>
                <w:szCs w:val="18"/>
              </w:rPr>
            </w:pPr>
          </w:p>
        </w:tc>
        <w:tc>
          <w:tcPr>
            <w:tcW w:w="4652" w:type="dxa"/>
          </w:tcPr>
          <w:p w14:paraId="7CC3E52A" w14:textId="77777777" w:rsidR="00CD1251" w:rsidRPr="00F12DE9" w:rsidRDefault="00CD1251" w:rsidP="00B50745">
            <w:pPr>
              <w:pStyle w:val="Normal1"/>
              <w:rPr>
                <w:rFonts w:ascii="Century Gothic" w:eastAsia="Century Gothic" w:hAnsi="Century Gothic" w:cs="Century Gothic"/>
                <w:b/>
                <w:sz w:val="20"/>
                <w:szCs w:val="20"/>
              </w:rPr>
            </w:pPr>
          </w:p>
          <w:p w14:paraId="023B6A68" w14:textId="77777777" w:rsidR="00CD1251" w:rsidRDefault="00CD1251" w:rsidP="00CD1251">
            <w:pPr>
              <w:pStyle w:val="Normal1"/>
              <w:numPr>
                <w:ilvl w:val="0"/>
                <w:numId w:val="22"/>
              </w:numPr>
              <w:rPr>
                <w:rFonts w:ascii="Century Gothic" w:eastAsia="Century Gothic" w:hAnsi="Century Gothic" w:cs="Century Gothic"/>
                <w:sz w:val="20"/>
                <w:szCs w:val="20"/>
              </w:rPr>
            </w:pPr>
            <w:r>
              <w:rPr>
                <w:rFonts w:ascii="Century Gothic" w:eastAsia="Century Gothic" w:hAnsi="Century Gothic" w:cs="Century Gothic"/>
                <w:sz w:val="20"/>
                <w:szCs w:val="20"/>
              </w:rPr>
              <w:t>Have a go at reading all of these tricky words!</w:t>
            </w:r>
          </w:p>
          <w:p w14:paraId="3C6DCBDB" w14:textId="77777777" w:rsidR="00CD1251" w:rsidRDefault="00CD1251" w:rsidP="00CD1251">
            <w:pPr>
              <w:pStyle w:val="Normal1"/>
              <w:jc w:val="center"/>
              <w:rPr>
                <w:rFonts w:ascii="Century Gothic" w:eastAsia="Century Gothic" w:hAnsi="Century Gothic" w:cs="Century Gothic"/>
                <w:sz w:val="20"/>
                <w:szCs w:val="20"/>
              </w:rPr>
            </w:pPr>
            <w:r>
              <w:rPr>
                <w:noProof/>
              </w:rPr>
              <w:drawing>
                <wp:inline distT="0" distB="0" distL="0" distR="0" wp14:anchorId="40BBEBB1" wp14:editId="044DC690">
                  <wp:extent cx="1800225" cy="2085975"/>
                  <wp:effectExtent l="0" t="0" r="9525" b="9525"/>
                  <wp:docPr id="9" name="Picture 9" descr="Phase 2 Tricky Words to Phase 5 Tricky Words - Word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se 2 Tricky Words to Phase 5 Tricky Words - Word Ma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000" t="19048" r="50000" b="11429"/>
                          <a:stretch/>
                        </pic:blipFill>
                        <pic:spPr bwMode="auto">
                          <a:xfrm>
                            <a:off x="0" y="0"/>
                            <a:ext cx="1800225" cy="2085975"/>
                          </a:xfrm>
                          <a:prstGeom prst="rect">
                            <a:avLst/>
                          </a:prstGeom>
                          <a:noFill/>
                          <a:ln>
                            <a:noFill/>
                          </a:ln>
                          <a:extLst>
                            <a:ext uri="{53640926-AAD7-44D8-BBD7-CCE9431645EC}">
                              <a14:shadowObscured xmlns:a14="http://schemas.microsoft.com/office/drawing/2010/main"/>
                            </a:ext>
                          </a:extLst>
                        </pic:spPr>
                      </pic:pic>
                    </a:graphicData>
                  </a:graphic>
                </wp:inline>
              </w:drawing>
            </w:r>
          </w:p>
          <w:p w14:paraId="5B32739D" w14:textId="77777777" w:rsidR="00CD1251" w:rsidRDefault="008B3961" w:rsidP="00CD1251">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Play tricky word bingo with the words above</w:t>
            </w:r>
          </w:p>
          <w:p w14:paraId="398A43D3" w14:textId="77777777" w:rsidR="002E2602" w:rsidRDefault="002E2602" w:rsidP="00CD1251">
            <w:pPr>
              <w:pStyle w:val="Normal1"/>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Also </w:t>
            </w:r>
            <w:r w:rsidRPr="00AA7CBA">
              <w:rPr>
                <w:rFonts w:ascii="Century Gothic" w:hAnsi="Century Gothic"/>
                <w:sz w:val="20"/>
                <w:szCs w:val="20"/>
              </w:rPr>
              <w:t>Look at newspapers, magazines or leaflets together and circle these words with a felt tip pen or highlighter.</w:t>
            </w:r>
          </w:p>
          <w:p w14:paraId="0858BDD0" w14:textId="77777777" w:rsidR="008B3961" w:rsidRDefault="008B3961" w:rsidP="00CD1251">
            <w:pPr>
              <w:pStyle w:val="Normal1"/>
              <w:rPr>
                <w:rFonts w:ascii="Century Gothic" w:eastAsia="Century Gothic" w:hAnsi="Century Gothic" w:cs="Century Gothic"/>
                <w:sz w:val="18"/>
                <w:szCs w:val="18"/>
              </w:rPr>
            </w:pPr>
          </w:p>
          <w:p w14:paraId="4F7684F7" w14:textId="77777777" w:rsidR="00B50745" w:rsidRPr="00AA7CBA" w:rsidRDefault="002E2602" w:rsidP="00B50745">
            <w:pPr>
              <w:pStyle w:val="Normal1"/>
              <w:numPr>
                <w:ilvl w:val="0"/>
                <w:numId w:val="22"/>
              </w:numPr>
              <w:rPr>
                <w:rFonts w:ascii="Century Gothic" w:eastAsia="Century Gothic" w:hAnsi="Century Gothic" w:cs="Century Gothic"/>
                <w:sz w:val="20"/>
                <w:szCs w:val="20"/>
              </w:rPr>
            </w:pPr>
            <w:r w:rsidRPr="00AA7CBA">
              <w:rPr>
                <w:rFonts w:ascii="Century Gothic" w:hAnsi="Century Gothic"/>
                <w:sz w:val="20"/>
                <w:szCs w:val="20"/>
              </w:rPr>
              <w:t xml:space="preserve">Listen or read some stories from around the world - including: </w:t>
            </w:r>
            <w:proofErr w:type="spellStart"/>
            <w:r w:rsidRPr="00AA7CBA">
              <w:rPr>
                <w:rFonts w:ascii="Century Gothic" w:hAnsi="Century Gothic"/>
                <w:sz w:val="20"/>
                <w:szCs w:val="20"/>
              </w:rPr>
              <w:t>Handa's</w:t>
            </w:r>
            <w:proofErr w:type="spellEnd"/>
            <w:r w:rsidRPr="00AA7CBA">
              <w:rPr>
                <w:rFonts w:ascii="Century Gothic" w:hAnsi="Century Gothic"/>
                <w:sz w:val="20"/>
                <w:szCs w:val="20"/>
              </w:rPr>
              <w:t xml:space="preserve"> Surprise, The Tiger’s Child and If </w:t>
            </w:r>
            <w:proofErr w:type="gramStart"/>
            <w:r w:rsidRPr="00AA7CBA">
              <w:rPr>
                <w:rFonts w:ascii="Century Gothic" w:hAnsi="Century Gothic"/>
                <w:sz w:val="20"/>
                <w:szCs w:val="20"/>
              </w:rPr>
              <w:t>The</w:t>
            </w:r>
            <w:proofErr w:type="gramEnd"/>
            <w:r w:rsidRPr="00AA7CBA">
              <w:rPr>
                <w:rFonts w:ascii="Century Gothic" w:hAnsi="Century Gothic"/>
                <w:sz w:val="20"/>
                <w:szCs w:val="20"/>
              </w:rPr>
              <w:t xml:space="preserve"> World Were a Village.</w:t>
            </w:r>
          </w:p>
          <w:p w14:paraId="10D7DE9C" w14:textId="77777777" w:rsidR="002E2602" w:rsidRPr="00AA7CBA" w:rsidRDefault="002E2602" w:rsidP="00B50745">
            <w:pPr>
              <w:pStyle w:val="Normal1"/>
              <w:numPr>
                <w:ilvl w:val="0"/>
                <w:numId w:val="22"/>
              </w:numPr>
              <w:rPr>
                <w:rFonts w:ascii="Century Gothic" w:eastAsia="Century Gothic" w:hAnsi="Century Gothic" w:cs="Century Gothic"/>
                <w:sz w:val="20"/>
                <w:szCs w:val="20"/>
              </w:rPr>
            </w:pPr>
            <w:r w:rsidRPr="00AA7CBA">
              <w:rPr>
                <w:rFonts w:ascii="Century Gothic" w:hAnsi="Century Gothic"/>
                <w:sz w:val="20"/>
                <w:szCs w:val="20"/>
              </w:rPr>
              <w:t>Choose one of the above stories to share again. Ask your child to retell the story in their own words once they are familiar.</w:t>
            </w:r>
          </w:p>
          <w:p w14:paraId="4483C935" w14:textId="77777777" w:rsidR="002E2602" w:rsidRPr="00B50745" w:rsidRDefault="002E2602" w:rsidP="00B50745">
            <w:pPr>
              <w:pStyle w:val="Normal1"/>
              <w:numPr>
                <w:ilvl w:val="0"/>
                <w:numId w:val="22"/>
              </w:numPr>
              <w:rPr>
                <w:rFonts w:ascii="Century Gothic" w:eastAsia="Century Gothic" w:hAnsi="Century Gothic" w:cs="Century Gothic"/>
                <w:sz w:val="20"/>
                <w:szCs w:val="20"/>
              </w:rPr>
            </w:pPr>
            <w:r w:rsidRPr="00AA7CBA">
              <w:rPr>
                <w:rFonts w:ascii="Century Gothic" w:hAnsi="Century Gothic"/>
                <w:sz w:val="20"/>
                <w:szCs w:val="20"/>
              </w:rPr>
              <w:t xml:space="preserve">Play memory games, ‘I went to the market, I bought… The next person repeats the above sentence remembering the items bought already and adding a new one to the list each time. Use fruits like in </w:t>
            </w:r>
            <w:proofErr w:type="spellStart"/>
            <w:r w:rsidRPr="00AA7CBA">
              <w:rPr>
                <w:rFonts w:ascii="Century Gothic" w:hAnsi="Century Gothic"/>
                <w:sz w:val="20"/>
                <w:szCs w:val="20"/>
              </w:rPr>
              <w:t>Handa’s</w:t>
            </w:r>
            <w:proofErr w:type="spellEnd"/>
            <w:r w:rsidRPr="00AA7CBA">
              <w:rPr>
                <w:rFonts w:ascii="Century Gothic" w:hAnsi="Century Gothic"/>
                <w:sz w:val="20"/>
                <w:szCs w:val="20"/>
              </w:rPr>
              <w:t xml:space="preserve"> Surprise.</w:t>
            </w:r>
          </w:p>
        </w:tc>
      </w:tr>
      <w:tr w:rsidR="00CD1251" w:rsidRPr="0057529A" w14:paraId="04F7F502" w14:textId="77777777" w:rsidTr="005B0C2C">
        <w:tc>
          <w:tcPr>
            <w:tcW w:w="6088" w:type="dxa"/>
            <w:shd w:val="clear" w:color="auto" w:fill="D9D9D9"/>
          </w:tcPr>
          <w:p w14:paraId="1752E6BC"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Phonics / Spelling Tasks </w:t>
            </w:r>
          </w:p>
          <w:p w14:paraId="626A8719"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4652" w:type="dxa"/>
            <w:shd w:val="clear" w:color="auto" w:fill="D9D9D9"/>
          </w:tcPr>
          <w:p w14:paraId="2BCDAAE4"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14:paraId="0C21BA62" w14:textId="77777777" w:rsidR="00CD1251" w:rsidRPr="0057529A" w:rsidRDefault="00CD1251" w:rsidP="00CD1251">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CD1251" w:rsidRPr="0057529A" w14:paraId="5EE32420" w14:textId="77777777" w:rsidTr="005B0C2C">
        <w:tc>
          <w:tcPr>
            <w:tcW w:w="6088" w:type="dxa"/>
            <w:shd w:val="clear" w:color="auto" w:fill="FFFFFF"/>
          </w:tcPr>
          <w:p w14:paraId="377EF211" w14:textId="77777777" w:rsidR="00CD1251" w:rsidRPr="0057529A" w:rsidRDefault="00CD1251" w:rsidP="00CD1251">
            <w:pPr>
              <w:pStyle w:val="Normal1"/>
              <w:rPr>
                <w:rFonts w:ascii="Century Gothic" w:eastAsia="Century Gothic" w:hAnsi="Century Gothic" w:cs="Century Gothic"/>
                <w:sz w:val="18"/>
                <w:szCs w:val="18"/>
              </w:rPr>
            </w:pPr>
          </w:p>
          <w:p w14:paraId="2C09BAA1" w14:textId="452C382E" w:rsidR="006E5A33" w:rsidRPr="000E06F0" w:rsidRDefault="00B06780" w:rsidP="006E5A33">
            <w:pPr>
              <w:pStyle w:val="Normal1"/>
              <w:rPr>
                <w:rFonts w:ascii="Century Gothic" w:eastAsia="Century Gothic" w:hAnsi="Century Gothic" w:cs="Century Gothic"/>
                <w:sz w:val="20"/>
                <w:szCs w:val="20"/>
              </w:rPr>
            </w:pPr>
            <w:r w:rsidRPr="00B50745">
              <w:rPr>
                <w:rFonts w:ascii="Century Gothic" w:eastAsia="Century Gothic" w:hAnsi="Century Gothic" w:cs="Century Gothic"/>
                <w:sz w:val="20"/>
                <w:szCs w:val="20"/>
              </w:rPr>
              <w:t>Now that we have worked our w</w:t>
            </w:r>
            <w:r w:rsidR="002E2602">
              <w:rPr>
                <w:rFonts w:ascii="Century Gothic" w:eastAsia="Century Gothic" w:hAnsi="Century Gothic" w:cs="Century Gothic"/>
                <w:sz w:val="20"/>
                <w:szCs w:val="20"/>
              </w:rPr>
              <w:t xml:space="preserve">ay through each sound, </w:t>
            </w:r>
            <w:r w:rsidR="00E70893" w:rsidRPr="00B50745">
              <w:rPr>
                <w:rFonts w:ascii="Century Gothic" w:eastAsia="Century Gothic" w:hAnsi="Century Gothic" w:cs="Century Gothic"/>
                <w:sz w:val="20"/>
                <w:szCs w:val="20"/>
              </w:rPr>
              <w:t xml:space="preserve">we would now usually </w:t>
            </w:r>
            <w:r w:rsidR="002E2602">
              <w:rPr>
                <w:rFonts w:ascii="Century Gothic" w:eastAsia="Century Gothic" w:hAnsi="Century Gothic" w:cs="Century Gothic"/>
                <w:sz w:val="20"/>
                <w:szCs w:val="20"/>
              </w:rPr>
              <w:t>consolidate.</w:t>
            </w:r>
            <w:r w:rsidR="002E2602">
              <w:rPr>
                <w:rFonts w:ascii="Century Gothic" w:eastAsia="Century Gothic" w:hAnsi="Century Gothic" w:cs="Century Gothic"/>
                <w:sz w:val="20"/>
                <w:szCs w:val="20"/>
              </w:rPr>
              <w:br/>
              <w:t xml:space="preserve">Ask your child to read each sound in phase 2 and phase 3 (images below). If they struggle with some sounds have a go </w:t>
            </w:r>
            <w:r w:rsidR="002E2602">
              <w:rPr>
                <w:rFonts w:ascii="Century Gothic" w:eastAsia="Century Gothic" w:hAnsi="Century Gothic" w:cs="Century Gothic"/>
                <w:sz w:val="20"/>
                <w:szCs w:val="20"/>
              </w:rPr>
              <w:lastRenderedPageBreak/>
              <w:t xml:space="preserve">at practising recognising the sound, writing and </w:t>
            </w:r>
            <w:r w:rsidR="002E2602">
              <w:rPr>
                <w:rFonts w:ascii="Century Gothic" w:eastAsia="Century Gothic" w:hAnsi="Century Gothic" w:cs="Century Gothic"/>
                <w:sz w:val="20"/>
                <w:szCs w:val="20"/>
              </w:rPr>
              <w:lastRenderedPageBreak/>
              <w:t xml:space="preserve">reading it in some </w:t>
            </w:r>
            <w:r w:rsidR="002E2602">
              <w:rPr>
                <w:rFonts w:ascii="Century Gothic" w:eastAsia="Century Gothic" w:hAnsi="Century Gothic" w:cs="Century Gothic"/>
                <w:sz w:val="20"/>
                <w:szCs w:val="20"/>
              </w:rPr>
              <w:lastRenderedPageBreak/>
              <w:t>words.</w:t>
            </w:r>
            <w:r w:rsidR="002E2602">
              <w:rPr>
                <w:noProof/>
              </w:rPr>
              <w:drawing>
                <wp:anchor distT="0" distB="0" distL="114300" distR="114300" simplePos="0" relativeHeight="251656704" behindDoc="1" locked="0" layoutInCell="1" allowOverlap="1" wp14:anchorId="618DD04F" wp14:editId="60983005">
                  <wp:simplePos x="0" y="0"/>
                  <wp:positionH relativeFrom="column">
                    <wp:posOffset>-179247</wp:posOffset>
                  </wp:positionH>
                  <wp:positionV relativeFrom="paragraph">
                    <wp:posOffset>-1351029</wp:posOffset>
                  </wp:positionV>
                  <wp:extent cx="2169042" cy="1495524"/>
                  <wp:effectExtent l="0" t="0" r="3175" b="0"/>
                  <wp:wrapTight wrapText="bothSides">
                    <wp:wrapPolygon edited="0">
                      <wp:start x="1139" y="0"/>
                      <wp:lineTo x="0" y="1651"/>
                      <wp:lineTo x="0" y="20087"/>
                      <wp:lineTo x="1139" y="21187"/>
                      <wp:lineTo x="20493" y="21187"/>
                      <wp:lineTo x="21442" y="19811"/>
                      <wp:lineTo x="21442" y="1376"/>
                      <wp:lineTo x="20303" y="0"/>
                      <wp:lineTo x="1139" y="0"/>
                    </wp:wrapPolygon>
                  </wp:wrapTight>
                  <wp:docPr id="11" name="Picture 11" descr="FREE! - Phase 2 Sound Mat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 Phase 2 Sound Mat (teacher made)"/>
                          <pic:cNvPicPr>
                            <a:picLocks noChangeAspect="1" noChangeArrowheads="1"/>
                          </pic:cNvPicPr>
                        </pic:nvPicPr>
                        <pic:blipFill rotWithShape="1">
                          <a:blip r:embed="rId10">
                            <a:extLst>
                              <a:ext uri="{28A0092B-C50C-407E-A947-70E740481C1C}">
                                <a14:useLocalDpi xmlns:a14="http://schemas.microsoft.com/office/drawing/2010/main" val="0"/>
                              </a:ext>
                            </a:extLst>
                          </a:blip>
                          <a:srcRect l="17220" t="7162" r="20919" b="7427"/>
                          <a:stretch/>
                        </pic:blipFill>
                        <pic:spPr bwMode="auto">
                          <a:xfrm>
                            <a:off x="0" y="0"/>
                            <a:ext cx="2186907" cy="1507842"/>
                          </a:xfrm>
                          <a:prstGeom prst="flowChartAlternateProcess">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4733" w:rsidRPr="00B50745">
              <w:rPr>
                <w:noProof/>
                <w:sz w:val="20"/>
                <w:szCs w:val="20"/>
              </w:rPr>
              <w:drawing>
                <wp:anchor distT="0" distB="0" distL="114300" distR="114300" simplePos="0" relativeHeight="251659776" behindDoc="1" locked="0" layoutInCell="1" allowOverlap="1" wp14:anchorId="03354647" wp14:editId="2FBE5524">
                  <wp:simplePos x="0" y="0"/>
                  <wp:positionH relativeFrom="column">
                    <wp:align>right</wp:align>
                  </wp:positionH>
                  <wp:positionV relativeFrom="paragraph">
                    <wp:posOffset>11176989</wp:posOffset>
                  </wp:positionV>
                  <wp:extent cx="2434590" cy="1541145"/>
                  <wp:effectExtent l="0" t="0" r="3810" b="1905"/>
                  <wp:wrapTight wrapText="bothSides">
                    <wp:wrapPolygon edited="0">
                      <wp:start x="0" y="0"/>
                      <wp:lineTo x="0" y="21360"/>
                      <wp:lineTo x="21465" y="21360"/>
                      <wp:lineTo x="21465" y="0"/>
                      <wp:lineTo x="0" y="0"/>
                    </wp:wrapPolygon>
                  </wp:wrapTight>
                  <wp:docPr id="2" name="Picture 2" descr="Phase 3 Phonics Sound Mat - letters + sounds - Printable Teach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 3 Phonics Sound Mat - letters + sounds - Printable Teaching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78" t="5394" r="3487" b="10763"/>
                          <a:stretch/>
                        </pic:blipFill>
                        <pic:spPr bwMode="auto">
                          <a:xfrm>
                            <a:off x="0" y="0"/>
                            <a:ext cx="2446413" cy="154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52" w:type="dxa"/>
            <w:shd w:val="clear" w:color="auto" w:fill="FFFFFF"/>
          </w:tcPr>
          <w:p w14:paraId="0C496CF0" w14:textId="77777777" w:rsidR="00B50745" w:rsidRPr="005B0C2C" w:rsidRDefault="00B50745" w:rsidP="00B50745">
            <w:pPr>
              <w:pStyle w:val="Normal1"/>
              <w:pBdr>
                <w:top w:val="nil"/>
                <w:left w:val="nil"/>
                <w:bottom w:val="nil"/>
                <w:right w:val="nil"/>
                <w:between w:val="nil"/>
              </w:pBdr>
              <w:spacing w:after="160" w:line="259" w:lineRule="auto"/>
              <w:ind w:left="720"/>
              <w:rPr>
                <w:rFonts w:ascii="Century Gothic" w:hAnsi="Century Gothic" w:cstheme="majorHAnsi"/>
                <w:sz w:val="20"/>
                <w:szCs w:val="20"/>
              </w:rPr>
            </w:pPr>
          </w:p>
          <w:p w14:paraId="77E4DA5F" w14:textId="77777777" w:rsidR="00CD1251" w:rsidRPr="005B0C2C" w:rsidRDefault="005B0C2C" w:rsidP="005B0C2C">
            <w:pPr>
              <w:pStyle w:val="Normal1"/>
              <w:numPr>
                <w:ilvl w:val="0"/>
                <w:numId w:val="22"/>
              </w:numPr>
              <w:pBdr>
                <w:top w:val="nil"/>
                <w:left w:val="nil"/>
                <w:bottom w:val="nil"/>
                <w:right w:val="nil"/>
                <w:between w:val="nil"/>
              </w:pBdr>
              <w:rPr>
                <w:rFonts w:ascii="Century Gothic" w:eastAsia="Century Gothic" w:hAnsi="Century Gothic" w:cs="Century Gothic"/>
                <w:sz w:val="20"/>
                <w:szCs w:val="20"/>
              </w:rPr>
            </w:pPr>
            <w:r w:rsidRPr="005B0C2C">
              <w:rPr>
                <w:rFonts w:ascii="Century Gothic" w:hAnsi="Century Gothic" w:cstheme="majorHAnsi"/>
                <w:sz w:val="20"/>
                <w:szCs w:val="20"/>
              </w:rPr>
              <w:t xml:space="preserve">Encourage your child to look at the food in your kitchen and find out what countries some of it comes from. Search on a map for those countries. Help your child to trace the </w:t>
            </w:r>
            <w:r w:rsidRPr="005B0C2C">
              <w:rPr>
                <w:rFonts w:ascii="Century Gothic" w:hAnsi="Century Gothic" w:cstheme="majorHAnsi"/>
                <w:sz w:val="20"/>
                <w:szCs w:val="20"/>
              </w:rPr>
              <w:lastRenderedPageBreak/>
              <w:t>letter with which the name of those countries start.</w:t>
            </w:r>
          </w:p>
          <w:p w14:paraId="219A6EA4" w14:textId="77777777" w:rsidR="005B0C2C" w:rsidRPr="005B0C2C" w:rsidRDefault="005B0C2C" w:rsidP="005B0C2C">
            <w:pPr>
              <w:pStyle w:val="Normal1"/>
              <w:pBdr>
                <w:top w:val="nil"/>
                <w:left w:val="nil"/>
                <w:bottom w:val="nil"/>
                <w:right w:val="nil"/>
                <w:between w:val="nil"/>
              </w:pBdr>
              <w:ind w:left="1440"/>
              <w:rPr>
                <w:rFonts w:ascii="Century Gothic" w:eastAsia="Century Gothic" w:hAnsi="Century Gothic" w:cs="Century Gothic"/>
                <w:sz w:val="20"/>
                <w:szCs w:val="20"/>
              </w:rPr>
            </w:pPr>
          </w:p>
          <w:p w14:paraId="3C93546F" w14:textId="77777777" w:rsidR="005B0C2C" w:rsidRPr="005B0C2C" w:rsidRDefault="005B0C2C" w:rsidP="005B0C2C">
            <w:pPr>
              <w:pStyle w:val="Normal1"/>
              <w:numPr>
                <w:ilvl w:val="0"/>
                <w:numId w:val="22"/>
              </w:numPr>
              <w:pBdr>
                <w:top w:val="nil"/>
                <w:left w:val="nil"/>
                <w:bottom w:val="nil"/>
                <w:right w:val="nil"/>
                <w:between w:val="nil"/>
              </w:pBdr>
              <w:rPr>
                <w:rFonts w:ascii="Century Gothic" w:eastAsia="Century Gothic" w:hAnsi="Century Gothic" w:cs="Century Gothic"/>
                <w:sz w:val="20"/>
                <w:szCs w:val="20"/>
              </w:rPr>
            </w:pPr>
            <w:r w:rsidRPr="005B0C2C">
              <w:rPr>
                <w:rFonts w:ascii="Century Gothic" w:hAnsi="Century Gothic"/>
                <w:sz w:val="20"/>
                <w:szCs w:val="20"/>
              </w:rPr>
              <w:t xml:space="preserve">After listening to or reading the story </w:t>
            </w:r>
            <w:proofErr w:type="spellStart"/>
            <w:r w:rsidRPr="005B0C2C">
              <w:rPr>
                <w:rFonts w:ascii="Century Gothic" w:hAnsi="Century Gothic"/>
                <w:sz w:val="20"/>
                <w:szCs w:val="20"/>
              </w:rPr>
              <w:t>Handa’s</w:t>
            </w:r>
            <w:proofErr w:type="spellEnd"/>
            <w:r w:rsidRPr="005B0C2C">
              <w:rPr>
                <w:rFonts w:ascii="Century Gothic" w:hAnsi="Century Gothic"/>
                <w:sz w:val="20"/>
                <w:szCs w:val="20"/>
              </w:rPr>
              <w:t xml:space="preserve"> Surprise, ask your child to name and draw different fruits that they know. Label them using describing words.</w:t>
            </w:r>
          </w:p>
          <w:p w14:paraId="7B1AEB68" w14:textId="77777777" w:rsidR="005B0C2C" w:rsidRPr="005B0C2C" w:rsidRDefault="005B0C2C" w:rsidP="005B0C2C">
            <w:pPr>
              <w:pStyle w:val="ListParagraph"/>
              <w:rPr>
                <w:rFonts w:ascii="Century Gothic" w:eastAsia="Century Gothic" w:hAnsi="Century Gothic" w:cs="Century Gothic"/>
                <w:sz w:val="20"/>
                <w:szCs w:val="20"/>
              </w:rPr>
            </w:pPr>
          </w:p>
          <w:p w14:paraId="52C5E0C1" w14:textId="77777777" w:rsidR="005B0C2C" w:rsidRPr="005B0C2C" w:rsidRDefault="005B0C2C" w:rsidP="005B0C2C">
            <w:pPr>
              <w:pStyle w:val="Normal1"/>
              <w:numPr>
                <w:ilvl w:val="0"/>
                <w:numId w:val="22"/>
              </w:numPr>
              <w:pBdr>
                <w:top w:val="nil"/>
                <w:left w:val="nil"/>
                <w:bottom w:val="nil"/>
                <w:right w:val="nil"/>
                <w:between w:val="nil"/>
              </w:pBdr>
              <w:rPr>
                <w:rFonts w:ascii="Century Gothic" w:eastAsia="Century Gothic" w:hAnsi="Century Gothic" w:cs="Century Gothic"/>
                <w:sz w:val="20"/>
                <w:szCs w:val="20"/>
              </w:rPr>
            </w:pPr>
            <w:r w:rsidRPr="005B0C2C">
              <w:rPr>
                <w:rFonts w:ascii="Century Gothic" w:hAnsi="Century Gothic"/>
                <w:sz w:val="20"/>
                <w:szCs w:val="20"/>
              </w:rPr>
              <w:t xml:space="preserve">Ask your child to play in role as </w:t>
            </w:r>
            <w:proofErr w:type="spellStart"/>
            <w:r w:rsidRPr="005B0C2C">
              <w:rPr>
                <w:rFonts w:ascii="Century Gothic" w:hAnsi="Century Gothic"/>
                <w:sz w:val="20"/>
                <w:szCs w:val="20"/>
              </w:rPr>
              <w:t>Handa</w:t>
            </w:r>
            <w:proofErr w:type="spellEnd"/>
            <w:r w:rsidRPr="005B0C2C">
              <w:rPr>
                <w:rFonts w:ascii="Century Gothic" w:hAnsi="Century Gothic"/>
                <w:sz w:val="20"/>
                <w:szCs w:val="20"/>
              </w:rPr>
              <w:t xml:space="preserve"> from </w:t>
            </w:r>
            <w:proofErr w:type="spellStart"/>
            <w:r w:rsidRPr="005B0C2C">
              <w:rPr>
                <w:rFonts w:ascii="Century Gothic" w:hAnsi="Century Gothic"/>
                <w:sz w:val="20"/>
                <w:szCs w:val="20"/>
              </w:rPr>
              <w:t>Handa’s</w:t>
            </w:r>
            <w:proofErr w:type="spellEnd"/>
            <w:r w:rsidRPr="005B0C2C">
              <w:rPr>
                <w:rFonts w:ascii="Century Gothic" w:hAnsi="Century Gothic"/>
                <w:sz w:val="20"/>
                <w:szCs w:val="20"/>
              </w:rPr>
              <w:t xml:space="preserve"> Surprise. Ask them questions and they must answer as </w:t>
            </w:r>
            <w:proofErr w:type="spellStart"/>
            <w:r w:rsidRPr="005B0C2C">
              <w:rPr>
                <w:rFonts w:ascii="Century Gothic" w:hAnsi="Century Gothic"/>
                <w:sz w:val="20"/>
                <w:szCs w:val="20"/>
              </w:rPr>
              <w:t>Handa</w:t>
            </w:r>
            <w:proofErr w:type="spellEnd"/>
            <w:r w:rsidRPr="005B0C2C">
              <w:rPr>
                <w:rFonts w:ascii="Century Gothic" w:hAnsi="Century Gothic"/>
                <w:sz w:val="20"/>
                <w:szCs w:val="20"/>
              </w:rPr>
              <w:t xml:space="preserve"> e.g. ‘</w:t>
            </w:r>
            <w:proofErr w:type="spellStart"/>
            <w:r w:rsidRPr="005B0C2C">
              <w:rPr>
                <w:rFonts w:ascii="Century Gothic" w:hAnsi="Century Gothic"/>
                <w:sz w:val="20"/>
                <w:szCs w:val="20"/>
              </w:rPr>
              <w:t>Handa</w:t>
            </w:r>
            <w:proofErr w:type="spellEnd"/>
            <w:r w:rsidRPr="005B0C2C">
              <w:rPr>
                <w:rFonts w:ascii="Century Gothic" w:hAnsi="Century Gothic"/>
                <w:sz w:val="20"/>
                <w:szCs w:val="20"/>
              </w:rPr>
              <w:t>, what is your favourite fruit?’ They might answer by saying ‘My favourite fruit is tangerines. I was very excited to find lots of them’.</w:t>
            </w:r>
            <w:r w:rsidR="002E2602">
              <w:rPr>
                <w:rFonts w:ascii="Century Gothic" w:hAnsi="Century Gothic"/>
                <w:sz w:val="20"/>
                <w:szCs w:val="20"/>
              </w:rPr>
              <w:t xml:space="preserve"> Can they write their response down? </w:t>
            </w:r>
          </w:p>
          <w:p w14:paraId="0C4C1C37" w14:textId="77777777" w:rsidR="005B0C2C" w:rsidRPr="005B0C2C" w:rsidRDefault="005B0C2C" w:rsidP="005B0C2C">
            <w:pPr>
              <w:pStyle w:val="Normal1"/>
              <w:pBdr>
                <w:top w:val="nil"/>
                <w:left w:val="nil"/>
                <w:bottom w:val="nil"/>
                <w:right w:val="nil"/>
                <w:between w:val="nil"/>
              </w:pBdr>
              <w:rPr>
                <w:rFonts w:ascii="Century Gothic" w:eastAsia="Century Gothic" w:hAnsi="Century Gothic" w:cs="Century Gothic"/>
                <w:sz w:val="20"/>
                <w:szCs w:val="20"/>
              </w:rPr>
            </w:pPr>
          </w:p>
        </w:tc>
      </w:tr>
    </w:tbl>
    <w:tbl>
      <w:tblPr>
        <w:tblStyle w:val="a0"/>
        <w:tblpPr w:leftFromText="180" w:rightFromText="180" w:vertAnchor="text" w:tblpX="-292" w:tblpY="-32"/>
        <w:tblW w:w="1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3"/>
      </w:tblGrid>
      <w:tr w:rsidR="00CD1251" w:rsidRPr="0057529A" w14:paraId="1CABDF02" w14:textId="77777777" w:rsidTr="006E38E9">
        <w:trPr>
          <w:trHeight w:val="201"/>
        </w:trPr>
        <w:tc>
          <w:tcPr>
            <w:tcW w:w="11223" w:type="dxa"/>
            <w:shd w:val="clear" w:color="auto" w:fill="D9D9D9"/>
          </w:tcPr>
          <w:p w14:paraId="4AEDB7AA" w14:textId="77777777" w:rsidR="00CD1251" w:rsidRPr="0057529A" w:rsidRDefault="00CD1251" w:rsidP="00CD1251">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lastRenderedPageBreak/>
              <w:t>Foundation subjects and Learning Project - to be done throughout the week</w:t>
            </w:r>
          </w:p>
        </w:tc>
      </w:tr>
      <w:tr w:rsidR="00B06780" w:rsidRPr="0057529A" w14:paraId="1E126060" w14:textId="77777777" w:rsidTr="006E38E9">
        <w:trPr>
          <w:trHeight w:val="1292"/>
        </w:trPr>
        <w:tc>
          <w:tcPr>
            <w:tcW w:w="11223" w:type="dxa"/>
          </w:tcPr>
          <w:p w14:paraId="089718EF" w14:textId="77777777" w:rsidR="00900BB4" w:rsidRPr="00900BB4" w:rsidRDefault="00900BB4" w:rsidP="00B06780">
            <w:pPr>
              <w:shd w:val="clear" w:color="auto" w:fill="FFFFFF"/>
              <w:spacing w:before="300"/>
              <w:rPr>
                <w:rFonts w:ascii="Century Gothic" w:hAnsi="Century Gothic"/>
                <w:sz w:val="20"/>
                <w:szCs w:val="20"/>
              </w:rPr>
            </w:pPr>
            <w:r w:rsidRPr="00900BB4">
              <w:rPr>
                <w:rFonts w:ascii="Century Gothic" w:hAnsi="Century Gothic"/>
                <w:sz w:val="20"/>
                <w:szCs w:val="20"/>
              </w:rPr>
              <w:t xml:space="preserve">The project this week aims to provide opportunities for your child to learn more about countries and cities around the world. Learning may focus on different cultures and traditions, famous landmarks, food and clothing. </w:t>
            </w:r>
          </w:p>
          <w:p w14:paraId="27A44E0F" w14:textId="77777777" w:rsidR="00900BB4" w:rsidRDefault="00900BB4" w:rsidP="00900BB4">
            <w:pPr>
              <w:shd w:val="clear" w:color="auto" w:fill="FFFFFF"/>
              <w:spacing w:before="300"/>
              <w:rPr>
                <w:rFonts w:ascii="Century Gothic" w:hAnsi="Century Gothic"/>
                <w:sz w:val="20"/>
                <w:szCs w:val="20"/>
              </w:rPr>
            </w:pPr>
            <w:r w:rsidRPr="00900BB4">
              <w:rPr>
                <w:rFonts w:ascii="Century Gothic" w:hAnsi="Century Gothic"/>
                <w:b/>
                <w:sz w:val="20"/>
                <w:szCs w:val="20"/>
              </w:rPr>
              <w:t>Flags</w:t>
            </w:r>
            <w:r>
              <w:rPr>
                <w:rFonts w:ascii="Century Gothic" w:hAnsi="Century Gothic"/>
                <w:sz w:val="20"/>
                <w:szCs w:val="20"/>
              </w:rPr>
              <w:br/>
            </w:r>
            <w:r w:rsidRPr="00900BB4">
              <w:rPr>
                <w:rFonts w:ascii="Century Gothic" w:hAnsi="Century Gothic"/>
                <w:sz w:val="20"/>
                <w:szCs w:val="20"/>
              </w:rPr>
              <w:t xml:space="preserve">● Look at flags from around the world. Discuss which are your child’s favourites and why? Ask your child to design and make their own flag using 2d shapes. </w:t>
            </w:r>
            <w:hyperlink r:id="rId12" w:history="1">
              <w:r>
                <w:rPr>
                  <w:rStyle w:val="Hyperlink"/>
                </w:rPr>
                <w:t>https://www.worldometers.info/geography/flags-of-the-world/</w:t>
              </w:r>
            </w:hyperlink>
            <w:r w:rsidRPr="00900BB4">
              <w:rPr>
                <w:rFonts w:ascii="Century Gothic" w:hAnsi="Century Gothic"/>
                <w:sz w:val="20"/>
                <w:szCs w:val="20"/>
              </w:rPr>
              <w:br/>
            </w:r>
            <w:r w:rsidRPr="00900BB4">
              <w:rPr>
                <w:rFonts w:ascii="Century Gothic" w:hAnsi="Century Gothic"/>
                <w:sz w:val="20"/>
                <w:szCs w:val="20"/>
              </w:rPr>
              <w:br/>
            </w:r>
            <w:r w:rsidRPr="00900BB4">
              <w:rPr>
                <w:rFonts w:ascii="Century Gothic" w:hAnsi="Century Gothic"/>
                <w:b/>
                <w:sz w:val="20"/>
                <w:szCs w:val="20"/>
              </w:rPr>
              <w:t>Pleasing Puppets</w:t>
            </w:r>
            <w:r w:rsidRPr="00900BB4">
              <w:rPr>
                <w:rFonts w:ascii="Century Gothic" w:hAnsi="Century Gothic"/>
                <w:sz w:val="20"/>
                <w:szCs w:val="20"/>
              </w:rPr>
              <w:t xml:space="preserve"> </w:t>
            </w:r>
            <w:r>
              <w:rPr>
                <w:rFonts w:ascii="Century Gothic" w:hAnsi="Century Gothic"/>
                <w:sz w:val="20"/>
                <w:szCs w:val="20"/>
              </w:rPr>
              <w:br/>
            </w:r>
            <w:r w:rsidRPr="00900BB4">
              <w:rPr>
                <w:rFonts w:ascii="Century Gothic" w:hAnsi="Century Gothic"/>
                <w:sz w:val="20"/>
                <w:szCs w:val="20"/>
              </w:rPr>
              <w:t xml:space="preserve">● Make your own </w:t>
            </w:r>
            <w:proofErr w:type="spellStart"/>
            <w:r w:rsidRPr="00900BB4">
              <w:rPr>
                <w:rFonts w:ascii="Century Gothic" w:hAnsi="Century Gothic"/>
                <w:sz w:val="20"/>
                <w:szCs w:val="20"/>
              </w:rPr>
              <w:t>Handa’s</w:t>
            </w:r>
            <w:proofErr w:type="spellEnd"/>
            <w:r w:rsidRPr="00900BB4">
              <w:rPr>
                <w:rFonts w:ascii="Century Gothic" w:hAnsi="Century Gothic"/>
                <w:sz w:val="20"/>
                <w:szCs w:val="20"/>
              </w:rPr>
              <w:t xml:space="preserve"> Surprise character pup</w:t>
            </w:r>
            <w:r>
              <w:rPr>
                <w:rFonts w:ascii="Century Gothic" w:hAnsi="Century Gothic"/>
                <w:sz w:val="20"/>
                <w:szCs w:val="20"/>
              </w:rPr>
              <w:t xml:space="preserve">pet. Click here for more ideas- </w:t>
            </w:r>
            <w:hyperlink r:id="rId13" w:history="1">
              <w:r>
                <w:rPr>
                  <w:rStyle w:val="Hyperlink"/>
                </w:rPr>
                <w:t>https://littleangeltheatre.com/wp-content/uploads/2012/11/Education-Pack-2014_Handas-Surprise.pdf</w:t>
              </w:r>
            </w:hyperlink>
          </w:p>
          <w:p w14:paraId="655368FE" w14:textId="77777777" w:rsidR="00900BB4" w:rsidRDefault="00900BB4" w:rsidP="00900BB4">
            <w:pPr>
              <w:shd w:val="clear" w:color="auto" w:fill="FFFFFF"/>
              <w:spacing w:before="300"/>
              <w:rPr>
                <w:rFonts w:ascii="Century Gothic" w:hAnsi="Century Gothic"/>
                <w:sz w:val="20"/>
                <w:szCs w:val="20"/>
              </w:rPr>
            </w:pPr>
            <w:r w:rsidRPr="00900BB4">
              <w:rPr>
                <w:rFonts w:ascii="Century Gothic" w:hAnsi="Century Gothic"/>
                <w:b/>
                <w:sz w:val="20"/>
                <w:szCs w:val="20"/>
              </w:rPr>
              <w:t>Toys from Around the World</w:t>
            </w:r>
            <w:r w:rsidRPr="00900BB4">
              <w:rPr>
                <w:rFonts w:ascii="Century Gothic" w:hAnsi="Century Gothic"/>
                <w:sz w:val="20"/>
                <w:szCs w:val="20"/>
              </w:rPr>
              <w:t xml:space="preserve"> </w:t>
            </w:r>
            <w:r w:rsidRPr="00900BB4">
              <w:rPr>
                <w:rFonts w:ascii="Century Gothic" w:hAnsi="Century Gothic"/>
                <w:sz w:val="20"/>
                <w:szCs w:val="20"/>
              </w:rPr>
              <w:br/>
              <w:t>● Look at this photography project of children with their toys from around the world. Discuss how life is the same and how life is different in other countries. Can your child draw their favourite toy and write a sentence explaini</w:t>
            </w:r>
            <w:r>
              <w:rPr>
                <w:rFonts w:ascii="Century Gothic" w:hAnsi="Century Gothic"/>
                <w:sz w:val="20"/>
                <w:szCs w:val="20"/>
              </w:rPr>
              <w:t xml:space="preserve">ng why this is their favourite? </w:t>
            </w:r>
            <w:hyperlink r:id="rId14" w:history="1">
              <w:r>
                <w:rPr>
                  <w:rStyle w:val="Hyperlink"/>
                </w:rPr>
                <w:t>https://www.gabrielegalimberti.com/toy-stories/</w:t>
              </w:r>
            </w:hyperlink>
          </w:p>
          <w:p w14:paraId="4BEFC66B" w14:textId="77777777" w:rsidR="00900BB4" w:rsidRDefault="00900BB4" w:rsidP="00900BB4">
            <w:pPr>
              <w:shd w:val="clear" w:color="auto" w:fill="FFFFFF"/>
              <w:spacing w:before="300"/>
              <w:rPr>
                <w:rFonts w:ascii="Century Gothic" w:hAnsi="Century Gothic"/>
                <w:sz w:val="20"/>
                <w:szCs w:val="20"/>
              </w:rPr>
            </w:pPr>
            <w:r w:rsidRPr="00900BB4">
              <w:rPr>
                <w:rFonts w:ascii="Century Gothic" w:hAnsi="Century Gothic"/>
                <w:b/>
                <w:sz w:val="20"/>
                <w:szCs w:val="20"/>
              </w:rPr>
              <w:t>Where in the World?</w:t>
            </w:r>
            <w:r w:rsidRPr="00900BB4">
              <w:rPr>
                <w:rFonts w:ascii="Century Gothic" w:hAnsi="Century Gothic"/>
                <w:sz w:val="20"/>
                <w:szCs w:val="20"/>
              </w:rPr>
              <w:br/>
              <w:t xml:space="preserve"> ● Discuss with your child where your family comes from in the world. If you have them available, show your child photographs of where you, or their grandparents, grew up. This might be similar to where they live now or completely different. Encourage your child to think about the differences between the places. </w:t>
            </w:r>
          </w:p>
          <w:p w14:paraId="489BD129" w14:textId="77777777" w:rsidR="006E38E9" w:rsidRDefault="00900BB4" w:rsidP="00900BB4">
            <w:pPr>
              <w:shd w:val="clear" w:color="auto" w:fill="FFFFFF"/>
              <w:spacing w:before="300"/>
              <w:rPr>
                <w:rFonts w:ascii="Century Gothic" w:hAnsi="Century Gothic"/>
                <w:sz w:val="20"/>
                <w:szCs w:val="20"/>
              </w:rPr>
            </w:pPr>
            <w:r w:rsidRPr="00900BB4">
              <w:rPr>
                <w:rFonts w:ascii="Century Gothic" w:hAnsi="Century Gothic"/>
                <w:b/>
                <w:sz w:val="20"/>
                <w:szCs w:val="20"/>
              </w:rPr>
              <w:t xml:space="preserve">Engineering Around the World – </w:t>
            </w:r>
            <w:r w:rsidRPr="00900BB4">
              <w:rPr>
                <w:rFonts w:ascii="Century Gothic" w:hAnsi="Century Gothic"/>
                <w:b/>
                <w:sz w:val="20"/>
                <w:szCs w:val="20"/>
              </w:rPr>
              <w:br/>
              <w:t>Bridges</w:t>
            </w:r>
            <w:r w:rsidRPr="00900BB4">
              <w:rPr>
                <w:rFonts w:ascii="Century Gothic" w:hAnsi="Century Gothic"/>
                <w:sz w:val="20"/>
                <w:szCs w:val="20"/>
              </w:rPr>
              <w:t xml:space="preserve"> </w:t>
            </w:r>
            <w:r w:rsidRPr="00900BB4">
              <w:rPr>
                <w:rFonts w:ascii="Century Gothic" w:hAnsi="Century Gothic"/>
                <w:sz w:val="20"/>
                <w:szCs w:val="20"/>
              </w:rPr>
              <w:br/>
              <w:t xml:space="preserve">● A bridge helps people move over obstacles like a river, a valley or a busy road. The world’s longest bridge is in China and is 164.8km long. It would take more than two days to walk the length of this bridge. Do you have any bridges near your home? What do they look like? </w:t>
            </w:r>
            <w:r>
              <w:rPr>
                <w:rFonts w:ascii="Century Gothic" w:hAnsi="Century Gothic"/>
                <w:sz w:val="20"/>
                <w:szCs w:val="20"/>
              </w:rPr>
              <w:br/>
            </w:r>
            <w:r w:rsidRPr="00900BB4">
              <w:rPr>
                <w:rFonts w:ascii="Century Gothic" w:hAnsi="Century Gothic"/>
                <w:sz w:val="20"/>
                <w:szCs w:val="20"/>
              </w:rPr>
              <w:t>● Try building a bridge out of paper, Lego or any other building materials you might have at home. Your bridge needs to be big enough for a toy car or small toy to travel over</w:t>
            </w:r>
          </w:p>
          <w:p w14:paraId="1CB3E704" w14:textId="77777777" w:rsidR="006E38E9" w:rsidRPr="006E38E9" w:rsidRDefault="006E38E9" w:rsidP="006E38E9">
            <w:pPr>
              <w:shd w:val="clear" w:color="auto" w:fill="FFFFFF"/>
              <w:spacing w:before="100" w:beforeAutospacing="1" w:after="100" w:afterAutospacing="1"/>
              <w:ind w:left="360"/>
              <w:rPr>
                <w:rFonts w:ascii="Century Gothic" w:eastAsia="Times New Roman" w:hAnsi="Century Gothic" w:cs="Arial"/>
                <w:color w:val="222222"/>
                <w:sz w:val="20"/>
                <w:szCs w:val="24"/>
              </w:rPr>
            </w:pPr>
            <w:r w:rsidRPr="006E38E9">
              <w:rPr>
                <w:rFonts w:ascii="Century Gothic" w:hAnsi="Century Gothic"/>
                <w:b/>
                <w:sz w:val="20"/>
                <w:szCs w:val="20"/>
                <w:u w:val="single"/>
              </w:rPr>
              <w:t>Let’s Celebrate!</w:t>
            </w:r>
            <w:r>
              <w:rPr>
                <w:rFonts w:ascii="Century Gothic" w:hAnsi="Century Gothic"/>
                <w:sz w:val="20"/>
                <w:szCs w:val="20"/>
              </w:rPr>
              <w:br/>
            </w:r>
            <w:r w:rsidRPr="006E38E9">
              <w:rPr>
                <w:rFonts w:ascii="Century Gothic" w:hAnsi="Century Gothic"/>
                <w:sz w:val="20"/>
                <w:szCs w:val="20"/>
              </w:rPr>
              <w:br/>
              <w:t>Sunday 31</w:t>
            </w:r>
            <w:r w:rsidRPr="006E38E9">
              <w:rPr>
                <w:rFonts w:ascii="Century Gothic" w:hAnsi="Century Gothic"/>
                <w:sz w:val="20"/>
                <w:szCs w:val="20"/>
                <w:vertAlign w:val="superscript"/>
              </w:rPr>
              <w:t>st</w:t>
            </w:r>
            <w:r w:rsidRPr="006E38E9">
              <w:rPr>
                <w:rFonts w:ascii="Century Gothic" w:hAnsi="Century Gothic"/>
                <w:sz w:val="20"/>
                <w:szCs w:val="20"/>
              </w:rPr>
              <w:t xml:space="preserve"> May is Pentecost Sunday and the end of Easter time. Below are some activities you might lik</w:t>
            </w:r>
            <w:r>
              <w:rPr>
                <w:rFonts w:ascii="Century Gothic" w:hAnsi="Century Gothic"/>
                <w:sz w:val="20"/>
                <w:szCs w:val="20"/>
              </w:rPr>
              <w:t>e to join in with to celebrate.</w:t>
            </w:r>
            <w:r>
              <w:rPr>
                <w:rFonts w:ascii="Century Gothic" w:hAnsi="Century Gothic"/>
                <w:sz w:val="20"/>
                <w:szCs w:val="20"/>
              </w:rPr>
              <w:br/>
            </w:r>
            <w:r w:rsidRPr="00900BB4">
              <w:rPr>
                <w:rFonts w:ascii="Century Gothic" w:hAnsi="Century Gothic"/>
                <w:sz w:val="20"/>
                <w:szCs w:val="20"/>
              </w:rPr>
              <w:t>●</w:t>
            </w:r>
            <w:r w:rsidRPr="006E38E9">
              <w:rPr>
                <w:rFonts w:ascii="Century Gothic" w:eastAsia="Times New Roman" w:hAnsi="Century Gothic" w:cs="Arial"/>
                <w:color w:val="222222"/>
                <w:sz w:val="20"/>
                <w:szCs w:val="24"/>
              </w:rPr>
              <w:t>Bake a cake to celebrate the Church's birthday  and have a little party at home.</w:t>
            </w:r>
            <w:r w:rsidRPr="006E38E9">
              <w:rPr>
                <w:rFonts w:ascii="Century Gothic" w:eastAsia="Times New Roman" w:hAnsi="Century Gothic" w:cs="Arial"/>
                <w:color w:val="222222"/>
                <w:sz w:val="20"/>
                <w:szCs w:val="24"/>
              </w:rPr>
              <w:br/>
            </w:r>
            <w:r w:rsidRPr="00900BB4">
              <w:rPr>
                <w:rFonts w:ascii="Century Gothic" w:hAnsi="Century Gothic"/>
                <w:sz w:val="20"/>
                <w:szCs w:val="20"/>
              </w:rPr>
              <w:t>●</w:t>
            </w:r>
            <w:r w:rsidRPr="006E38E9">
              <w:rPr>
                <w:rFonts w:ascii="Century Gothic" w:eastAsia="Times New Roman" w:hAnsi="Century Gothic" w:cs="Arial"/>
                <w:color w:val="222222"/>
                <w:sz w:val="20"/>
                <w:szCs w:val="24"/>
              </w:rPr>
              <w:t>Make an origami dove or a dove from a paper plate.</w:t>
            </w:r>
            <w:r w:rsidRPr="006E38E9">
              <w:rPr>
                <w:rFonts w:ascii="Century Gothic" w:eastAsia="Times New Roman" w:hAnsi="Century Gothic" w:cs="Arial"/>
                <w:color w:val="222222"/>
                <w:sz w:val="20"/>
                <w:szCs w:val="24"/>
              </w:rPr>
              <w:br/>
            </w:r>
            <w:r w:rsidRPr="00900BB4">
              <w:rPr>
                <w:rFonts w:ascii="Century Gothic" w:hAnsi="Century Gothic"/>
                <w:sz w:val="20"/>
                <w:szCs w:val="20"/>
              </w:rPr>
              <w:t>●</w:t>
            </w:r>
            <w:r w:rsidRPr="006E38E9">
              <w:rPr>
                <w:rFonts w:ascii="Century Gothic" w:eastAsia="Times New Roman" w:hAnsi="Century Gothic" w:cs="Arial"/>
                <w:color w:val="222222"/>
                <w:sz w:val="20"/>
                <w:szCs w:val="24"/>
              </w:rPr>
              <w:t>One of the significant parts of the Pentecost story is that people who spoke different languages were able to understand one another. Take that idea and learn something in a different language together as a family. Perhaps you could learn " I love you" in different languages. H</w:t>
            </w:r>
            <w:r>
              <w:rPr>
                <w:rFonts w:ascii="Century Gothic" w:eastAsia="Times New Roman" w:hAnsi="Century Gothic" w:cs="Arial"/>
                <w:color w:val="222222"/>
                <w:sz w:val="20"/>
                <w:szCs w:val="24"/>
              </w:rPr>
              <w:t>ow many could your family learn?</w:t>
            </w:r>
          </w:p>
          <w:p w14:paraId="3CB2451E" w14:textId="77777777" w:rsidR="00193283" w:rsidRPr="00900BB4" w:rsidRDefault="00CB0D7F" w:rsidP="00900BB4">
            <w:pPr>
              <w:shd w:val="clear" w:color="auto" w:fill="FFFFFF"/>
              <w:spacing w:before="300"/>
              <w:rPr>
                <w:rFonts w:ascii="Century Gothic" w:eastAsia="Times New Roman" w:hAnsi="Century Gothic" w:cs="Times New Roman"/>
                <w:b/>
                <w:color w:val="333333"/>
                <w:sz w:val="20"/>
                <w:szCs w:val="20"/>
                <w:u w:val="single"/>
              </w:rPr>
            </w:pPr>
            <w:r w:rsidRPr="00900BB4">
              <w:rPr>
                <w:rFonts w:ascii="Century Gothic" w:eastAsia="Times New Roman" w:hAnsi="Century Gothic" w:cs="Times New Roman"/>
                <w:b/>
                <w:color w:val="333333"/>
                <w:sz w:val="20"/>
                <w:szCs w:val="20"/>
                <w:u w:val="single"/>
              </w:rPr>
              <w:br/>
            </w:r>
          </w:p>
        </w:tc>
      </w:tr>
      <w:tr w:rsidR="00B06780" w:rsidRPr="0057529A" w14:paraId="46FB66EF" w14:textId="77777777" w:rsidTr="006E38E9">
        <w:trPr>
          <w:trHeight w:val="240"/>
        </w:trPr>
        <w:tc>
          <w:tcPr>
            <w:tcW w:w="11223" w:type="dxa"/>
            <w:shd w:val="clear" w:color="auto" w:fill="D9D9D9"/>
          </w:tcPr>
          <w:p w14:paraId="4207F97F" w14:textId="77777777" w:rsidR="00B06780" w:rsidRPr="0057529A" w:rsidRDefault="00B06780" w:rsidP="00B06780">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Let’s get physical!</w:t>
            </w:r>
          </w:p>
        </w:tc>
      </w:tr>
      <w:tr w:rsidR="00B06780" w:rsidRPr="0057529A" w14:paraId="3B95F9AC" w14:textId="77777777" w:rsidTr="006E38E9">
        <w:trPr>
          <w:trHeight w:val="240"/>
        </w:trPr>
        <w:tc>
          <w:tcPr>
            <w:tcW w:w="11223" w:type="dxa"/>
            <w:shd w:val="clear" w:color="auto" w:fill="FFFFFF"/>
          </w:tcPr>
          <w:p w14:paraId="35A8CAF2" w14:textId="77777777" w:rsidR="00B06780" w:rsidRDefault="005B0C2C" w:rsidP="00B06780">
            <w:pPr>
              <w:pStyle w:val="Normal1"/>
              <w:jc w:val="center"/>
              <w:rPr>
                <w:rFonts w:ascii="Century Gothic" w:eastAsia="Century Gothic" w:hAnsi="Century Gothic" w:cs="Century Gothic"/>
                <w:b/>
                <w:sz w:val="18"/>
                <w:szCs w:val="18"/>
              </w:rPr>
            </w:pPr>
            <w:r>
              <w:rPr>
                <w:rFonts w:ascii="Century Gothic" w:eastAsia="Century Gothic" w:hAnsi="Century Gothic" w:cs="Century Gothic"/>
                <w:sz w:val="20"/>
                <w:szCs w:val="20"/>
              </w:rPr>
              <w:br/>
            </w:r>
            <w:r w:rsidR="006E5A33" w:rsidRPr="005B0C2C">
              <w:rPr>
                <w:rFonts w:ascii="Century Gothic" w:eastAsia="Century Gothic" w:hAnsi="Century Gothic" w:cs="Century Gothic"/>
                <w:sz w:val="20"/>
                <w:szCs w:val="20"/>
              </w:rPr>
              <w:t>Can you have a go at some of these yoga poses?</w:t>
            </w:r>
            <w:r w:rsidR="006E38E9">
              <w:rPr>
                <w:rFonts w:ascii="Century Gothic" w:eastAsia="Century Gothic" w:hAnsi="Century Gothic" w:cs="Century Gothic"/>
                <w:sz w:val="20"/>
                <w:szCs w:val="20"/>
              </w:rPr>
              <w:br/>
            </w:r>
            <w:r>
              <w:rPr>
                <w:rFonts w:ascii="Century Gothic" w:eastAsia="Century Gothic" w:hAnsi="Century Gothic" w:cs="Century Gothic"/>
                <w:b/>
                <w:sz w:val="28"/>
                <w:szCs w:val="18"/>
              </w:rPr>
              <w:br/>
            </w:r>
            <w:r>
              <w:rPr>
                <w:noProof/>
              </w:rPr>
              <w:drawing>
                <wp:inline distT="0" distB="0" distL="0" distR="0" wp14:anchorId="57FC5EC6" wp14:editId="157686E7">
                  <wp:extent cx="2162907" cy="1677726"/>
                  <wp:effectExtent l="0" t="0" r="0" b="0"/>
                  <wp:docPr id="10" name="Picture 10" descr="Yoga Poses: Printable Posters, Flashcards, Coloring P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ga Poses: Printable Posters, Flashcards, Coloring Page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7361" cy="1688937"/>
                          </a:xfrm>
                          <a:prstGeom prst="rect">
                            <a:avLst/>
                          </a:prstGeom>
                          <a:noFill/>
                          <a:ln>
                            <a:noFill/>
                          </a:ln>
                        </pic:spPr>
                      </pic:pic>
                    </a:graphicData>
                  </a:graphic>
                </wp:inline>
              </w:drawing>
            </w:r>
          </w:p>
          <w:p w14:paraId="277E83E0" w14:textId="77777777" w:rsidR="006E5A33" w:rsidRPr="0057529A" w:rsidRDefault="006E5A33" w:rsidP="00B06780">
            <w:pPr>
              <w:pStyle w:val="Normal1"/>
              <w:jc w:val="center"/>
              <w:rPr>
                <w:rFonts w:ascii="Century Gothic" w:eastAsia="Century Gothic" w:hAnsi="Century Gothic" w:cs="Century Gothic"/>
                <w:b/>
                <w:sz w:val="18"/>
                <w:szCs w:val="18"/>
              </w:rPr>
            </w:pPr>
          </w:p>
        </w:tc>
      </w:tr>
      <w:tr w:rsidR="00B06780" w:rsidRPr="0057529A" w14:paraId="7CECBD85" w14:textId="77777777" w:rsidTr="006E38E9">
        <w:trPr>
          <w:trHeight w:val="240"/>
        </w:trPr>
        <w:tc>
          <w:tcPr>
            <w:tcW w:w="11223" w:type="dxa"/>
            <w:shd w:val="clear" w:color="auto" w:fill="D9D9D9"/>
          </w:tcPr>
          <w:p w14:paraId="03981866" w14:textId="77777777" w:rsidR="00B06780" w:rsidRPr="0057529A" w:rsidRDefault="00B06780" w:rsidP="00B06780">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Pray together</w:t>
            </w:r>
          </w:p>
        </w:tc>
      </w:tr>
      <w:tr w:rsidR="00B06780" w:rsidRPr="0057529A" w14:paraId="377056AF" w14:textId="77777777" w:rsidTr="006E38E9">
        <w:trPr>
          <w:trHeight w:val="1817"/>
        </w:trPr>
        <w:tc>
          <w:tcPr>
            <w:tcW w:w="11223" w:type="dxa"/>
          </w:tcPr>
          <w:p w14:paraId="212F8790" w14:textId="77777777" w:rsidR="00B06780" w:rsidRPr="0057529A" w:rsidRDefault="005B0C2C" w:rsidP="00B06780">
            <w:pPr>
              <w:pStyle w:val="Normal1"/>
              <w:jc w:val="center"/>
              <w:rPr>
                <w:rFonts w:ascii="Century Gothic" w:eastAsia="Century Gothic" w:hAnsi="Century Gothic" w:cs="Century Gothic"/>
                <w:b/>
                <w:sz w:val="18"/>
                <w:szCs w:val="18"/>
              </w:rPr>
            </w:pPr>
            <w:r>
              <w:rPr>
                <w:rFonts w:ascii="Century Gothic" w:eastAsia="Century Gothic" w:hAnsi="Century Gothic" w:cs="Century Gothic"/>
                <w:sz w:val="20"/>
                <w:szCs w:val="18"/>
              </w:rPr>
              <w:lastRenderedPageBreak/>
              <w:br/>
            </w:r>
            <w:r w:rsidR="00900BB4" w:rsidRPr="00900BB4">
              <w:rPr>
                <w:rFonts w:ascii="Century Gothic" w:eastAsia="Century Gothic" w:hAnsi="Century Gothic" w:cs="Century Gothic"/>
                <w:sz w:val="20"/>
                <w:szCs w:val="18"/>
              </w:rPr>
              <w:t>Have a go at saying this prayer before you eat your dinner.</w:t>
            </w:r>
            <w:r w:rsidR="00900BB4">
              <w:rPr>
                <w:rFonts w:ascii="Century Gothic" w:eastAsia="Century Gothic" w:hAnsi="Century Gothic" w:cs="Century Gothic"/>
                <w:b/>
                <w:sz w:val="18"/>
                <w:szCs w:val="18"/>
              </w:rPr>
              <w:br/>
            </w:r>
            <w:r w:rsidR="00900BB4">
              <w:rPr>
                <w:rFonts w:ascii="Century Gothic" w:eastAsia="Century Gothic" w:hAnsi="Century Gothic" w:cs="Century Gothic"/>
                <w:b/>
                <w:sz w:val="18"/>
                <w:szCs w:val="18"/>
              </w:rPr>
              <w:br/>
            </w:r>
            <w:r w:rsidR="00900BB4">
              <w:rPr>
                <w:noProof/>
              </w:rPr>
              <w:drawing>
                <wp:inline distT="0" distB="0" distL="0" distR="0" wp14:anchorId="5F8285D9" wp14:editId="63739ED5">
                  <wp:extent cx="1765190" cy="1765190"/>
                  <wp:effectExtent l="0" t="0" r="0" b="0"/>
                  <wp:docPr id="8" name="Picture 8" descr="Thanksgiving Prayers and Blessings (With images) |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 Prayers and Blessings (With images) | Children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75345" cy="1775345"/>
                          </a:xfrm>
                          <a:prstGeom prst="rect">
                            <a:avLst/>
                          </a:prstGeom>
                          <a:noFill/>
                          <a:ln>
                            <a:noFill/>
                          </a:ln>
                        </pic:spPr>
                      </pic:pic>
                    </a:graphicData>
                  </a:graphic>
                </wp:inline>
              </w:drawing>
            </w:r>
            <w:r>
              <w:rPr>
                <w:rFonts w:ascii="Century Gothic" w:eastAsia="Century Gothic" w:hAnsi="Century Gothic" w:cs="Century Gothic"/>
                <w:b/>
                <w:sz w:val="18"/>
                <w:szCs w:val="18"/>
              </w:rPr>
              <w:br/>
            </w:r>
          </w:p>
        </w:tc>
      </w:tr>
      <w:tr w:rsidR="00B06780" w:rsidRPr="0057529A" w14:paraId="672831CA" w14:textId="77777777" w:rsidTr="006E38E9">
        <w:trPr>
          <w:trHeight w:val="251"/>
        </w:trPr>
        <w:tc>
          <w:tcPr>
            <w:tcW w:w="11223" w:type="dxa"/>
            <w:shd w:val="clear" w:color="auto" w:fill="D9D9D9"/>
          </w:tcPr>
          <w:p w14:paraId="6BBA5A54" w14:textId="77777777" w:rsidR="00B06780" w:rsidRPr="0057529A" w:rsidRDefault="00B06780" w:rsidP="00B06780">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t>Additional learning resources parents may wish to engage with</w:t>
            </w:r>
          </w:p>
        </w:tc>
      </w:tr>
      <w:tr w:rsidR="00B06780" w:rsidRPr="0057529A" w14:paraId="1B45CAAC" w14:textId="77777777" w:rsidTr="006E38E9">
        <w:trPr>
          <w:trHeight w:val="758"/>
        </w:trPr>
        <w:tc>
          <w:tcPr>
            <w:tcW w:w="11223" w:type="dxa"/>
          </w:tcPr>
          <w:p w14:paraId="0C0AF42B" w14:textId="77777777" w:rsidR="00B06780" w:rsidRPr="0057529A" w:rsidRDefault="00B06780" w:rsidP="00B06780">
            <w:pPr>
              <w:pStyle w:val="Normal1"/>
              <w:jc w:val="center"/>
              <w:rPr>
                <w:rFonts w:ascii="Century Gothic" w:eastAsia="Century Gothic" w:hAnsi="Century Gothic" w:cs="Century Gothic"/>
                <w:b/>
                <w:i/>
                <w:sz w:val="18"/>
                <w:szCs w:val="18"/>
              </w:rPr>
            </w:pPr>
            <w:r w:rsidRPr="0057529A">
              <w:rPr>
                <w:rFonts w:ascii="Century Gothic" w:eastAsia="Century Gothic" w:hAnsi="Century Gothic" w:cs="Century Gothic"/>
                <w:b/>
                <w:sz w:val="18"/>
                <w:szCs w:val="18"/>
              </w:rPr>
              <w:t xml:space="preserve"> </w:t>
            </w:r>
            <w:r w:rsidR="00193283">
              <w:rPr>
                <w:rFonts w:ascii="Century Gothic" w:eastAsia="Century Gothic" w:hAnsi="Century Gothic" w:cs="Century Gothic"/>
                <w:b/>
                <w:sz w:val="18"/>
                <w:szCs w:val="18"/>
              </w:rPr>
              <w:t>Doyogawithme.com/yoga-class</w:t>
            </w:r>
            <w:r w:rsidR="00193283">
              <w:rPr>
                <w:rFonts w:ascii="Century Gothic" w:eastAsia="Century Gothic" w:hAnsi="Century Gothic" w:cs="Century Gothic"/>
                <w:b/>
                <w:sz w:val="18"/>
                <w:szCs w:val="18"/>
              </w:rPr>
              <w:br/>
              <w:t>youtube.com/user/</w:t>
            </w:r>
            <w:proofErr w:type="spellStart"/>
            <w:r w:rsidR="00193283">
              <w:rPr>
                <w:rFonts w:ascii="Century Gothic" w:eastAsia="Century Gothic" w:hAnsi="Century Gothic" w:cs="Century Gothic"/>
                <w:b/>
                <w:sz w:val="18"/>
                <w:szCs w:val="18"/>
              </w:rPr>
              <w:t>JamieOliver</w:t>
            </w:r>
            <w:proofErr w:type="spellEnd"/>
            <w:r w:rsidR="00193283">
              <w:rPr>
                <w:rFonts w:ascii="Century Gothic" w:eastAsia="Century Gothic" w:hAnsi="Century Gothic" w:cs="Century Gothic"/>
                <w:b/>
                <w:sz w:val="18"/>
                <w:szCs w:val="18"/>
              </w:rPr>
              <w:br/>
              <w:t>historystorytime.podbean.com</w:t>
            </w:r>
            <w:r w:rsidR="00193283">
              <w:rPr>
                <w:rFonts w:ascii="Century Gothic" w:eastAsia="Century Gothic" w:hAnsi="Century Gothic" w:cs="Century Gothic"/>
                <w:b/>
                <w:sz w:val="18"/>
                <w:szCs w:val="18"/>
              </w:rPr>
              <w:br/>
              <w:t>mathletics.com/</w:t>
            </w:r>
            <w:proofErr w:type="spellStart"/>
            <w:r w:rsidR="00193283">
              <w:rPr>
                <w:rFonts w:ascii="Century Gothic" w:eastAsia="Century Gothic" w:hAnsi="Century Gothic" w:cs="Century Gothic"/>
                <w:b/>
                <w:sz w:val="18"/>
                <w:szCs w:val="18"/>
              </w:rPr>
              <w:t>uk</w:t>
            </w:r>
            <w:proofErr w:type="spellEnd"/>
          </w:p>
        </w:tc>
      </w:tr>
      <w:tr w:rsidR="00B06780" w14:paraId="57849635" w14:textId="77777777" w:rsidTr="006E38E9">
        <w:trPr>
          <w:trHeight w:val="344"/>
        </w:trPr>
        <w:tc>
          <w:tcPr>
            <w:tcW w:w="11223" w:type="dxa"/>
            <w:shd w:val="clear" w:color="auto" w:fill="CCCCCC"/>
          </w:tcPr>
          <w:p w14:paraId="5F7CF309" w14:textId="77777777" w:rsidR="00B06780" w:rsidRDefault="00B06780" w:rsidP="00B06780">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B06780" w14:paraId="07B8BEEF" w14:textId="77777777" w:rsidTr="006E38E9">
        <w:trPr>
          <w:trHeight w:val="758"/>
        </w:trPr>
        <w:tc>
          <w:tcPr>
            <w:tcW w:w="11223" w:type="dxa"/>
          </w:tcPr>
          <w:p w14:paraId="14834559" w14:textId="77777777" w:rsidR="006E38E9" w:rsidRDefault="006E38E9" w:rsidP="00CB0D7F">
            <w:pPr>
              <w:pStyle w:val="Normal1"/>
              <w:rPr>
                <w:rFonts w:ascii="Century Gothic" w:eastAsia="Century Gothic" w:hAnsi="Century Gothic" w:cs="Century Gothic"/>
              </w:rPr>
            </w:pPr>
            <w:r>
              <w:rPr>
                <w:rFonts w:ascii="Century Gothic" w:eastAsia="Century Gothic" w:hAnsi="Century Gothic" w:cs="Century Gothic"/>
              </w:rPr>
              <w:t xml:space="preserve">A big thank you for all of the lovely messages sent via the twitter and PTA Facebook page. It really brightens our day to see some of the children’s faces. We are missing them all so much. </w:t>
            </w:r>
          </w:p>
          <w:p w14:paraId="0B0835DC" w14:textId="77777777" w:rsidR="006E38E9" w:rsidRDefault="006E38E9" w:rsidP="00CB0D7F">
            <w:pPr>
              <w:pStyle w:val="Normal1"/>
              <w:rPr>
                <w:rFonts w:ascii="Century Gothic" w:eastAsia="Century Gothic" w:hAnsi="Century Gothic" w:cs="Century Gothic"/>
              </w:rPr>
            </w:pPr>
            <w:r>
              <w:rPr>
                <w:rFonts w:ascii="Century Gothic" w:eastAsia="Century Gothic" w:hAnsi="Century Gothic" w:cs="Century Gothic"/>
              </w:rPr>
              <w:t>Remember that you are all doing a brilliant job at home and please pass any messages to Miss McNeil if you need any help or guidance with the activities or if you have any questions.</w:t>
            </w:r>
            <w:r>
              <w:rPr>
                <w:rFonts w:ascii="Century Gothic" w:eastAsia="Century Gothic" w:hAnsi="Century Gothic" w:cs="Century Gothic"/>
              </w:rPr>
              <w:br/>
              <w:t>Keep safe and enjoy the sunshine!</w:t>
            </w:r>
          </w:p>
          <w:p w14:paraId="5506FA2F" w14:textId="77777777" w:rsidR="00CB0D7F" w:rsidRPr="00D82122" w:rsidRDefault="004028C6" w:rsidP="00CB0D7F">
            <w:pPr>
              <w:pStyle w:val="Normal1"/>
              <w:rPr>
                <w:rFonts w:ascii="Century Gothic" w:eastAsia="Century Gothic" w:hAnsi="Century Gothic" w:cs="Century Gothic"/>
              </w:rPr>
            </w:pPr>
            <w:r>
              <w:rPr>
                <w:rFonts w:ascii="Century Gothic" w:eastAsia="Century Gothic" w:hAnsi="Century Gothic" w:cs="Century Gothic"/>
              </w:rPr>
              <w:t xml:space="preserve"> </w:t>
            </w:r>
          </w:p>
        </w:tc>
      </w:tr>
    </w:tbl>
    <w:p w14:paraId="558192D7" w14:textId="77777777" w:rsidR="00851DA5" w:rsidRPr="0057529A" w:rsidRDefault="00851DA5" w:rsidP="00CD1251">
      <w:pPr>
        <w:pStyle w:val="Normal1"/>
        <w:rPr>
          <w:sz w:val="18"/>
          <w:szCs w:val="18"/>
        </w:rPr>
      </w:pPr>
    </w:p>
    <w:p w14:paraId="66EB2EE6"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C67AAD"/>
    <w:multiLevelType w:val="hybridMultilevel"/>
    <w:tmpl w:val="FE40AC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F05EC9"/>
    <w:multiLevelType w:val="multilevel"/>
    <w:tmpl w:val="03B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C21969"/>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9483FDA"/>
    <w:multiLevelType w:val="hybridMultilevel"/>
    <w:tmpl w:val="086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FC71C5"/>
    <w:multiLevelType w:val="hybridMultilevel"/>
    <w:tmpl w:val="CC8CA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C9440A"/>
    <w:multiLevelType w:val="multilevel"/>
    <w:tmpl w:val="03B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14"/>
  </w:num>
  <w:num w:numId="3">
    <w:abstractNumId w:val="0"/>
  </w:num>
  <w:num w:numId="4">
    <w:abstractNumId w:val="18"/>
  </w:num>
  <w:num w:numId="5">
    <w:abstractNumId w:val="20"/>
  </w:num>
  <w:num w:numId="6">
    <w:abstractNumId w:val="15"/>
  </w:num>
  <w:num w:numId="7">
    <w:abstractNumId w:val="12"/>
  </w:num>
  <w:num w:numId="8">
    <w:abstractNumId w:val="23"/>
  </w:num>
  <w:num w:numId="9">
    <w:abstractNumId w:val="25"/>
  </w:num>
  <w:num w:numId="10">
    <w:abstractNumId w:val="4"/>
  </w:num>
  <w:num w:numId="11">
    <w:abstractNumId w:val="16"/>
  </w:num>
  <w:num w:numId="12">
    <w:abstractNumId w:val="13"/>
  </w:num>
  <w:num w:numId="13">
    <w:abstractNumId w:val="9"/>
  </w:num>
  <w:num w:numId="14">
    <w:abstractNumId w:val="2"/>
  </w:num>
  <w:num w:numId="15">
    <w:abstractNumId w:val="1"/>
  </w:num>
  <w:num w:numId="16">
    <w:abstractNumId w:val="24"/>
  </w:num>
  <w:num w:numId="17">
    <w:abstractNumId w:val="6"/>
  </w:num>
  <w:num w:numId="18">
    <w:abstractNumId w:val="10"/>
  </w:num>
  <w:num w:numId="19">
    <w:abstractNumId w:val="8"/>
  </w:num>
  <w:num w:numId="20">
    <w:abstractNumId w:val="3"/>
  </w:num>
  <w:num w:numId="21">
    <w:abstractNumId w:val="11"/>
  </w:num>
  <w:num w:numId="22">
    <w:abstractNumId w:val="5"/>
  </w:num>
  <w:num w:numId="23">
    <w:abstractNumId w:val="17"/>
  </w:num>
  <w:num w:numId="24">
    <w:abstractNumId w:val="7"/>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01113B"/>
    <w:rsid w:val="00083AFC"/>
    <w:rsid w:val="000D43B2"/>
    <w:rsid w:val="000E06F0"/>
    <w:rsid w:val="00110582"/>
    <w:rsid w:val="001135D1"/>
    <w:rsid w:val="001217C5"/>
    <w:rsid w:val="00163CA8"/>
    <w:rsid w:val="00193283"/>
    <w:rsid w:val="001B1C33"/>
    <w:rsid w:val="002B0521"/>
    <w:rsid w:val="002E2602"/>
    <w:rsid w:val="00331B37"/>
    <w:rsid w:val="00400AAD"/>
    <w:rsid w:val="004028C6"/>
    <w:rsid w:val="0057529A"/>
    <w:rsid w:val="005A1A52"/>
    <w:rsid w:val="005B0C2C"/>
    <w:rsid w:val="00680ABD"/>
    <w:rsid w:val="006E38E9"/>
    <w:rsid w:val="006E5A33"/>
    <w:rsid w:val="00724733"/>
    <w:rsid w:val="007A3980"/>
    <w:rsid w:val="00851DA5"/>
    <w:rsid w:val="008B3788"/>
    <w:rsid w:val="008B3961"/>
    <w:rsid w:val="008C0FE0"/>
    <w:rsid w:val="008D3C34"/>
    <w:rsid w:val="00900BB4"/>
    <w:rsid w:val="009545FD"/>
    <w:rsid w:val="00961233"/>
    <w:rsid w:val="00AA7CBA"/>
    <w:rsid w:val="00AE4646"/>
    <w:rsid w:val="00B06780"/>
    <w:rsid w:val="00B50745"/>
    <w:rsid w:val="00C02C52"/>
    <w:rsid w:val="00C307C3"/>
    <w:rsid w:val="00C70C36"/>
    <w:rsid w:val="00CB0D7F"/>
    <w:rsid w:val="00CD1251"/>
    <w:rsid w:val="00D52657"/>
    <w:rsid w:val="00D82122"/>
    <w:rsid w:val="00DA47ED"/>
    <w:rsid w:val="00E230A2"/>
    <w:rsid w:val="00E70893"/>
    <w:rsid w:val="00E85B09"/>
    <w:rsid w:val="00E97BCB"/>
    <w:rsid w:val="00EA45D5"/>
    <w:rsid w:val="00EC495F"/>
    <w:rsid w:val="00EE506A"/>
    <w:rsid w:val="00F13811"/>
    <w:rsid w:val="00F87018"/>
    <w:rsid w:val="00FD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A5FA"/>
  <w15:docId w15:val="{3DBB79FF-0739-8243-A729-209A9BAE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0"/>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 w:type="character" w:styleId="Hyperlink">
    <w:name w:val="Hyperlink"/>
    <w:basedOn w:val="DefaultParagraphFont"/>
    <w:uiPriority w:val="99"/>
    <w:semiHidden/>
    <w:unhideWhenUsed/>
    <w:rsid w:val="00CD1251"/>
    <w:rPr>
      <w:color w:val="0000FF"/>
      <w:u w:val="single"/>
    </w:rPr>
  </w:style>
  <w:style w:type="table" w:styleId="TableGrid">
    <w:name w:val="Table Grid"/>
    <w:basedOn w:val="TableNormal"/>
    <w:uiPriority w:val="59"/>
    <w:rsid w:val="006E5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97885">
      <w:bodyDiv w:val="1"/>
      <w:marLeft w:val="0"/>
      <w:marRight w:val="0"/>
      <w:marTop w:val="0"/>
      <w:marBottom w:val="0"/>
      <w:divBdr>
        <w:top w:val="none" w:sz="0" w:space="0" w:color="auto"/>
        <w:left w:val="none" w:sz="0" w:space="0" w:color="auto"/>
        <w:bottom w:val="none" w:sz="0" w:space="0" w:color="auto"/>
        <w:right w:val="none" w:sz="0" w:space="0" w:color="auto"/>
      </w:divBdr>
    </w:div>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gyI6ykDwds" TargetMode="External"/><Relationship Id="rId13" Type="http://schemas.openxmlformats.org/officeDocument/2006/relationships/hyperlink" Target="https://littleangeltheatre.com/wp-content/uploads/2012/11/Education-Pack-2014_Handas-Surpris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y26sbk" TargetMode="External"/><Relationship Id="rId12" Type="http://schemas.openxmlformats.org/officeDocument/2006/relationships/hyperlink" Target="https://www.worldometers.info/geography/flags-of-the-wor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safeyoutube.net/w/ScT5"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abrielegalimberti.com/toy-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2020-05-22T12:34:00Z</dcterms:created>
  <dcterms:modified xsi:type="dcterms:W3CDTF">2020-05-22T12:34:00Z</dcterms:modified>
</cp:coreProperties>
</file>