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54DD" w:rsidRDefault="00691EC2">
      <w:pPr>
        <w:jc w:val="center"/>
      </w:pPr>
      <w:r>
        <w:rPr>
          <w:noProof/>
        </w:rPr>
        <w:drawing>
          <wp:inline distT="0" distB="0" distL="0" distR="0">
            <wp:extent cx="856448" cy="856448"/>
            <wp:effectExtent l="0" t="0" r="0" b="0"/>
            <wp:docPr id="2" name="image1.png" descr="https://lh3.googleusercontent.com/2bwcFPCisJf5_z5ytsYLMxCtSL6BRWnhPDnXhJt7_xlynzTWOx9hPowDBG0AAyN3oqHhsGNDu96rbQujdMNhyG2AGxrMDm7V4LwKQEmbvbY-dnz7KXYVfyCVfM0CoQ"/>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2bwcFPCisJf5_z5ytsYLMxCtSL6BRWnhPDnXhJt7_xlynzTWOx9hPowDBG0AAyN3oqHhsGNDu96rbQujdMNhyG2AGxrMDm7V4LwKQEmbvbY-dnz7KXYVfyCVfM0CoQ"/>
                    <pic:cNvPicPr preferRelativeResize="0"/>
                  </pic:nvPicPr>
                  <pic:blipFill>
                    <a:blip r:embed="rId6"/>
                    <a:srcRect/>
                    <a:stretch>
                      <a:fillRect/>
                    </a:stretch>
                  </pic:blipFill>
                  <pic:spPr>
                    <a:xfrm>
                      <a:off x="0" y="0"/>
                      <a:ext cx="856448" cy="856448"/>
                    </a:xfrm>
                    <a:prstGeom prst="rect">
                      <a:avLst/>
                    </a:prstGeom>
                    <a:ln/>
                  </pic:spPr>
                </pic:pic>
              </a:graphicData>
            </a:graphic>
          </wp:inline>
        </w:drawing>
      </w:r>
    </w:p>
    <w:tbl>
      <w:tblPr>
        <w:tblStyle w:val="a"/>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8154DD">
        <w:tc>
          <w:tcPr>
            <w:tcW w:w="10456" w:type="dxa"/>
            <w:gridSpan w:val="2"/>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St Joseph’s Catholic Primary School - LEARNING AT HOME PLANNING</w:t>
            </w:r>
          </w:p>
        </w:tc>
      </w:tr>
      <w:tr w:rsidR="008154DD">
        <w:tc>
          <w:tcPr>
            <w:tcW w:w="10456" w:type="dxa"/>
            <w:gridSpan w:val="2"/>
          </w:tcPr>
          <w:p w:rsidR="008154DD" w:rsidRDefault="008D0946">
            <w:pPr>
              <w:jc w:val="center"/>
              <w:rPr>
                <w:rFonts w:ascii="Century Gothic" w:eastAsia="Century Gothic" w:hAnsi="Century Gothic" w:cs="Century Gothic"/>
              </w:rPr>
            </w:pPr>
            <w:r>
              <w:rPr>
                <w:rFonts w:ascii="Century Gothic" w:eastAsia="Century Gothic" w:hAnsi="Century Gothic" w:cs="Century Gothic"/>
              </w:rPr>
              <w:t>YEAR 2</w:t>
            </w:r>
          </w:p>
        </w:tc>
      </w:tr>
      <w:tr w:rsidR="008154DD">
        <w:tc>
          <w:tcPr>
            <w:tcW w:w="10456" w:type="dxa"/>
            <w:gridSpan w:val="2"/>
          </w:tcPr>
          <w:p w:rsidR="008154DD" w:rsidRDefault="004C6FDD">
            <w:pPr>
              <w:jc w:val="center"/>
              <w:rPr>
                <w:rFonts w:ascii="Century Gothic" w:eastAsia="Century Gothic" w:hAnsi="Century Gothic" w:cs="Century Gothic"/>
              </w:rPr>
            </w:pPr>
            <w:r>
              <w:rPr>
                <w:rFonts w:ascii="Century Gothic" w:eastAsia="Century Gothic" w:hAnsi="Century Gothic" w:cs="Century Gothic"/>
              </w:rPr>
              <w:t>Date</w:t>
            </w:r>
            <w:r w:rsidR="004D6E49">
              <w:rPr>
                <w:rFonts w:ascii="Century Gothic" w:eastAsia="Century Gothic" w:hAnsi="Century Gothic" w:cs="Century Gothic"/>
              </w:rPr>
              <w:t xml:space="preserve"> </w:t>
            </w:r>
            <w:r w:rsidR="00CD48E2">
              <w:rPr>
                <w:rFonts w:ascii="Century Gothic" w:eastAsia="Century Gothic" w:hAnsi="Century Gothic" w:cs="Century Gothic"/>
              </w:rPr>
              <w:t xml:space="preserve">- WC </w:t>
            </w:r>
            <w:r w:rsidR="006764AE">
              <w:rPr>
                <w:rFonts w:ascii="Century Gothic" w:eastAsia="Century Gothic" w:hAnsi="Century Gothic" w:cs="Century Gothic"/>
              </w:rPr>
              <w:t>11</w:t>
            </w:r>
            <w:r w:rsidR="00CD48E2" w:rsidRPr="00CD48E2">
              <w:rPr>
                <w:rFonts w:ascii="Century Gothic" w:eastAsia="Century Gothic" w:hAnsi="Century Gothic" w:cs="Century Gothic"/>
                <w:vertAlign w:val="superscript"/>
              </w:rPr>
              <w:t>th</w:t>
            </w:r>
            <w:r w:rsidR="00CD48E2">
              <w:rPr>
                <w:rFonts w:ascii="Century Gothic" w:eastAsia="Century Gothic" w:hAnsi="Century Gothic" w:cs="Century Gothic"/>
              </w:rPr>
              <w:t xml:space="preserve"> May </w:t>
            </w:r>
            <w:r w:rsidR="00163AA0">
              <w:rPr>
                <w:rFonts w:ascii="Century Gothic" w:eastAsia="Century Gothic" w:hAnsi="Century Gothic" w:cs="Century Gothic"/>
              </w:rPr>
              <w:t xml:space="preserve"> 2020</w:t>
            </w:r>
          </w:p>
        </w:tc>
      </w:tr>
      <w:tr w:rsidR="008154DD">
        <w:tc>
          <w:tcPr>
            <w:tcW w:w="5228"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 xml:space="preserve">Weekly Mathematics Tasks </w:t>
            </w:r>
          </w:p>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8"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 xml:space="preserve">Weekly Reading Tasks </w:t>
            </w:r>
          </w:p>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8154DD" w:rsidTr="001C63D3">
        <w:trPr>
          <w:trHeight w:val="1975"/>
        </w:trPr>
        <w:tc>
          <w:tcPr>
            <w:tcW w:w="5228" w:type="dxa"/>
          </w:tcPr>
          <w:p w:rsidR="008154DD" w:rsidRPr="006A17F9" w:rsidRDefault="00691EC2" w:rsidP="00B5387F">
            <w:pPr>
              <w:numPr>
                <w:ilvl w:val="0"/>
                <w:numId w:val="4"/>
              </w:numPr>
              <w:pBdr>
                <w:top w:val="nil"/>
                <w:left w:val="nil"/>
                <w:bottom w:val="nil"/>
                <w:right w:val="nil"/>
                <w:between w:val="nil"/>
              </w:pBdr>
              <w:spacing w:after="160" w:line="259" w:lineRule="auto"/>
              <w:rPr>
                <w:rFonts w:ascii="Century Gothic" w:eastAsia="Century Gothic" w:hAnsi="Century Gothic" w:cs="Century Gothic"/>
                <w:color w:val="000000"/>
              </w:rPr>
            </w:pPr>
            <w:r w:rsidRPr="006A17F9">
              <w:rPr>
                <w:rFonts w:ascii="Century Gothic" w:eastAsia="Century Gothic" w:hAnsi="Century Gothic" w:cs="Century Gothic"/>
                <w:color w:val="000000"/>
              </w:rPr>
              <w:t>Working on Times Table Rockstars - your child will have an individual login to access this (20 mins).</w:t>
            </w:r>
          </w:p>
          <w:p w:rsidR="00B5387F" w:rsidRPr="006A17F9" w:rsidRDefault="00B5387F" w:rsidP="00B5387F">
            <w:pPr>
              <w:numPr>
                <w:ilvl w:val="0"/>
                <w:numId w:val="4"/>
              </w:numPr>
              <w:pBdr>
                <w:top w:val="nil"/>
                <w:left w:val="nil"/>
                <w:bottom w:val="nil"/>
                <w:right w:val="nil"/>
                <w:between w:val="nil"/>
              </w:pBdr>
              <w:rPr>
                <w:rFonts w:ascii="Century Gothic" w:eastAsia="Century Gothic" w:hAnsi="Century Gothic" w:cs="Century Gothic"/>
                <w:b/>
                <w:i/>
              </w:rPr>
            </w:pPr>
            <w:r w:rsidRPr="006A17F9">
              <w:rPr>
                <w:rFonts w:ascii="Century Gothic" w:eastAsia="Century Gothic" w:hAnsi="Century Gothic" w:cs="Century Gothic"/>
              </w:rPr>
              <w:t xml:space="preserve">Continue to practise daily calculations. Use the website below to set the calculations. Remember when adding and subtracting set it to 2-digit numbers on the website. </w:t>
            </w:r>
          </w:p>
          <w:p w:rsidR="007E06DC" w:rsidRPr="006A17F9" w:rsidRDefault="00FE432A" w:rsidP="008821B5">
            <w:pPr>
              <w:pBdr>
                <w:top w:val="nil"/>
                <w:left w:val="nil"/>
                <w:bottom w:val="nil"/>
                <w:right w:val="nil"/>
                <w:between w:val="nil"/>
              </w:pBdr>
              <w:ind w:left="720"/>
              <w:rPr>
                <w:rFonts w:ascii="Century Gothic" w:eastAsia="Century Gothic" w:hAnsi="Century Gothic" w:cs="Century Gothic"/>
              </w:rPr>
            </w:pPr>
            <w:hyperlink r:id="rId7" w:history="1">
              <w:r w:rsidR="00B5387F" w:rsidRPr="006A17F9">
                <w:rPr>
                  <w:rStyle w:val="Hyperlink"/>
                  <w:rFonts w:ascii="Century Gothic" w:eastAsia="Century Gothic" w:hAnsi="Century Gothic" w:cs="Century Gothic"/>
                </w:rPr>
                <w:t>https://www.topmarks.co.uk/maths-games/daily10</w:t>
              </w:r>
            </w:hyperlink>
            <w:r w:rsidR="00B5387F" w:rsidRPr="006A17F9">
              <w:rPr>
                <w:rFonts w:ascii="Century Gothic" w:eastAsia="Century Gothic" w:hAnsi="Century Gothic" w:cs="Century Gothic"/>
              </w:rPr>
              <w:t xml:space="preserve"> </w:t>
            </w:r>
          </w:p>
          <w:p w:rsidR="008821B5" w:rsidRPr="00CD48E2" w:rsidRDefault="008821B5" w:rsidP="008821B5">
            <w:pPr>
              <w:pBdr>
                <w:top w:val="nil"/>
                <w:left w:val="nil"/>
                <w:bottom w:val="nil"/>
                <w:right w:val="nil"/>
                <w:between w:val="nil"/>
              </w:pBdr>
              <w:rPr>
                <w:rFonts w:ascii="Century Gothic" w:eastAsia="Century Gothic" w:hAnsi="Century Gothic" w:cs="Century Gothic"/>
                <w:highlight w:val="yellow"/>
              </w:rPr>
            </w:pPr>
          </w:p>
          <w:p w:rsidR="008821B5" w:rsidRPr="009B4A16" w:rsidRDefault="009B4A16" w:rsidP="00B50A30">
            <w:pPr>
              <w:pStyle w:val="ListParagraph"/>
              <w:pBdr>
                <w:top w:val="nil"/>
                <w:left w:val="nil"/>
                <w:bottom w:val="nil"/>
                <w:right w:val="nil"/>
                <w:between w:val="nil"/>
              </w:pBdr>
              <w:rPr>
                <w:rFonts w:ascii="Century Gothic" w:eastAsia="Century Gothic" w:hAnsi="Century Gothic" w:cs="Century Gothic"/>
                <w:u w:val="single"/>
              </w:rPr>
            </w:pPr>
            <w:r w:rsidRPr="009B4A16">
              <w:rPr>
                <w:rFonts w:ascii="Century Gothic" w:eastAsia="Century Gothic" w:hAnsi="Century Gothic" w:cs="Century Gothic"/>
                <w:u w:val="single"/>
              </w:rPr>
              <w:t>2D S</w:t>
            </w:r>
            <w:r w:rsidR="00223EB5" w:rsidRPr="009B4A16">
              <w:rPr>
                <w:rFonts w:ascii="Century Gothic" w:eastAsia="Century Gothic" w:hAnsi="Century Gothic" w:cs="Century Gothic"/>
                <w:u w:val="single"/>
              </w:rPr>
              <w:t xml:space="preserve">hapes </w:t>
            </w:r>
          </w:p>
          <w:p w:rsidR="00223EB5" w:rsidRPr="009B4A16" w:rsidRDefault="00223EB5" w:rsidP="00B50A30">
            <w:pPr>
              <w:pStyle w:val="ListParagraph"/>
              <w:pBdr>
                <w:top w:val="nil"/>
                <w:left w:val="nil"/>
                <w:bottom w:val="nil"/>
                <w:right w:val="nil"/>
                <w:between w:val="nil"/>
              </w:pBdr>
              <w:rPr>
                <w:rFonts w:ascii="Century Gothic" w:eastAsia="Century Gothic" w:hAnsi="Century Gothic" w:cs="Century Gothic"/>
              </w:rPr>
            </w:pPr>
          </w:p>
          <w:p w:rsidR="00223EB5" w:rsidRPr="009B4A16" w:rsidRDefault="009B4A16" w:rsidP="009B4A16">
            <w:pPr>
              <w:pStyle w:val="ListParagraph"/>
              <w:numPr>
                <w:ilvl w:val="0"/>
                <w:numId w:val="23"/>
              </w:numPr>
              <w:pBdr>
                <w:top w:val="nil"/>
                <w:left w:val="nil"/>
                <w:bottom w:val="nil"/>
                <w:right w:val="nil"/>
                <w:between w:val="nil"/>
              </w:pBdr>
              <w:rPr>
                <w:rFonts w:ascii="Century Gothic" w:eastAsia="Century Gothic" w:hAnsi="Century Gothic" w:cs="Century Gothic"/>
              </w:rPr>
            </w:pPr>
            <w:r w:rsidRPr="009B4A16">
              <w:rPr>
                <w:rFonts w:ascii="Century Gothic" w:eastAsia="Century Gothic" w:hAnsi="Century Gothic" w:cs="Century Gothic"/>
              </w:rPr>
              <w:t xml:space="preserve">Children to recognise how many sides different shapes have. Discuss with the children if all four sided shapes have to look the same. </w:t>
            </w:r>
          </w:p>
          <w:p w:rsidR="00223EB5" w:rsidRPr="009B4A16" w:rsidRDefault="00223EB5" w:rsidP="00B50A30">
            <w:pPr>
              <w:pStyle w:val="ListParagraph"/>
              <w:pBdr>
                <w:top w:val="nil"/>
                <w:left w:val="nil"/>
                <w:bottom w:val="nil"/>
                <w:right w:val="nil"/>
                <w:between w:val="nil"/>
              </w:pBdr>
              <w:rPr>
                <w:rFonts w:ascii="Century Gothic" w:eastAsia="Century Gothic" w:hAnsi="Century Gothic" w:cs="Century Gothic"/>
              </w:rPr>
            </w:pPr>
            <w:r w:rsidRPr="009B4A16">
              <w:rPr>
                <w:rFonts w:ascii="Century Gothic" w:eastAsia="Century Gothic" w:hAnsi="Century Gothic" w:cs="Century Gothic"/>
              </w:rPr>
              <w:t>Children to draw as many shapes as the</w:t>
            </w:r>
            <w:r w:rsidR="00D7093E">
              <w:rPr>
                <w:rFonts w:ascii="Century Gothic" w:eastAsia="Century Gothic" w:hAnsi="Century Gothic" w:cs="Century Gothic"/>
              </w:rPr>
              <w:t>y</w:t>
            </w:r>
            <w:r w:rsidRPr="009B4A16">
              <w:rPr>
                <w:rFonts w:ascii="Century Gothic" w:eastAsia="Century Gothic" w:hAnsi="Century Gothic" w:cs="Century Gothic"/>
              </w:rPr>
              <w:t xml:space="preserve"> can </w:t>
            </w:r>
            <w:r w:rsidR="00EA207D" w:rsidRPr="009B4A16">
              <w:rPr>
                <w:rFonts w:ascii="Century Gothic" w:eastAsia="Century Gothic" w:hAnsi="Century Gothic" w:cs="Century Gothic"/>
              </w:rPr>
              <w:t xml:space="preserve">that have 4 sides. Discuss with the children that 4 sided shapes are also called quadrilaterals. Then try and draw as many shapes as they can that have 5 sides. </w:t>
            </w:r>
          </w:p>
          <w:p w:rsidR="00EA207D" w:rsidRDefault="00EA207D" w:rsidP="00B50A30">
            <w:pPr>
              <w:pStyle w:val="ListParagraph"/>
              <w:pBdr>
                <w:top w:val="nil"/>
                <w:left w:val="nil"/>
                <w:bottom w:val="nil"/>
                <w:right w:val="nil"/>
                <w:between w:val="nil"/>
              </w:pBdr>
              <w:rPr>
                <w:rFonts w:ascii="Century Gothic" w:eastAsia="Century Gothic" w:hAnsi="Century Gothic" w:cs="Century Gothic"/>
                <w:highlight w:val="yellow"/>
              </w:rPr>
            </w:pPr>
          </w:p>
          <w:p w:rsidR="00EA207D" w:rsidRPr="009B4A16" w:rsidRDefault="00EA207D" w:rsidP="00B50A30">
            <w:pPr>
              <w:pStyle w:val="ListParagraph"/>
              <w:pBdr>
                <w:top w:val="nil"/>
                <w:left w:val="nil"/>
                <w:bottom w:val="nil"/>
                <w:right w:val="nil"/>
                <w:between w:val="nil"/>
              </w:pBdr>
              <w:rPr>
                <w:rFonts w:ascii="Century Gothic" w:eastAsia="Century Gothic" w:hAnsi="Century Gothic" w:cs="Century Gothic"/>
                <w:u w:val="single"/>
              </w:rPr>
            </w:pPr>
            <w:r w:rsidRPr="009B4A16">
              <w:rPr>
                <w:rFonts w:ascii="Century Gothic" w:eastAsia="Century Gothic" w:hAnsi="Century Gothic" w:cs="Century Gothic"/>
                <w:u w:val="single"/>
              </w:rPr>
              <w:t>e.g. 4 sides</w:t>
            </w:r>
          </w:p>
          <w:p w:rsidR="00EA207D" w:rsidRPr="009B4A16" w:rsidRDefault="00EA207D" w:rsidP="00B50A30">
            <w:pPr>
              <w:pStyle w:val="ListParagraph"/>
              <w:pBdr>
                <w:top w:val="nil"/>
                <w:left w:val="nil"/>
                <w:bottom w:val="nil"/>
                <w:right w:val="nil"/>
                <w:between w:val="nil"/>
              </w:pBdr>
              <w:rPr>
                <w:rFonts w:ascii="Century Gothic" w:eastAsia="Century Gothic" w:hAnsi="Century Gothic" w:cs="Century Gothic"/>
              </w:rPr>
            </w:pPr>
            <w:r w:rsidRPr="009B4A16">
              <w:rPr>
                <w:rFonts w:ascii="Century Gothic" w:eastAsia="Century Gothic" w:hAnsi="Century Gothic" w:cs="Century Gothic"/>
                <w:noProof/>
              </w:rPr>
              <mc:AlternateContent>
                <mc:Choice Requires="wps">
                  <w:drawing>
                    <wp:anchor distT="0" distB="0" distL="114300" distR="114300" simplePos="0" relativeHeight="251660800" behindDoc="0" locked="0" layoutInCell="1" allowOverlap="1">
                      <wp:simplePos x="0" y="0"/>
                      <wp:positionH relativeFrom="column">
                        <wp:posOffset>1011223</wp:posOffset>
                      </wp:positionH>
                      <wp:positionV relativeFrom="paragraph">
                        <wp:posOffset>88293</wp:posOffset>
                      </wp:positionV>
                      <wp:extent cx="407504" cy="357808"/>
                      <wp:effectExtent l="19050" t="0" r="31115" b="23495"/>
                      <wp:wrapNone/>
                      <wp:docPr id="4" name="Trapezoid 4"/>
                      <wp:cNvGraphicFramePr/>
                      <a:graphic xmlns:a="http://schemas.openxmlformats.org/drawingml/2006/main">
                        <a:graphicData uri="http://schemas.microsoft.com/office/word/2010/wordprocessingShape">
                          <wps:wsp>
                            <wps:cNvSpPr/>
                            <wps:spPr>
                              <a:xfrm>
                                <a:off x="0" y="0"/>
                                <a:ext cx="407504" cy="357808"/>
                              </a:xfrm>
                              <a:prstGeom prst="trapezoid">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B5A80D" id="Trapezoid 4" o:spid="_x0000_s1026" style="position:absolute;margin-left:79.6pt;margin-top:6.95pt;width:32.1pt;height:28.15pt;z-index:251660800;visibility:visible;mso-wrap-style:square;mso-wrap-distance-left:9pt;mso-wrap-distance-top:0;mso-wrap-distance-right:9pt;mso-wrap-distance-bottom:0;mso-position-horizontal:absolute;mso-position-horizontal-relative:text;mso-position-vertical:absolute;mso-position-vertical-relative:text;v-text-anchor:middle" coordsize="407504,357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" path="m,357808l89452,,318052,r89452,357808l,357808xe" fillcolor="white [3201]" strokecolor="#70ad47 [3209]" strokeweight="1pt">
                      <v:stroke joinstyle="miter"/>
                      <v:path arrowok="t" o:connecttype="custom" o:connectlocs="0,357808;89452,0;318052,0;407504,357808;0,357808" o:connectangles="0,0,0,0,0"/>
                    </v:shape>
                  </w:pict>
                </mc:Fallback>
              </mc:AlternateContent>
            </w:r>
            <w:r w:rsidRPr="009B4A16">
              <w:rPr>
                <w:rFonts w:ascii="Century Gothic" w:eastAsia="Century Gothic" w:hAnsi="Century Gothic" w:cs="Century Gothic"/>
                <w:noProof/>
              </w:rPr>
              <mc:AlternateContent>
                <mc:Choice Requires="wps">
                  <w:drawing>
                    <wp:anchor distT="0" distB="0" distL="114300" distR="114300" simplePos="0" relativeHeight="251659776" behindDoc="0" locked="0" layoutInCell="1" allowOverlap="1">
                      <wp:simplePos x="0" y="0"/>
                      <wp:positionH relativeFrom="column">
                        <wp:posOffset>345688</wp:posOffset>
                      </wp:positionH>
                      <wp:positionV relativeFrom="paragraph">
                        <wp:posOffset>108751</wp:posOffset>
                      </wp:positionV>
                      <wp:extent cx="546653" cy="268356"/>
                      <wp:effectExtent l="0" t="0" r="25400" b="17780"/>
                      <wp:wrapNone/>
                      <wp:docPr id="3" name="Rectangle 3"/>
                      <wp:cNvGraphicFramePr/>
                      <a:graphic xmlns:a="http://schemas.openxmlformats.org/drawingml/2006/main">
                        <a:graphicData uri="http://schemas.microsoft.com/office/word/2010/wordprocessingShape">
                          <wps:wsp>
                            <wps:cNvSpPr/>
                            <wps:spPr>
                              <a:xfrm>
                                <a:off x="0" y="0"/>
                                <a:ext cx="546653" cy="268356"/>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1E8793" id="Rectangle 3" o:spid="_x0000_s1026" style="position:absolute;margin-left:27.2pt;margin-top:8.55pt;width:43.05pt;height:21.1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" fillcolor="white [3201]" strokecolor="#70ad47 [3209]" strokeweight="1pt"/>
                  </w:pict>
                </mc:Fallback>
              </mc:AlternateContent>
            </w:r>
          </w:p>
          <w:p w:rsidR="00A47AFD" w:rsidRPr="009B4A16" w:rsidRDefault="00A47AFD" w:rsidP="00D73958">
            <w:pPr>
              <w:pStyle w:val="ListParagraph"/>
              <w:pBdr>
                <w:top w:val="nil"/>
                <w:left w:val="nil"/>
                <w:bottom w:val="nil"/>
                <w:right w:val="nil"/>
                <w:between w:val="nil"/>
              </w:pBdr>
              <w:rPr>
                <w:rFonts w:ascii="Century Gothic" w:eastAsia="Century Gothic" w:hAnsi="Century Gothic" w:cs="Century Gothic"/>
              </w:rPr>
            </w:pPr>
          </w:p>
          <w:p w:rsidR="00EA207D" w:rsidRPr="009B4A16" w:rsidRDefault="00EA207D" w:rsidP="00D73958">
            <w:pPr>
              <w:pStyle w:val="ListParagraph"/>
              <w:pBdr>
                <w:top w:val="nil"/>
                <w:left w:val="nil"/>
                <w:bottom w:val="nil"/>
                <w:right w:val="nil"/>
                <w:between w:val="nil"/>
              </w:pBdr>
              <w:rPr>
                <w:rFonts w:ascii="Century Gothic" w:eastAsia="Century Gothic" w:hAnsi="Century Gothic" w:cs="Century Gothic"/>
              </w:rPr>
            </w:pPr>
          </w:p>
          <w:p w:rsidR="00EA207D" w:rsidRPr="009B4A16" w:rsidRDefault="00EA207D" w:rsidP="00D73958">
            <w:pPr>
              <w:pStyle w:val="ListParagraph"/>
              <w:pBdr>
                <w:top w:val="nil"/>
                <w:left w:val="nil"/>
                <w:bottom w:val="nil"/>
                <w:right w:val="nil"/>
                <w:between w:val="nil"/>
              </w:pBdr>
              <w:rPr>
                <w:rFonts w:ascii="Century Gothic" w:eastAsia="Century Gothic" w:hAnsi="Century Gothic" w:cs="Century Gothic"/>
              </w:rPr>
            </w:pPr>
          </w:p>
          <w:p w:rsidR="00EA207D" w:rsidRPr="009B4A16" w:rsidRDefault="009B4A16" w:rsidP="00EA207D">
            <w:pPr>
              <w:pBdr>
                <w:top w:val="nil"/>
                <w:left w:val="nil"/>
                <w:bottom w:val="nil"/>
                <w:right w:val="nil"/>
                <w:between w:val="nil"/>
              </w:pBdr>
              <w:rPr>
                <w:rFonts w:ascii="Century Gothic" w:eastAsia="Century Gothic" w:hAnsi="Century Gothic" w:cs="Century Gothic"/>
                <w:u w:val="single"/>
              </w:rPr>
            </w:pPr>
            <w:r>
              <w:rPr>
                <w:rFonts w:ascii="Century Gothic" w:eastAsia="Century Gothic" w:hAnsi="Century Gothic" w:cs="Century Gothic"/>
              </w:rPr>
              <w:t xml:space="preserve">            </w:t>
            </w:r>
            <w:r w:rsidR="00EA207D" w:rsidRPr="009B4A16">
              <w:rPr>
                <w:rFonts w:ascii="Century Gothic" w:eastAsia="Century Gothic" w:hAnsi="Century Gothic" w:cs="Century Gothic"/>
                <w:u w:val="single"/>
              </w:rPr>
              <w:t>5 sides</w:t>
            </w:r>
          </w:p>
          <w:p w:rsidR="00EA207D" w:rsidRDefault="00CF7FC4" w:rsidP="00EA207D">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noProof/>
              </w:rPr>
              <mc:AlternateContent>
                <mc:Choice Requires="wps">
                  <w:drawing>
                    <wp:anchor distT="0" distB="0" distL="114300" distR="114300" simplePos="0" relativeHeight="251663872" behindDoc="0" locked="0" layoutInCell="1" allowOverlap="1">
                      <wp:simplePos x="0" y="0"/>
                      <wp:positionH relativeFrom="column">
                        <wp:posOffset>1458651</wp:posOffset>
                      </wp:positionH>
                      <wp:positionV relativeFrom="paragraph">
                        <wp:posOffset>161704</wp:posOffset>
                      </wp:positionV>
                      <wp:extent cx="536713" cy="278296"/>
                      <wp:effectExtent l="0" t="0" r="15875" b="26670"/>
                      <wp:wrapNone/>
                      <wp:docPr id="7" name="Flowchart: Card 7"/>
                      <wp:cNvGraphicFramePr/>
                      <a:graphic xmlns:a="http://schemas.openxmlformats.org/drawingml/2006/main">
                        <a:graphicData uri="http://schemas.microsoft.com/office/word/2010/wordprocessingShape">
                          <wps:wsp>
                            <wps:cNvSpPr/>
                            <wps:spPr>
                              <a:xfrm>
                                <a:off x="0" y="0"/>
                                <a:ext cx="536713" cy="278296"/>
                              </a:xfrm>
                              <a:prstGeom prst="flowChartPunchedCard">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18F463" id="_x0000_t121" coordsize="21600,21600" o:spt="121" path="m4321,l21600,r,21600l,21600,,4338xe">
                      <v:stroke joinstyle="miter"/>
                      <v:path gradientshapeok="t" o:connecttype="rect" textboxrect="0,4321,21600,21600"/>
                    </v:shapetype>
                    <v:shape id="Flowchart: Card 7" o:spid="_x0000_s1026" type="#_x0000_t121" style="position:absolute;margin-left:114.85pt;margin-top:12.75pt;width:42.25pt;height:21.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" fillcolor="white [3201]" strokecolor="#70ad47 [3209]" strokeweight="1pt"/>
                  </w:pict>
                </mc:Fallback>
              </mc:AlternateContent>
            </w:r>
            <w:r w:rsidR="00EA207D">
              <w:rPr>
                <w:rFonts w:ascii="Century Gothic" w:eastAsia="Century Gothic" w:hAnsi="Century Gothic" w:cs="Century Gothic"/>
                <w:noProof/>
              </w:rPr>
              <mc:AlternateContent>
                <mc:Choice Requires="wps">
                  <w:drawing>
                    <wp:anchor distT="0" distB="0" distL="114300" distR="114300" simplePos="0" relativeHeight="251662848" behindDoc="0" locked="0" layoutInCell="1" allowOverlap="1">
                      <wp:simplePos x="0" y="0"/>
                      <wp:positionH relativeFrom="column">
                        <wp:posOffset>921964</wp:posOffset>
                      </wp:positionH>
                      <wp:positionV relativeFrom="paragraph">
                        <wp:posOffset>102235</wp:posOffset>
                      </wp:positionV>
                      <wp:extent cx="357809" cy="407505"/>
                      <wp:effectExtent l="0" t="0" r="23495" b="31115"/>
                      <wp:wrapNone/>
                      <wp:docPr id="6" name="Flowchart: Off-page Connector 6"/>
                      <wp:cNvGraphicFramePr/>
                      <a:graphic xmlns:a="http://schemas.openxmlformats.org/drawingml/2006/main">
                        <a:graphicData uri="http://schemas.microsoft.com/office/word/2010/wordprocessingShape">
                          <wps:wsp>
                            <wps:cNvSpPr/>
                            <wps:spPr>
                              <a:xfrm>
                                <a:off x="0" y="0"/>
                                <a:ext cx="357809" cy="407505"/>
                              </a:xfrm>
                              <a:prstGeom prst="flowChartOffpage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CFB7F0C" id="_x0000_t177" coordsize="21600,21600" o:spt="177" path="m,l21600,r,17255l10800,21600,,17255xe">
                      <v:stroke joinstyle="miter"/>
                      <v:path gradientshapeok="t" o:connecttype="rect" textboxrect="0,0,21600,17255"/>
                    </v:shapetype>
                    <v:shape id="Flowchart: Off-page Connector 6" o:spid="_x0000_s1026" type="#_x0000_t177" style="position:absolute;margin-left:72.6pt;margin-top:8.05pt;width:28.15pt;height:32.1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" fillcolor="white [3201]" strokecolor="black [3200]" strokeweight="1pt"/>
                  </w:pict>
                </mc:Fallback>
              </mc:AlternateContent>
            </w:r>
            <w:r w:rsidR="00EA207D">
              <w:rPr>
                <w:rFonts w:ascii="Century Gothic" w:eastAsia="Century Gothic" w:hAnsi="Century Gothic" w:cs="Century Gothic"/>
                <w:noProof/>
              </w:rPr>
              <mc:AlternateContent>
                <mc:Choice Requires="wps">
                  <w:drawing>
                    <wp:anchor distT="0" distB="0" distL="114300" distR="114300" simplePos="0" relativeHeight="251661824" behindDoc="0" locked="0" layoutInCell="1" allowOverlap="1" wp14:anchorId="729EF1C6" wp14:editId="56AE3F20">
                      <wp:simplePos x="0" y="0"/>
                      <wp:positionH relativeFrom="column">
                        <wp:posOffset>345191</wp:posOffset>
                      </wp:positionH>
                      <wp:positionV relativeFrom="paragraph">
                        <wp:posOffset>65985</wp:posOffset>
                      </wp:positionV>
                      <wp:extent cx="417443" cy="407504"/>
                      <wp:effectExtent l="19050" t="19050" r="40005" b="12065"/>
                      <wp:wrapNone/>
                      <wp:docPr id="5" name="Regular Pentagon 5"/>
                      <wp:cNvGraphicFramePr/>
                      <a:graphic xmlns:a="http://schemas.openxmlformats.org/drawingml/2006/main">
                        <a:graphicData uri="http://schemas.microsoft.com/office/word/2010/wordprocessingShape">
                          <wps:wsp>
                            <wps:cNvSpPr/>
                            <wps:spPr>
                              <a:xfrm>
                                <a:off x="0" y="0"/>
                                <a:ext cx="417443" cy="407504"/>
                              </a:xfrm>
                              <a:prstGeom prst="pent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16D162"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5" o:spid="_x0000_s1026" type="#_x0000_t56" style="position:absolute;margin-left:27.2pt;margin-top:5.2pt;width:32.85pt;height:32.1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" fillcolor="white [3201]" strokecolor="black [3200]" strokeweight="1pt"/>
                  </w:pict>
                </mc:Fallback>
              </mc:AlternateContent>
            </w:r>
          </w:p>
          <w:p w:rsidR="00EA207D" w:rsidRDefault="00EA207D" w:rsidP="00EA207D">
            <w:pPr>
              <w:pBdr>
                <w:top w:val="nil"/>
                <w:left w:val="nil"/>
                <w:bottom w:val="nil"/>
                <w:right w:val="nil"/>
                <w:between w:val="nil"/>
              </w:pBdr>
              <w:rPr>
                <w:rFonts w:ascii="Century Gothic" w:eastAsia="Century Gothic" w:hAnsi="Century Gothic" w:cs="Century Gothic"/>
              </w:rPr>
            </w:pPr>
          </w:p>
          <w:p w:rsidR="00EA207D" w:rsidRDefault="00EA207D" w:rsidP="00EA207D">
            <w:pPr>
              <w:pBdr>
                <w:top w:val="nil"/>
                <w:left w:val="nil"/>
                <w:bottom w:val="nil"/>
                <w:right w:val="nil"/>
                <w:between w:val="nil"/>
              </w:pBdr>
              <w:rPr>
                <w:rFonts w:ascii="Century Gothic" w:eastAsia="Century Gothic" w:hAnsi="Century Gothic" w:cs="Century Gothic"/>
              </w:rPr>
            </w:pPr>
          </w:p>
          <w:p w:rsidR="00EA207D" w:rsidRDefault="00EA207D" w:rsidP="00EA207D">
            <w:pPr>
              <w:pBdr>
                <w:top w:val="nil"/>
                <w:left w:val="nil"/>
                <w:bottom w:val="nil"/>
                <w:right w:val="nil"/>
                <w:between w:val="nil"/>
              </w:pBdr>
              <w:rPr>
                <w:rFonts w:ascii="Century Gothic" w:eastAsia="Century Gothic" w:hAnsi="Century Gothic" w:cs="Century Gothic"/>
              </w:rPr>
            </w:pPr>
          </w:p>
          <w:p w:rsidR="009D7D82" w:rsidRPr="001C63D3" w:rsidRDefault="009D7D82" w:rsidP="00EA6E6D">
            <w:pPr>
              <w:pStyle w:val="ListParagraph"/>
              <w:numPr>
                <w:ilvl w:val="0"/>
                <w:numId w:val="23"/>
              </w:numPr>
              <w:pBdr>
                <w:top w:val="nil"/>
                <w:left w:val="nil"/>
                <w:bottom w:val="nil"/>
                <w:right w:val="nil"/>
                <w:between w:val="nil"/>
              </w:pBdr>
              <w:rPr>
                <w:rFonts w:ascii="Century Gothic" w:eastAsia="Century Gothic" w:hAnsi="Century Gothic" w:cs="Century Gothic"/>
              </w:rPr>
            </w:pPr>
            <w:r w:rsidRPr="001C63D3">
              <w:rPr>
                <w:rFonts w:ascii="Century Gothic" w:eastAsia="Century Gothic" w:hAnsi="Century Gothic" w:cs="Century Gothic"/>
              </w:rPr>
              <w:t>Discuss with the children what a polygon is. Ask the children to draw a range of shapes that are polygons and shapes that are not polygons.</w:t>
            </w:r>
          </w:p>
          <w:p w:rsidR="009D7D82" w:rsidRPr="001C63D3" w:rsidRDefault="009D7D82" w:rsidP="009D7D82">
            <w:pPr>
              <w:pStyle w:val="ListParagraph"/>
              <w:pBdr>
                <w:top w:val="nil"/>
                <w:left w:val="nil"/>
                <w:bottom w:val="nil"/>
                <w:right w:val="nil"/>
                <w:between w:val="nil"/>
              </w:pBdr>
              <w:rPr>
                <w:rFonts w:ascii="Century Gothic" w:eastAsia="Century Gothic" w:hAnsi="Century Gothic" w:cs="Century Gothic"/>
              </w:rPr>
            </w:pPr>
          </w:p>
          <w:p w:rsidR="00EA207D" w:rsidRDefault="001C63D3" w:rsidP="00EA6E6D">
            <w:pPr>
              <w:pStyle w:val="ListParagraph"/>
              <w:numPr>
                <w:ilvl w:val="0"/>
                <w:numId w:val="23"/>
              </w:num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I</w:t>
            </w:r>
            <w:r w:rsidR="009B4A16" w:rsidRPr="001C63D3">
              <w:rPr>
                <w:rFonts w:ascii="Century Gothic" w:eastAsia="Century Gothic" w:hAnsi="Century Gothic" w:cs="Century Gothic"/>
              </w:rPr>
              <w:t xml:space="preserve">dentifying </w:t>
            </w:r>
            <w:r>
              <w:rPr>
                <w:rFonts w:ascii="Century Gothic" w:eastAsia="Century Gothic" w:hAnsi="Century Gothic" w:cs="Century Gothic"/>
              </w:rPr>
              <w:t>vertices</w:t>
            </w:r>
          </w:p>
          <w:p w:rsidR="001C63D3" w:rsidRDefault="001C63D3" w:rsidP="001C63D3">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Discuss with the children what vertices are on 2D shap</w:t>
            </w:r>
            <w:r w:rsidR="00D7093E">
              <w:rPr>
                <w:rFonts w:ascii="Century Gothic" w:eastAsia="Century Gothic" w:hAnsi="Century Gothic" w:cs="Century Gothic"/>
              </w:rPr>
              <w:t xml:space="preserve">es and explore different shapes </w:t>
            </w:r>
            <w:proofErr w:type="spellStart"/>
            <w:r>
              <w:rPr>
                <w:rFonts w:ascii="Century Gothic" w:eastAsia="Century Gothic" w:hAnsi="Century Gothic" w:cs="Century Gothic"/>
              </w:rPr>
              <w:t>couting</w:t>
            </w:r>
            <w:proofErr w:type="spellEnd"/>
            <w:r>
              <w:rPr>
                <w:rFonts w:ascii="Century Gothic" w:eastAsia="Century Gothic" w:hAnsi="Century Gothic" w:cs="Century Gothic"/>
              </w:rPr>
              <w:t xml:space="preserve"> the sides and vertices. Give the children clues such as how many sides and vertices a shape has and see if they can guess </w:t>
            </w:r>
            <w:r>
              <w:rPr>
                <w:rFonts w:ascii="Century Gothic" w:eastAsia="Century Gothic" w:hAnsi="Century Gothic" w:cs="Century Gothic"/>
              </w:rPr>
              <w:lastRenderedPageBreak/>
              <w:t xml:space="preserve">the shape correctly. You could even swap roles.  </w:t>
            </w:r>
          </w:p>
          <w:p w:rsidR="00D7093E" w:rsidRPr="00D7093E" w:rsidRDefault="00D7093E" w:rsidP="00D7093E">
            <w:pPr>
              <w:pStyle w:val="ListParagraph"/>
              <w:numPr>
                <w:ilvl w:val="0"/>
                <w:numId w:val="26"/>
              </w:num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 xml:space="preserve">Children could complete the attached sheet to show their understanding of counting the sides and vertices of 2D shapes. </w:t>
            </w:r>
          </w:p>
          <w:p w:rsidR="009B1D8A" w:rsidRPr="001C63D3" w:rsidRDefault="009B1D8A" w:rsidP="009B1D8A">
            <w:pPr>
              <w:pStyle w:val="ListParagraph"/>
              <w:rPr>
                <w:rFonts w:ascii="Century Gothic" w:eastAsia="Century Gothic" w:hAnsi="Century Gothic" w:cs="Century Gothic"/>
              </w:rPr>
            </w:pPr>
          </w:p>
          <w:bookmarkStart w:id="0" w:name="_MON_1650193463"/>
          <w:bookmarkEnd w:id="0"/>
          <w:p w:rsidR="009B1D8A" w:rsidRPr="001C63D3" w:rsidRDefault="009B1D8A" w:rsidP="009B1D8A">
            <w:pPr>
              <w:pBdr>
                <w:top w:val="nil"/>
                <w:left w:val="nil"/>
                <w:bottom w:val="nil"/>
                <w:right w:val="nil"/>
                <w:between w:val="nil"/>
              </w:pBdr>
              <w:rPr>
                <w:rFonts w:ascii="Century Gothic" w:eastAsia="Century Gothic" w:hAnsi="Century Gothic" w:cs="Century Gothic"/>
              </w:rPr>
            </w:pPr>
            <w:r w:rsidRPr="001C63D3">
              <w:rPr>
                <w:rFonts w:ascii="Century Gothic" w:eastAsia="Century Gothic" w:hAnsi="Century Gothic" w:cs="Century Gothic"/>
              </w:rPr>
              <w:object w:dxaOrig="1543"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50.4pt" o:ole="">
                  <v:imagedata r:id="rId8" o:title=""/>
                </v:shape>
                <o:OLEObject Type="Embed" ProgID="Word.Document.12" ShapeID="_x0000_i1025" DrawAspect="Icon" ObjectID="_1650400524" r:id="rId9">
                  <o:FieldCodes>\s</o:FieldCodes>
                </o:OLEObject>
              </w:object>
            </w:r>
          </w:p>
          <w:p w:rsidR="009B4A16" w:rsidRPr="001C63D3" w:rsidRDefault="009B4A16" w:rsidP="00EA207D">
            <w:pPr>
              <w:pBdr>
                <w:top w:val="nil"/>
                <w:left w:val="nil"/>
                <w:bottom w:val="nil"/>
                <w:right w:val="nil"/>
                <w:between w:val="nil"/>
              </w:pBdr>
              <w:rPr>
                <w:rFonts w:ascii="Century Gothic" w:eastAsia="Century Gothic" w:hAnsi="Century Gothic" w:cs="Century Gothic"/>
              </w:rPr>
            </w:pPr>
          </w:p>
          <w:p w:rsidR="009B4A16" w:rsidRDefault="009B4A16" w:rsidP="001C63D3">
            <w:pPr>
              <w:pStyle w:val="ListParagraph"/>
              <w:numPr>
                <w:ilvl w:val="0"/>
                <w:numId w:val="24"/>
              </w:numPr>
              <w:pBdr>
                <w:top w:val="nil"/>
                <w:left w:val="nil"/>
                <w:bottom w:val="nil"/>
                <w:right w:val="nil"/>
                <w:between w:val="nil"/>
              </w:pBdr>
              <w:rPr>
                <w:rFonts w:ascii="Century Gothic" w:eastAsia="Century Gothic" w:hAnsi="Century Gothic" w:cs="Century Gothic"/>
              </w:rPr>
            </w:pPr>
            <w:r w:rsidRPr="001C63D3">
              <w:rPr>
                <w:rFonts w:ascii="Century Gothic" w:eastAsia="Century Gothic" w:hAnsi="Century Gothic" w:cs="Century Gothic"/>
              </w:rPr>
              <w:t xml:space="preserve">Lines of symmetry </w:t>
            </w:r>
          </w:p>
          <w:p w:rsidR="001C63D3" w:rsidRPr="001C63D3" w:rsidRDefault="001C63D3" w:rsidP="001C63D3">
            <w:pPr>
              <w:pBdr>
                <w:top w:val="nil"/>
                <w:left w:val="nil"/>
                <w:bottom w:val="nil"/>
                <w:right w:val="nil"/>
                <w:between w:val="nil"/>
              </w:pBdr>
              <w:ind w:left="360"/>
              <w:rPr>
                <w:rFonts w:ascii="Century Gothic" w:eastAsia="Century Gothic" w:hAnsi="Century Gothic" w:cs="Century Gothic"/>
              </w:rPr>
            </w:pPr>
            <w:r>
              <w:rPr>
                <w:rFonts w:ascii="Century Gothic" w:eastAsia="Century Gothic" w:hAnsi="Century Gothic" w:cs="Century Gothic"/>
              </w:rPr>
              <w:t>Children could you a small mirror if you have one available to investigate lines of symmetry on different 2D s</w:t>
            </w:r>
            <w:r w:rsidR="00D7093E">
              <w:rPr>
                <w:rFonts w:ascii="Century Gothic" w:eastAsia="Century Gothic" w:hAnsi="Century Gothic" w:cs="Century Gothic"/>
              </w:rPr>
              <w:t>hapes (children could draw the 2D shapes</w:t>
            </w:r>
            <w:r>
              <w:rPr>
                <w:rFonts w:ascii="Century Gothic" w:eastAsia="Century Gothic" w:hAnsi="Century Gothic" w:cs="Century Gothic"/>
              </w:rPr>
              <w:t xml:space="preserve"> but may need some help ensuring they are accurate ready for identifying </w:t>
            </w:r>
            <w:r w:rsidR="00FE432A">
              <w:rPr>
                <w:rFonts w:ascii="Century Gothic" w:eastAsia="Century Gothic" w:hAnsi="Century Gothic" w:cs="Century Gothic"/>
              </w:rPr>
              <w:t xml:space="preserve">the </w:t>
            </w:r>
            <w:bookmarkStart w:id="1" w:name="_GoBack"/>
            <w:bookmarkEnd w:id="1"/>
            <w:r>
              <w:rPr>
                <w:rFonts w:ascii="Century Gothic" w:eastAsia="Century Gothic" w:hAnsi="Century Gothic" w:cs="Century Gothic"/>
              </w:rPr>
              <w:t xml:space="preserve">lines of symmetry). If you don’t have a small mirror </w:t>
            </w:r>
            <w:r w:rsidR="00011A20">
              <w:rPr>
                <w:rFonts w:ascii="Century Gothic" w:eastAsia="Century Gothic" w:hAnsi="Century Gothic" w:cs="Century Gothic"/>
              </w:rPr>
              <w:t>available,</w:t>
            </w:r>
            <w:r>
              <w:rPr>
                <w:rFonts w:ascii="Century Gothic" w:eastAsia="Century Gothic" w:hAnsi="Century Gothic" w:cs="Century Gothic"/>
              </w:rPr>
              <w:t xml:space="preserve"> the children could cut the shapes out and fold the shape where they think the line of symmetry is. </w:t>
            </w:r>
          </w:p>
          <w:p w:rsidR="00EA207D" w:rsidRPr="001C63D3" w:rsidRDefault="00EA207D" w:rsidP="00EA207D">
            <w:pPr>
              <w:pBdr>
                <w:top w:val="nil"/>
                <w:left w:val="nil"/>
                <w:bottom w:val="nil"/>
                <w:right w:val="nil"/>
                <w:between w:val="nil"/>
              </w:pBdr>
              <w:rPr>
                <w:rFonts w:ascii="Century Gothic" w:eastAsia="Century Gothic" w:hAnsi="Century Gothic" w:cs="Century Gothic"/>
              </w:rPr>
            </w:pPr>
          </w:p>
          <w:bookmarkStart w:id="2" w:name="_MON_1650196781"/>
          <w:bookmarkEnd w:id="2"/>
          <w:p w:rsidR="001C63D3" w:rsidRDefault="001C63D3" w:rsidP="00EA207D">
            <w:pPr>
              <w:pBdr>
                <w:top w:val="nil"/>
                <w:left w:val="nil"/>
                <w:bottom w:val="nil"/>
                <w:right w:val="nil"/>
                <w:between w:val="nil"/>
              </w:pBdr>
              <w:rPr>
                <w:rFonts w:ascii="Century Gothic" w:eastAsia="Century Gothic" w:hAnsi="Century Gothic" w:cs="Century Gothic"/>
                <w:highlight w:val="yellow"/>
              </w:rPr>
            </w:pPr>
            <w:r w:rsidRPr="001C63D3">
              <w:rPr>
                <w:rFonts w:ascii="Century Gothic" w:eastAsia="Century Gothic" w:hAnsi="Century Gothic" w:cs="Century Gothic"/>
              </w:rPr>
              <w:object w:dxaOrig="1543" w:dyaOrig="995">
                <v:shape id="_x0000_i1026" type="#_x0000_t75" style="width:77.15pt;height:50.4pt" o:ole="">
                  <v:imagedata r:id="rId10" o:title=""/>
                </v:shape>
                <o:OLEObject Type="Embed" ProgID="Word.Document.12" ShapeID="_x0000_i1026" DrawAspect="Icon" ObjectID="_1650400525" r:id="rId11">
                  <o:FieldCodes>\s</o:FieldCodes>
                </o:OLEObject>
              </w:object>
            </w:r>
          </w:p>
          <w:p w:rsidR="00EA207D" w:rsidRPr="001C63D3" w:rsidRDefault="00EA207D" w:rsidP="001C63D3">
            <w:pPr>
              <w:rPr>
                <w:rFonts w:ascii="Century Gothic" w:eastAsia="Century Gothic" w:hAnsi="Century Gothic" w:cs="Century Gothic"/>
                <w:highlight w:val="yellow"/>
              </w:rPr>
            </w:pPr>
          </w:p>
        </w:tc>
        <w:tc>
          <w:tcPr>
            <w:tcW w:w="5228" w:type="dxa"/>
          </w:tcPr>
          <w:p w:rsidR="00C42B1D" w:rsidRPr="00E6012D" w:rsidRDefault="00C42B1D" w:rsidP="00E6012D">
            <w:pPr>
              <w:autoSpaceDE w:val="0"/>
              <w:autoSpaceDN w:val="0"/>
              <w:adjustRightInd w:val="0"/>
              <w:rPr>
                <w:rFonts w:ascii="Century Gothic" w:hAnsi="Century Gothic" w:cs="Arial"/>
                <w:szCs w:val="20"/>
              </w:rPr>
            </w:pPr>
          </w:p>
          <w:p w:rsidR="008154DD" w:rsidRPr="00906CB7" w:rsidRDefault="00C42B1D" w:rsidP="00906CB7">
            <w:pPr>
              <w:pStyle w:val="ListParagraph"/>
              <w:numPr>
                <w:ilvl w:val="0"/>
                <w:numId w:val="20"/>
              </w:numPr>
              <w:autoSpaceDE w:val="0"/>
              <w:autoSpaceDN w:val="0"/>
              <w:adjustRightInd w:val="0"/>
              <w:rPr>
                <w:rFonts w:ascii="Century Gothic" w:hAnsi="Century Gothic" w:cs="Arial"/>
                <w:szCs w:val="20"/>
              </w:rPr>
            </w:pPr>
            <w:r>
              <w:rPr>
                <w:rFonts w:ascii="Century Gothic" w:hAnsi="Century Gothic" w:cs="Arial"/>
                <w:szCs w:val="20"/>
              </w:rPr>
              <w:t xml:space="preserve">Your child could read a </w:t>
            </w:r>
            <w:r w:rsidR="00906CB7" w:rsidRPr="00906CB7">
              <w:rPr>
                <w:rFonts w:ascii="Century Gothic" w:hAnsi="Century Gothic" w:cs="Arial"/>
                <w:szCs w:val="20"/>
              </w:rPr>
              <w:t>story/</w:t>
            </w:r>
            <w:r>
              <w:rPr>
                <w:rFonts w:ascii="Century Gothic" w:hAnsi="Century Gothic" w:cs="Arial"/>
                <w:szCs w:val="20"/>
              </w:rPr>
              <w:t xml:space="preserve"> </w:t>
            </w:r>
            <w:r w:rsidR="00906CB7" w:rsidRPr="00906CB7">
              <w:rPr>
                <w:rFonts w:ascii="Century Gothic" w:hAnsi="Century Gothic" w:cs="Arial"/>
                <w:szCs w:val="20"/>
              </w:rPr>
              <w:t>poem</w:t>
            </w:r>
            <w:r>
              <w:rPr>
                <w:rFonts w:ascii="Century Gothic" w:hAnsi="Century Gothic" w:cs="Arial"/>
                <w:szCs w:val="20"/>
              </w:rPr>
              <w:t xml:space="preserve"> </w:t>
            </w:r>
            <w:r w:rsidR="00906CB7" w:rsidRPr="00906CB7">
              <w:rPr>
                <w:rFonts w:ascii="Century Gothic" w:hAnsi="Century Gothic" w:cs="Arial"/>
                <w:szCs w:val="20"/>
              </w:rPr>
              <w:t>/</w:t>
            </w:r>
            <w:r>
              <w:rPr>
                <w:rFonts w:ascii="Century Gothic" w:hAnsi="Century Gothic" w:cs="Arial"/>
                <w:szCs w:val="20"/>
              </w:rPr>
              <w:t xml:space="preserve"> </w:t>
            </w:r>
            <w:r w:rsidR="00906CB7" w:rsidRPr="00906CB7">
              <w:rPr>
                <w:rFonts w:ascii="Century Gothic" w:hAnsi="Century Gothic" w:cs="Arial"/>
                <w:szCs w:val="20"/>
              </w:rPr>
              <w:t>nursery rhyme to another family member. This could be to a younger sibling before bedtime or they may wish to Facetime an elderly relative (with adult supervision of course).</w:t>
            </w:r>
          </w:p>
          <w:p w:rsidR="00906CB7" w:rsidRPr="00906CB7" w:rsidRDefault="00906CB7" w:rsidP="00906CB7">
            <w:pPr>
              <w:pStyle w:val="ListParagraph"/>
              <w:autoSpaceDE w:val="0"/>
              <w:autoSpaceDN w:val="0"/>
              <w:adjustRightInd w:val="0"/>
              <w:rPr>
                <w:rFonts w:ascii="Arial" w:hAnsi="Arial" w:cs="Arial"/>
                <w:sz w:val="20"/>
                <w:szCs w:val="20"/>
              </w:rPr>
            </w:pPr>
          </w:p>
          <w:p w:rsidR="00EF2D15" w:rsidRPr="00E6012D" w:rsidRDefault="00691EC2" w:rsidP="00EF2D15">
            <w:pPr>
              <w:pStyle w:val="ListParagraph"/>
              <w:numPr>
                <w:ilvl w:val="0"/>
                <w:numId w:val="3"/>
              </w:numPr>
              <w:rPr>
                <w:rFonts w:ascii="Century Gothic" w:eastAsia="Century Gothic" w:hAnsi="Century Gothic" w:cs="Century Gothic"/>
              </w:rPr>
            </w:pPr>
            <w:r w:rsidRPr="00E6012D">
              <w:rPr>
                <w:rFonts w:ascii="Century Gothic" w:eastAsia="Century Gothic" w:hAnsi="Century Gothic" w:cs="Century Gothic"/>
              </w:rPr>
              <w:t xml:space="preserve">Listen to your child read and let them discuss what they have read. Encourage them to read with expression and intonation. </w:t>
            </w:r>
          </w:p>
          <w:p w:rsidR="00EF2D15" w:rsidRPr="00E6012D" w:rsidRDefault="00EF2D15" w:rsidP="00EF2D15">
            <w:pPr>
              <w:pStyle w:val="ListParagraph"/>
            </w:pPr>
          </w:p>
          <w:p w:rsidR="00223EB5" w:rsidRPr="00223EB5" w:rsidRDefault="00EF2D15" w:rsidP="00223EB5">
            <w:pPr>
              <w:pStyle w:val="ListParagraph"/>
              <w:numPr>
                <w:ilvl w:val="0"/>
                <w:numId w:val="3"/>
              </w:numPr>
              <w:rPr>
                <w:rFonts w:ascii="Century Gothic" w:eastAsia="Century Gothic" w:hAnsi="Century Gothic" w:cs="Century Gothic"/>
              </w:rPr>
            </w:pPr>
            <w:r w:rsidRPr="00E6012D">
              <w:rPr>
                <w:rFonts w:ascii="Century Gothic" w:hAnsi="Century Gothic"/>
              </w:rPr>
              <w:t>Get your child to read a book on Oxford Owl, discuss what your child enjoyed about the book.</w:t>
            </w:r>
          </w:p>
          <w:p w:rsidR="00223EB5" w:rsidRPr="00223EB5" w:rsidRDefault="00223EB5" w:rsidP="00223EB5">
            <w:pPr>
              <w:pStyle w:val="ListParagraph"/>
              <w:rPr>
                <w:rFonts w:ascii="Century Gothic" w:hAnsi="Century Gothic"/>
                <w:szCs w:val="24"/>
                <w:u w:val="single"/>
                <w:lang w:val="en-AU"/>
              </w:rPr>
            </w:pPr>
          </w:p>
          <w:p w:rsidR="00223EB5" w:rsidRPr="00223EB5" w:rsidRDefault="00223EB5" w:rsidP="00223EB5">
            <w:pPr>
              <w:pStyle w:val="ListParagraph"/>
              <w:numPr>
                <w:ilvl w:val="0"/>
                <w:numId w:val="3"/>
              </w:numPr>
              <w:rPr>
                <w:rFonts w:ascii="Century Gothic" w:eastAsia="Century Gothic" w:hAnsi="Century Gothic" w:cs="Century Gothic"/>
              </w:rPr>
            </w:pPr>
            <w:r w:rsidRPr="00223EB5">
              <w:rPr>
                <w:rFonts w:ascii="Century Gothic" w:hAnsi="Century Gothic"/>
                <w:szCs w:val="24"/>
                <w:u w:val="single"/>
                <w:lang w:val="en-AU"/>
              </w:rPr>
              <w:t>MISSING POSTER</w:t>
            </w:r>
          </w:p>
          <w:p w:rsidR="00223EB5" w:rsidRPr="00223EB5" w:rsidRDefault="00223EB5" w:rsidP="00223EB5">
            <w:pPr>
              <w:widowControl w:val="0"/>
              <w:rPr>
                <w:rFonts w:ascii="Century Gothic" w:hAnsi="Century Gothic"/>
                <w:szCs w:val="24"/>
                <w:lang w:val="en-AU"/>
              </w:rPr>
            </w:pPr>
            <w:r>
              <w:rPr>
                <w:rFonts w:ascii="Century Gothic" w:hAnsi="Century Gothic"/>
                <w:szCs w:val="24"/>
                <w:lang w:val="en-AU"/>
              </w:rPr>
              <w:t xml:space="preserve">           </w:t>
            </w:r>
            <w:r w:rsidRPr="00223EB5">
              <w:rPr>
                <w:rFonts w:ascii="Century Gothic" w:hAnsi="Century Gothic"/>
                <w:szCs w:val="24"/>
                <w:lang w:val="en-AU"/>
              </w:rPr>
              <w:t xml:space="preserve">Create a wanted poster for a </w:t>
            </w:r>
          </w:p>
          <w:p w:rsidR="00223EB5" w:rsidRDefault="00223EB5" w:rsidP="00223EB5">
            <w:pPr>
              <w:widowControl w:val="0"/>
              <w:rPr>
                <w:rFonts w:ascii="Century Gothic" w:hAnsi="Century Gothic"/>
                <w:szCs w:val="24"/>
                <w:lang w:val="en-AU"/>
              </w:rPr>
            </w:pPr>
            <w:r>
              <w:rPr>
                <w:rFonts w:ascii="Century Gothic" w:hAnsi="Century Gothic"/>
                <w:szCs w:val="24"/>
                <w:lang w:val="en-AU"/>
              </w:rPr>
              <w:t xml:space="preserve">           character from a book that you are</w:t>
            </w:r>
          </w:p>
          <w:p w:rsidR="00223EB5" w:rsidRPr="00223EB5" w:rsidRDefault="00223EB5" w:rsidP="00223EB5">
            <w:pPr>
              <w:widowControl w:val="0"/>
              <w:rPr>
                <w:rFonts w:ascii="Century Gothic" w:hAnsi="Century Gothic"/>
                <w:szCs w:val="24"/>
                <w:lang w:val="en-AU"/>
              </w:rPr>
            </w:pPr>
            <w:r>
              <w:rPr>
                <w:rFonts w:ascii="Century Gothic" w:hAnsi="Century Gothic"/>
                <w:szCs w:val="24"/>
                <w:lang w:val="en-AU"/>
              </w:rPr>
              <w:t xml:space="preserve">           reading</w:t>
            </w:r>
            <w:r w:rsidRPr="00223EB5">
              <w:rPr>
                <w:rFonts w:ascii="Century Gothic" w:hAnsi="Century Gothic"/>
                <w:szCs w:val="24"/>
                <w:lang w:val="en-AU"/>
              </w:rPr>
              <w:t>.</w:t>
            </w:r>
            <w:r>
              <w:rPr>
                <w:rFonts w:ascii="Century Gothic" w:hAnsi="Century Gothic"/>
                <w:szCs w:val="24"/>
                <w:lang w:val="en-AU"/>
              </w:rPr>
              <w:t xml:space="preserve"> Include a </w:t>
            </w:r>
            <w:r w:rsidRPr="00223EB5">
              <w:rPr>
                <w:rFonts w:ascii="Century Gothic" w:hAnsi="Century Gothic"/>
                <w:szCs w:val="24"/>
                <w:lang w:val="en-AU"/>
              </w:rPr>
              <w:t>description, what they did and a reward.</w:t>
            </w:r>
          </w:p>
          <w:p w:rsidR="00E6012D" w:rsidRPr="00223EB5" w:rsidRDefault="00E6012D" w:rsidP="00E6012D">
            <w:pPr>
              <w:rPr>
                <w:rFonts w:ascii="Century Gothic" w:eastAsia="Century Gothic" w:hAnsi="Century Gothic" w:cs="Century Gothic"/>
              </w:rPr>
            </w:pPr>
          </w:p>
          <w:p w:rsidR="007E06DC" w:rsidRPr="00223EB5" w:rsidRDefault="00694858" w:rsidP="007E06DC">
            <w:pPr>
              <w:pStyle w:val="ListParagraph"/>
              <w:numPr>
                <w:ilvl w:val="0"/>
                <w:numId w:val="16"/>
              </w:numPr>
              <w:rPr>
                <w:rFonts w:ascii="Century Gothic" w:eastAsia="Century Gothic" w:hAnsi="Century Gothic" w:cs="Century Gothic"/>
              </w:rPr>
            </w:pPr>
            <w:r w:rsidRPr="00223EB5">
              <w:rPr>
                <w:rFonts w:ascii="Century Gothic" w:eastAsia="Century Gothic" w:hAnsi="Century Gothic" w:cs="Century Gothic"/>
              </w:rPr>
              <w:t>Complete the</w:t>
            </w:r>
            <w:r w:rsidR="00906CB7" w:rsidRPr="00223EB5">
              <w:rPr>
                <w:rFonts w:ascii="Century Gothic" w:eastAsia="Century Gothic" w:hAnsi="Century Gothic" w:cs="Century Gothic"/>
              </w:rPr>
              <w:t xml:space="preserve"> attached reading comprehension.</w:t>
            </w:r>
          </w:p>
          <w:p w:rsidR="007E06DC" w:rsidRPr="00CD48E2" w:rsidRDefault="007E06DC" w:rsidP="007E06DC">
            <w:pPr>
              <w:rPr>
                <w:rFonts w:ascii="Century Gothic" w:eastAsia="Century Gothic" w:hAnsi="Century Gothic" w:cs="Century Gothic"/>
                <w:highlight w:val="yellow"/>
              </w:rPr>
            </w:pPr>
          </w:p>
          <w:p w:rsidR="008154DD" w:rsidRPr="007E06DC" w:rsidRDefault="00223EB5" w:rsidP="007E06DC">
            <w:pPr>
              <w:rPr>
                <w:rFonts w:ascii="Century Gothic" w:eastAsia="Century Gothic" w:hAnsi="Century Gothic" w:cs="Century Gothic"/>
              </w:rPr>
            </w:pPr>
            <w:r>
              <w:rPr>
                <w:rFonts w:ascii="Century Gothic" w:eastAsia="Century Gothic" w:hAnsi="Century Gothic" w:cs="Century Gothic"/>
              </w:rPr>
              <w:object w:dxaOrig="1543" w:dyaOrig="995">
                <v:shape id="_x0000_i1027" type="#_x0000_t75" style="width:77.15pt;height:50.4pt" o:ole="">
                  <v:imagedata r:id="rId12" o:title=""/>
                </v:shape>
                <o:OLEObject Type="Embed" ProgID="FoxitReader.Document" ShapeID="_x0000_i1027" DrawAspect="Icon" ObjectID="_1650400526" r:id="rId13"/>
              </w:object>
            </w:r>
          </w:p>
        </w:tc>
      </w:tr>
      <w:tr w:rsidR="008154DD">
        <w:tc>
          <w:tcPr>
            <w:tcW w:w="5228"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lastRenderedPageBreak/>
              <w:t xml:space="preserve">Weekly Spelling Tasks </w:t>
            </w:r>
          </w:p>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8"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 xml:space="preserve">Weekly Writing Tasks </w:t>
            </w:r>
          </w:p>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8154DD">
        <w:tc>
          <w:tcPr>
            <w:tcW w:w="5228" w:type="dxa"/>
            <w:shd w:val="clear" w:color="auto" w:fill="FFFFFF"/>
          </w:tcPr>
          <w:p w:rsidR="002172FF" w:rsidRPr="00CD48E2" w:rsidRDefault="008D0946" w:rsidP="002172FF">
            <w:pPr>
              <w:jc w:val="both"/>
              <w:rPr>
                <w:rFonts w:ascii="Century Gothic" w:hAnsi="Century Gothic"/>
              </w:rPr>
            </w:pPr>
            <w:r w:rsidRPr="00163AA0">
              <w:rPr>
                <w:rFonts w:ascii="Century Gothic" w:hAnsi="Century Gothic"/>
                <w:szCs w:val="36"/>
              </w:rPr>
              <w:t xml:space="preserve">What is this week’s focus?  </w:t>
            </w:r>
            <w:r w:rsidR="006764AE" w:rsidRPr="006764AE">
              <w:rPr>
                <w:rFonts w:ascii="Century Gothic" w:hAnsi="Century Gothic"/>
                <w:szCs w:val="36"/>
              </w:rPr>
              <w:t>The /l/ or /</w:t>
            </w:r>
            <w:proofErr w:type="spellStart"/>
            <w:r w:rsidR="006764AE" w:rsidRPr="006764AE">
              <w:rPr>
                <w:rFonts w:ascii="Century Gothic" w:hAnsi="Century Gothic"/>
                <w:szCs w:val="36"/>
              </w:rPr>
              <w:t>ul</w:t>
            </w:r>
            <w:proofErr w:type="spellEnd"/>
            <w:r w:rsidR="006764AE" w:rsidRPr="006764AE">
              <w:rPr>
                <w:rFonts w:ascii="Century Gothic" w:hAnsi="Century Gothic"/>
                <w:szCs w:val="36"/>
              </w:rPr>
              <w:t>/ sound spelt el (this spelling is less common than le and is used often after m, n, r, s, v, w and more often than not after s.</w:t>
            </w:r>
          </w:p>
          <w:p w:rsidR="002172FF" w:rsidRPr="002172FF" w:rsidRDefault="002172FF" w:rsidP="002172FF">
            <w:pPr>
              <w:jc w:val="both"/>
              <w:rPr>
                <w:rFonts w:ascii="Comic Sans MS" w:hAnsi="Comic Sans MS"/>
              </w:rPr>
            </w:pPr>
          </w:p>
          <w:p w:rsidR="006764AE" w:rsidRPr="006764AE" w:rsidRDefault="006764AE" w:rsidP="006764AE">
            <w:pPr>
              <w:pStyle w:val="ListParagraph"/>
              <w:numPr>
                <w:ilvl w:val="0"/>
                <w:numId w:val="7"/>
              </w:numPr>
              <w:rPr>
                <w:rFonts w:ascii="Century Gothic" w:hAnsi="Century Gothic"/>
                <w:szCs w:val="36"/>
              </w:rPr>
            </w:pPr>
            <w:r w:rsidRPr="006764AE">
              <w:rPr>
                <w:rFonts w:ascii="Century Gothic" w:hAnsi="Century Gothic"/>
                <w:szCs w:val="36"/>
              </w:rPr>
              <w:t>camel</w:t>
            </w:r>
          </w:p>
          <w:p w:rsidR="006764AE" w:rsidRPr="006764AE" w:rsidRDefault="006764AE" w:rsidP="006764AE">
            <w:pPr>
              <w:pStyle w:val="ListParagraph"/>
              <w:numPr>
                <w:ilvl w:val="0"/>
                <w:numId w:val="7"/>
              </w:numPr>
              <w:rPr>
                <w:rFonts w:ascii="Century Gothic" w:hAnsi="Century Gothic"/>
                <w:szCs w:val="36"/>
              </w:rPr>
            </w:pPr>
            <w:r w:rsidRPr="006764AE">
              <w:rPr>
                <w:rFonts w:ascii="Century Gothic" w:hAnsi="Century Gothic"/>
                <w:szCs w:val="36"/>
              </w:rPr>
              <w:t>tunnel</w:t>
            </w:r>
          </w:p>
          <w:p w:rsidR="006764AE" w:rsidRPr="006764AE" w:rsidRDefault="006764AE" w:rsidP="006764AE">
            <w:pPr>
              <w:pStyle w:val="ListParagraph"/>
              <w:numPr>
                <w:ilvl w:val="0"/>
                <w:numId w:val="7"/>
              </w:numPr>
              <w:rPr>
                <w:rFonts w:ascii="Century Gothic" w:hAnsi="Century Gothic"/>
                <w:szCs w:val="36"/>
              </w:rPr>
            </w:pPr>
            <w:r w:rsidRPr="006764AE">
              <w:rPr>
                <w:rFonts w:ascii="Century Gothic" w:hAnsi="Century Gothic"/>
                <w:szCs w:val="36"/>
              </w:rPr>
              <w:t>squirrel</w:t>
            </w:r>
          </w:p>
          <w:p w:rsidR="006764AE" w:rsidRPr="006764AE" w:rsidRDefault="006764AE" w:rsidP="006764AE">
            <w:pPr>
              <w:pStyle w:val="ListParagraph"/>
              <w:numPr>
                <w:ilvl w:val="0"/>
                <w:numId w:val="7"/>
              </w:numPr>
              <w:rPr>
                <w:rFonts w:ascii="Century Gothic" w:hAnsi="Century Gothic"/>
                <w:szCs w:val="36"/>
              </w:rPr>
            </w:pPr>
            <w:r w:rsidRPr="006764AE">
              <w:rPr>
                <w:rFonts w:ascii="Century Gothic" w:hAnsi="Century Gothic"/>
                <w:szCs w:val="36"/>
              </w:rPr>
              <w:t>travel</w:t>
            </w:r>
          </w:p>
          <w:p w:rsidR="006764AE" w:rsidRPr="006764AE" w:rsidRDefault="006764AE" w:rsidP="006764AE">
            <w:pPr>
              <w:pStyle w:val="ListParagraph"/>
              <w:numPr>
                <w:ilvl w:val="0"/>
                <w:numId w:val="7"/>
              </w:numPr>
              <w:rPr>
                <w:rFonts w:ascii="Century Gothic" w:hAnsi="Century Gothic"/>
                <w:szCs w:val="36"/>
              </w:rPr>
            </w:pPr>
            <w:r w:rsidRPr="006764AE">
              <w:rPr>
                <w:rFonts w:ascii="Century Gothic" w:hAnsi="Century Gothic"/>
                <w:szCs w:val="36"/>
              </w:rPr>
              <w:t>tinsel</w:t>
            </w:r>
          </w:p>
          <w:p w:rsidR="006764AE" w:rsidRPr="006764AE" w:rsidRDefault="006764AE" w:rsidP="006764AE">
            <w:pPr>
              <w:pStyle w:val="ListParagraph"/>
              <w:numPr>
                <w:ilvl w:val="0"/>
                <w:numId w:val="7"/>
              </w:numPr>
              <w:rPr>
                <w:rFonts w:ascii="Century Gothic" w:hAnsi="Century Gothic"/>
                <w:szCs w:val="36"/>
              </w:rPr>
            </w:pPr>
            <w:r w:rsidRPr="006764AE">
              <w:rPr>
                <w:rFonts w:ascii="Century Gothic" w:hAnsi="Century Gothic"/>
                <w:szCs w:val="36"/>
              </w:rPr>
              <w:t>level</w:t>
            </w:r>
          </w:p>
          <w:p w:rsidR="006764AE" w:rsidRPr="006764AE" w:rsidRDefault="006764AE" w:rsidP="006764AE">
            <w:pPr>
              <w:pStyle w:val="ListParagraph"/>
              <w:numPr>
                <w:ilvl w:val="0"/>
                <w:numId w:val="7"/>
              </w:numPr>
              <w:rPr>
                <w:rFonts w:ascii="Century Gothic" w:hAnsi="Century Gothic"/>
                <w:szCs w:val="36"/>
              </w:rPr>
            </w:pPr>
            <w:r w:rsidRPr="006764AE">
              <w:rPr>
                <w:rFonts w:ascii="Century Gothic" w:hAnsi="Century Gothic"/>
                <w:szCs w:val="36"/>
              </w:rPr>
              <w:t>channel</w:t>
            </w:r>
          </w:p>
          <w:p w:rsidR="006764AE" w:rsidRPr="006764AE" w:rsidRDefault="006764AE" w:rsidP="006764AE">
            <w:pPr>
              <w:pStyle w:val="ListParagraph"/>
              <w:numPr>
                <w:ilvl w:val="0"/>
                <w:numId w:val="7"/>
              </w:numPr>
              <w:rPr>
                <w:rFonts w:ascii="Century Gothic" w:hAnsi="Century Gothic"/>
                <w:szCs w:val="36"/>
              </w:rPr>
            </w:pPr>
            <w:r w:rsidRPr="006764AE">
              <w:rPr>
                <w:rFonts w:ascii="Century Gothic" w:hAnsi="Century Gothic"/>
                <w:szCs w:val="36"/>
              </w:rPr>
              <w:t>towel</w:t>
            </w:r>
          </w:p>
          <w:p w:rsidR="006764AE" w:rsidRPr="006764AE" w:rsidRDefault="006764AE" w:rsidP="006764AE">
            <w:pPr>
              <w:pStyle w:val="ListParagraph"/>
              <w:numPr>
                <w:ilvl w:val="0"/>
                <w:numId w:val="7"/>
              </w:numPr>
              <w:rPr>
                <w:rFonts w:ascii="Century Gothic" w:hAnsi="Century Gothic"/>
                <w:szCs w:val="36"/>
              </w:rPr>
            </w:pPr>
            <w:r w:rsidRPr="006764AE">
              <w:rPr>
                <w:rFonts w:ascii="Century Gothic" w:hAnsi="Century Gothic"/>
                <w:szCs w:val="36"/>
              </w:rPr>
              <w:t>diesel</w:t>
            </w:r>
          </w:p>
          <w:p w:rsidR="006764AE" w:rsidRPr="006764AE" w:rsidRDefault="006764AE" w:rsidP="006764AE">
            <w:pPr>
              <w:pStyle w:val="ListParagraph"/>
              <w:numPr>
                <w:ilvl w:val="0"/>
                <w:numId w:val="7"/>
              </w:numPr>
              <w:rPr>
                <w:rFonts w:ascii="Century Gothic" w:hAnsi="Century Gothic"/>
                <w:szCs w:val="36"/>
              </w:rPr>
            </w:pPr>
            <w:r w:rsidRPr="006764AE">
              <w:rPr>
                <w:rFonts w:ascii="Century Gothic" w:hAnsi="Century Gothic"/>
                <w:szCs w:val="36"/>
              </w:rPr>
              <w:t>shovel</w:t>
            </w:r>
          </w:p>
          <w:p w:rsidR="004C6FDD" w:rsidRPr="00CD48E2" w:rsidRDefault="00CD48E2" w:rsidP="00CD48E2">
            <w:pPr>
              <w:pStyle w:val="ListParagraph"/>
              <w:ind w:left="1080"/>
              <w:rPr>
                <w:rFonts w:ascii="Century Gothic" w:hAnsi="Century Gothic"/>
              </w:rPr>
            </w:pPr>
            <w:r w:rsidRPr="00CD48E2">
              <w:rPr>
                <w:rFonts w:ascii="Century Gothic" w:hAnsi="Century Gothic"/>
              </w:rPr>
              <w:t xml:space="preserve">                    </w:t>
            </w:r>
          </w:p>
          <w:p w:rsidR="004C6FDD" w:rsidRDefault="00691EC2" w:rsidP="004C6FDD">
            <w:pPr>
              <w:rPr>
                <w:rFonts w:ascii="Century Gothic" w:eastAsia="Century Gothic" w:hAnsi="Century Gothic" w:cs="Century Gothic"/>
              </w:rPr>
            </w:pPr>
            <w:r>
              <w:rPr>
                <w:rFonts w:ascii="Century Gothic" w:eastAsia="Century Gothic" w:hAnsi="Century Gothic" w:cs="Century Gothic"/>
              </w:rPr>
              <w:t>Can they improve their score each day?</w:t>
            </w:r>
          </w:p>
          <w:p w:rsidR="004C6FDD" w:rsidRDefault="002172FF" w:rsidP="004C6FDD">
            <w:pPr>
              <w:rPr>
                <w:rFonts w:ascii="Century Gothic" w:eastAsia="Century Gothic" w:hAnsi="Century Gothic" w:cs="Century Gothic"/>
              </w:rPr>
            </w:pPr>
            <w:r>
              <w:rPr>
                <w:rFonts w:ascii="Century Gothic" w:eastAsia="Century Gothic" w:hAnsi="Century Gothic" w:cs="Century Gothic"/>
              </w:rPr>
              <w:t>C</w:t>
            </w:r>
            <w:r w:rsidR="004C6FDD">
              <w:rPr>
                <w:rFonts w:ascii="Century Gothic" w:eastAsia="Century Gothic" w:hAnsi="Century Gothic" w:cs="Century Gothic"/>
              </w:rPr>
              <w:t>an you include any of these words in a sentence?</w:t>
            </w:r>
          </w:p>
          <w:p w:rsidR="002172FF" w:rsidRPr="00A4618A" w:rsidRDefault="002172FF" w:rsidP="004C6FDD">
            <w:pPr>
              <w:rPr>
                <w:rFonts w:ascii="Century Gothic" w:eastAsia="Century Gothic" w:hAnsi="Century Gothic" w:cs="Century Gothic"/>
              </w:rPr>
            </w:pPr>
          </w:p>
        </w:tc>
        <w:tc>
          <w:tcPr>
            <w:tcW w:w="5228" w:type="dxa"/>
            <w:shd w:val="clear" w:color="auto" w:fill="FFFFFF"/>
          </w:tcPr>
          <w:p w:rsidR="007E06DC" w:rsidRPr="006A17F9" w:rsidRDefault="007E06DC" w:rsidP="007E06DC">
            <w:pPr>
              <w:pBdr>
                <w:top w:val="nil"/>
                <w:left w:val="nil"/>
                <w:bottom w:val="nil"/>
                <w:right w:val="nil"/>
                <w:between w:val="nil"/>
              </w:pBdr>
              <w:rPr>
                <w:rFonts w:ascii="Century Gothic" w:eastAsia="Century Gothic" w:hAnsi="Century Gothic" w:cs="Century Gothic"/>
                <w:sz w:val="20"/>
                <w:szCs w:val="20"/>
              </w:rPr>
            </w:pPr>
          </w:p>
          <w:p w:rsidR="00323E3A" w:rsidRPr="00323E3A" w:rsidRDefault="00CF7FC4" w:rsidP="00323E3A">
            <w:pPr>
              <w:pStyle w:val="NormalWeb"/>
              <w:numPr>
                <w:ilvl w:val="0"/>
                <w:numId w:val="16"/>
              </w:numPr>
              <w:shd w:val="clear" w:color="auto" w:fill="FFFFFF"/>
              <w:spacing w:before="0" w:beforeAutospacing="0" w:after="300" w:afterAutospacing="0"/>
              <w:rPr>
                <w:rFonts w:ascii="Century Gothic" w:hAnsi="Century Gothic" w:cs="Arial"/>
                <w:color w:val="323232"/>
                <w:sz w:val="22"/>
                <w:szCs w:val="21"/>
              </w:rPr>
            </w:pPr>
            <w:r w:rsidRPr="006A17F9">
              <w:rPr>
                <w:rFonts w:ascii="Century Gothic" w:hAnsi="Century Gothic" w:cs="Arial"/>
                <w:color w:val="323232"/>
                <w:sz w:val="22"/>
                <w:szCs w:val="21"/>
              </w:rPr>
              <w:t xml:space="preserve">Read "The True Story of the Three Little Pigs" (by Jon </w:t>
            </w:r>
            <w:proofErr w:type="spellStart"/>
            <w:r w:rsidRPr="006A17F9">
              <w:rPr>
                <w:rFonts w:ascii="Century Gothic" w:hAnsi="Century Gothic" w:cs="Arial"/>
                <w:color w:val="323232"/>
                <w:sz w:val="22"/>
                <w:szCs w:val="21"/>
              </w:rPr>
              <w:t>Scieszka</w:t>
            </w:r>
            <w:proofErr w:type="spellEnd"/>
            <w:r w:rsidRPr="006A17F9">
              <w:rPr>
                <w:rFonts w:ascii="Century Gothic" w:hAnsi="Century Gothic" w:cs="Arial"/>
                <w:color w:val="323232"/>
                <w:sz w:val="22"/>
                <w:szCs w:val="21"/>
              </w:rPr>
              <w:t>). This tells the "Three Little Pigs" story from the wolf's point of view.</w:t>
            </w:r>
            <w:r w:rsidR="00323E3A" w:rsidRPr="00323E3A">
              <w:rPr>
                <w:rFonts w:ascii="Calibri" w:eastAsia="Calibri" w:hAnsi="Calibri" w:cs="Calibri"/>
                <w:sz w:val="22"/>
                <w:szCs w:val="22"/>
              </w:rPr>
              <w:t xml:space="preserve"> </w:t>
            </w:r>
          </w:p>
          <w:p w:rsidR="00323E3A" w:rsidRDefault="00323E3A" w:rsidP="00323E3A">
            <w:pPr>
              <w:pStyle w:val="NormalWeb"/>
              <w:shd w:val="clear" w:color="auto" w:fill="FFFFFF"/>
              <w:spacing w:before="0" w:beforeAutospacing="0" w:after="0" w:afterAutospacing="0"/>
              <w:rPr>
                <w:rFonts w:ascii="Century Gothic" w:eastAsia="Calibri" w:hAnsi="Century Gothic" w:cs="Calibri"/>
                <w:sz w:val="22"/>
                <w:szCs w:val="22"/>
              </w:rPr>
            </w:pPr>
            <w:r w:rsidRPr="00323E3A">
              <w:rPr>
                <w:rFonts w:ascii="Century Gothic" w:eastAsia="Calibri" w:hAnsi="Century Gothic" w:cs="Calibri"/>
                <w:sz w:val="22"/>
                <w:szCs w:val="22"/>
              </w:rPr>
              <w:t xml:space="preserve">You can listen to the story using the </w:t>
            </w:r>
            <w:r>
              <w:rPr>
                <w:rFonts w:ascii="Century Gothic" w:eastAsia="Calibri" w:hAnsi="Century Gothic" w:cs="Calibri"/>
                <w:sz w:val="22"/>
                <w:szCs w:val="22"/>
              </w:rPr>
              <w:t>link below</w:t>
            </w:r>
          </w:p>
          <w:p w:rsidR="00CF7FC4" w:rsidRDefault="00323E3A" w:rsidP="00323E3A">
            <w:pPr>
              <w:pStyle w:val="NormalWeb"/>
              <w:shd w:val="clear" w:color="auto" w:fill="FFFFFF"/>
              <w:spacing w:before="0" w:beforeAutospacing="0" w:after="0" w:afterAutospacing="0"/>
              <w:ind w:left="360"/>
              <w:rPr>
                <w:rFonts w:ascii="Century Gothic" w:eastAsia="Calibri" w:hAnsi="Century Gothic" w:cs="Calibri"/>
                <w:sz w:val="22"/>
                <w:szCs w:val="22"/>
              </w:rPr>
            </w:pPr>
            <w:hyperlink r:id="rId14" w:history="1">
              <w:r w:rsidRPr="00323E3A">
                <w:rPr>
                  <w:rFonts w:ascii="Century Gothic" w:eastAsia="Calibri" w:hAnsi="Century Gothic" w:cs="Calibri"/>
                  <w:color w:val="0000FF"/>
                  <w:sz w:val="22"/>
                  <w:szCs w:val="22"/>
                  <w:u w:val="single"/>
                </w:rPr>
                <w:t>https://www.youtube.com/watch?v=vB07RfntTvw</w:t>
              </w:r>
            </w:hyperlink>
          </w:p>
          <w:p w:rsidR="00323E3A" w:rsidRPr="00323E3A" w:rsidRDefault="00323E3A" w:rsidP="00323E3A">
            <w:pPr>
              <w:pStyle w:val="NormalWeb"/>
              <w:shd w:val="clear" w:color="auto" w:fill="FFFFFF"/>
              <w:spacing w:before="0" w:beforeAutospacing="0" w:after="0" w:afterAutospacing="0"/>
              <w:ind w:left="360"/>
              <w:rPr>
                <w:rFonts w:ascii="Century Gothic" w:eastAsia="Calibri" w:hAnsi="Century Gothic" w:cs="Calibri"/>
                <w:sz w:val="22"/>
                <w:szCs w:val="22"/>
              </w:rPr>
            </w:pPr>
          </w:p>
          <w:p w:rsidR="00CF7FC4" w:rsidRPr="006A17F9" w:rsidRDefault="00CF7FC4" w:rsidP="00CF7FC4">
            <w:pPr>
              <w:pStyle w:val="NormalWeb"/>
              <w:shd w:val="clear" w:color="auto" w:fill="FFFFFF"/>
              <w:spacing w:before="0" w:beforeAutospacing="0" w:after="300" w:afterAutospacing="0"/>
              <w:rPr>
                <w:rFonts w:ascii="Century Gothic" w:hAnsi="Century Gothic" w:cs="Arial"/>
                <w:color w:val="323232"/>
                <w:sz w:val="22"/>
                <w:szCs w:val="21"/>
              </w:rPr>
            </w:pPr>
            <w:r w:rsidRPr="006A17F9">
              <w:rPr>
                <w:rFonts w:ascii="Century Gothic" w:hAnsi="Century Gothic" w:cs="Arial"/>
                <w:color w:val="323232"/>
                <w:sz w:val="22"/>
                <w:szCs w:val="21"/>
              </w:rPr>
              <w:t>Ask the children to think of a story that they know well, and to write another version from another point of view.</w:t>
            </w:r>
          </w:p>
          <w:p w:rsidR="00CF7FC4" w:rsidRPr="006A17F9" w:rsidRDefault="00CF7FC4" w:rsidP="00CF7FC4">
            <w:pPr>
              <w:pStyle w:val="NormalWeb"/>
              <w:shd w:val="clear" w:color="auto" w:fill="FFFFFF"/>
              <w:spacing w:before="0" w:beforeAutospacing="0" w:after="300" w:afterAutospacing="0"/>
              <w:rPr>
                <w:rFonts w:ascii="Century Gothic" w:hAnsi="Century Gothic" w:cs="Arial"/>
                <w:color w:val="323232"/>
                <w:sz w:val="22"/>
                <w:szCs w:val="21"/>
              </w:rPr>
            </w:pPr>
            <w:r w:rsidRPr="006A17F9">
              <w:rPr>
                <w:rFonts w:ascii="Century Gothic" w:hAnsi="Century Gothic" w:cs="Arial"/>
                <w:color w:val="323232"/>
                <w:sz w:val="22"/>
                <w:szCs w:val="21"/>
              </w:rPr>
              <w:t>e.g. Write "Cinderella" from the point of view of one of the ugly sisters,</w:t>
            </w:r>
          </w:p>
          <w:p w:rsidR="00CF7FC4" w:rsidRPr="006A17F9" w:rsidRDefault="00CF7FC4" w:rsidP="00CF7FC4">
            <w:pPr>
              <w:pStyle w:val="NormalWeb"/>
              <w:shd w:val="clear" w:color="auto" w:fill="FFFFFF"/>
              <w:spacing w:before="0" w:beforeAutospacing="0" w:after="300" w:afterAutospacing="0"/>
              <w:rPr>
                <w:rFonts w:ascii="Century Gothic" w:hAnsi="Century Gothic" w:cs="Arial"/>
                <w:color w:val="323232"/>
                <w:sz w:val="22"/>
                <w:szCs w:val="21"/>
              </w:rPr>
            </w:pPr>
            <w:r w:rsidRPr="006A17F9">
              <w:rPr>
                <w:rFonts w:ascii="Century Gothic" w:hAnsi="Century Gothic" w:cs="Arial"/>
                <w:color w:val="323232"/>
                <w:sz w:val="22"/>
                <w:szCs w:val="21"/>
              </w:rPr>
              <w:t>OR Write "The Three Billy Goats Gruff" from the point of view of the troll,</w:t>
            </w:r>
          </w:p>
          <w:p w:rsidR="00323E3A" w:rsidRDefault="00CF7FC4" w:rsidP="00CF7FC4">
            <w:pPr>
              <w:pStyle w:val="NormalWeb"/>
              <w:shd w:val="clear" w:color="auto" w:fill="FFFFFF"/>
              <w:spacing w:before="0" w:beforeAutospacing="0" w:after="300" w:afterAutospacing="0"/>
              <w:rPr>
                <w:rFonts w:ascii="Century Gothic" w:hAnsi="Century Gothic" w:cs="Arial"/>
                <w:color w:val="323232"/>
                <w:sz w:val="22"/>
                <w:szCs w:val="21"/>
              </w:rPr>
            </w:pPr>
            <w:r w:rsidRPr="006A17F9">
              <w:rPr>
                <w:rFonts w:ascii="Century Gothic" w:hAnsi="Century Gothic" w:cs="Arial"/>
                <w:color w:val="323232"/>
                <w:sz w:val="22"/>
                <w:szCs w:val="21"/>
              </w:rPr>
              <w:t>OR Write "Goldilocks and the Three Bears" from the point of view of Goldilocks</w:t>
            </w:r>
            <w:r w:rsidR="00323E3A">
              <w:rPr>
                <w:rFonts w:ascii="Century Gothic" w:hAnsi="Century Gothic" w:cs="Arial"/>
                <w:color w:val="323232"/>
                <w:sz w:val="22"/>
                <w:szCs w:val="21"/>
              </w:rPr>
              <w:t>.</w:t>
            </w:r>
          </w:p>
          <w:p w:rsidR="000600DB" w:rsidRPr="000600DB" w:rsidRDefault="00323E3A" w:rsidP="000600DB">
            <w:pPr>
              <w:pStyle w:val="NormalWeb"/>
              <w:numPr>
                <w:ilvl w:val="0"/>
                <w:numId w:val="16"/>
              </w:numPr>
              <w:shd w:val="clear" w:color="auto" w:fill="FFFFFF"/>
              <w:spacing w:before="0" w:beforeAutospacing="0" w:after="0" w:afterAutospacing="0"/>
              <w:rPr>
                <w:rFonts w:ascii="Century Gothic" w:hAnsi="Century Gothic" w:cs="Arial"/>
                <w:color w:val="323232"/>
                <w:sz w:val="22"/>
                <w:szCs w:val="21"/>
              </w:rPr>
            </w:pPr>
            <w:r w:rsidRPr="000600DB">
              <w:rPr>
                <w:rFonts w:ascii="Century Gothic" w:hAnsi="Century Gothic" w:cs="Arial"/>
                <w:color w:val="323232"/>
                <w:sz w:val="22"/>
                <w:szCs w:val="21"/>
              </w:rPr>
              <w:t xml:space="preserve">Watch the video “The Way Back </w:t>
            </w:r>
            <w:proofErr w:type="spellStart"/>
            <w:r w:rsidRPr="000600DB">
              <w:rPr>
                <w:rFonts w:ascii="Century Gothic" w:hAnsi="Century Gothic" w:cs="Arial"/>
                <w:color w:val="323232"/>
                <w:sz w:val="22"/>
                <w:szCs w:val="21"/>
              </w:rPr>
              <w:t>Home”</w:t>
            </w:r>
            <w:proofErr w:type="spellEnd"/>
          </w:p>
          <w:p w:rsidR="000600DB" w:rsidRPr="000600DB" w:rsidRDefault="00323E3A" w:rsidP="000600DB">
            <w:pPr>
              <w:pStyle w:val="NormalWeb"/>
              <w:shd w:val="clear" w:color="auto" w:fill="FFFFFF"/>
              <w:spacing w:before="0" w:beforeAutospacing="0" w:after="0" w:afterAutospacing="0"/>
              <w:ind w:left="360"/>
              <w:rPr>
                <w:rFonts w:ascii="Century Gothic" w:eastAsia="Calibri" w:hAnsi="Century Gothic" w:cs="Calibri"/>
                <w:sz w:val="22"/>
                <w:szCs w:val="22"/>
              </w:rPr>
            </w:pPr>
            <w:hyperlink r:id="rId15" w:history="1">
              <w:r w:rsidRPr="000600DB">
                <w:rPr>
                  <w:rFonts w:ascii="Century Gothic" w:eastAsia="Calibri" w:hAnsi="Century Gothic" w:cs="Calibri"/>
                  <w:color w:val="0000FF"/>
                  <w:sz w:val="22"/>
                  <w:szCs w:val="22"/>
                  <w:u w:val="single"/>
                </w:rPr>
                <w:t>https://www.literacyshed.com/thewaybackhome.html</w:t>
              </w:r>
            </w:hyperlink>
            <w:r w:rsidRPr="000600DB">
              <w:rPr>
                <w:rFonts w:ascii="Century Gothic" w:eastAsia="Calibri" w:hAnsi="Century Gothic" w:cs="Calibri"/>
                <w:sz w:val="22"/>
                <w:szCs w:val="22"/>
              </w:rPr>
              <w:t xml:space="preserve">. </w:t>
            </w:r>
          </w:p>
          <w:p w:rsidR="00323E3A" w:rsidRPr="000600DB" w:rsidRDefault="00323E3A" w:rsidP="000600DB">
            <w:pPr>
              <w:pStyle w:val="NormalWeb"/>
              <w:shd w:val="clear" w:color="auto" w:fill="FFFFFF"/>
              <w:spacing w:before="0" w:beforeAutospacing="0" w:after="0" w:afterAutospacing="0"/>
              <w:ind w:left="360"/>
              <w:rPr>
                <w:rFonts w:ascii="Century Gothic" w:eastAsia="Calibri" w:hAnsi="Century Gothic" w:cs="Calibri"/>
                <w:sz w:val="22"/>
                <w:szCs w:val="22"/>
              </w:rPr>
            </w:pPr>
            <w:r w:rsidRPr="000600DB">
              <w:rPr>
                <w:rFonts w:ascii="Century Gothic" w:eastAsia="Calibri" w:hAnsi="Century Gothic" w:cs="Calibri"/>
                <w:sz w:val="22"/>
                <w:szCs w:val="22"/>
              </w:rPr>
              <w:lastRenderedPageBreak/>
              <w:t xml:space="preserve">Children to then </w:t>
            </w:r>
            <w:r w:rsidR="000600DB" w:rsidRPr="000600DB">
              <w:rPr>
                <w:rFonts w:ascii="Century Gothic" w:eastAsia="Calibri" w:hAnsi="Century Gothic" w:cs="Calibri"/>
                <w:sz w:val="22"/>
                <w:szCs w:val="22"/>
              </w:rPr>
              <w:t xml:space="preserve">write a diary in role of the young boy. </w:t>
            </w:r>
          </w:p>
          <w:p w:rsidR="000600DB" w:rsidRDefault="000600DB" w:rsidP="000600DB">
            <w:pPr>
              <w:pStyle w:val="NormalWeb"/>
              <w:shd w:val="clear" w:color="auto" w:fill="FFFFFF"/>
              <w:spacing w:before="0" w:beforeAutospacing="0" w:after="0" w:afterAutospacing="0"/>
              <w:rPr>
                <w:rFonts w:ascii="Calibri" w:eastAsia="Calibri" w:hAnsi="Calibri" w:cs="Calibri"/>
                <w:sz w:val="22"/>
                <w:szCs w:val="22"/>
              </w:rPr>
            </w:pPr>
          </w:p>
          <w:p w:rsidR="000600DB" w:rsidRPr="000600DB" w:rsidRDefault="000600DB" w:rsidP="000600DB">
            <w:pPr>
              <w:pStyle w:val="NormalWeb"/>
              <w:shd w:val="clear" w:color="auto" w:fill="FFFFFF"/>
              <w:spacing w:before="0" w:beforeAutospacing="0" w:after="0" w:afterAutospacing="0"/>
              <w:rPr>
                <w:rFonts w:ascii="Century Gothic" w:hAnsi="Century Gothic" w:cs="Arial"/>
                <w:color w:val="323232"/>
                <w:sz w:val="22"/>
                <w:szCs w:val="21"/>
              </w:rPr>
            </w:pPr>
          </w:p>
          <w:p w:rsidR="00E26D8D" w:rsidRPr="006A17F9" w:rsidRDefault="006A17F9" w:rsidP="00E26D8D">
            <w:pPr>
              <w:pStyle w:val="ListParagraph"/>
              <w:numPr>
                <w:ilvl w:val="0"/>
                <w:numId w:val="16"/>
              </w:numPr>
              <w:pBdr>
                <w:top w:val="nil"/>
                <w:left w:val="nil"/>
                <w:bottom w:val="nil"/>
                <w:right w:val="nil"/>
                <w:between w:val="nil"/>
              </w:pBdr>
              <w:rPr>
                <w:rFonts w:ascii="Century Gothic" w:eastAsia="Century Gothic" w:hAnsi="Century Gothic" w:cs="Century Gothic"/>
                <w:bCs/>
                <w:szCs w:val="20"/>
                <w:lang w:val="tr-TR"/>
              </w:rPr>
            </w:pPr>
            <w:r w:rsidRPr="006A17F9">
              <w:rPr>
                <w:rFonts w:ascii="Century Gothic" w:eastAsia="Century Gothic" w:hAnsi="Century Gothic" w:cs="Century Gothic"/>
                <w:bCs/>
                <w:szCs w:val="20"/>
                <w:lang w:val="tr-TR"/>
              </w:rPr>
              <w:t xml:space="preserve">Grammer </w:t>
            </w:r>
            <w:r w:rsidR="000600DB">
              <w:rPr>
                <w:rFonts w:ascii="Century Gothic" w:eastAsia="Century Gothic" w:hAnsi="Century Gothic" w:cs="Century Gothic"/>
                <w:bCs/>
                <w:szCs w:val="20"/>
                <w:lang w:val="tr-TR"/>
              </w:rPr>
              <w:t xml:space="preserve">– children to complete the attach sheet which focuses on verbs and adverbs. </w:t>
            </w:r>
          </w:p>
          <w:p w:rsidR="00E26D8D" w:rsidRPr="006A17F9" w:rsidRDefault="00E26D8D" w:rsidP="00E26D8D">
            <w:pPr>
              <w:pBdr>
                <w:top w:val="nil"/>
                <w:left w:val="nil"/>
                <w:bottom w:val="nil"/>
                <w:right w:val="nil"/>
                <w:between w:val="nil"/>
              </w:pBdr>
              <w:rPr>
                <w:rFonts w:ascii="Century Gothic" w:eastAsia="Century Gothic" w:hAnsi="Century Gothic" w:cs="Century Gothic"/>
                <w:bCs/>
                <w:szCs w:val="20"/>
                <w:lang w:val="tr-TR"/>
              </w:rPr>
            </w:pPr>
          </w:p>
          <w:bookmarkStart w:id="3" w:name="_MON_1650189044"/>
          <w:bookmarkEnd w:id="3"/>
          <w:p w:rsidR="005A0CA3" w:rsidRDefault="006A17F9" w:rsidP="006A17F9">
            <w:pPr>
              <w:pBdr>
                <w:top w:val="nil"/>
                <w:left w:val="nil"/>
                <w:bottom w:val="nil"/>
                <w:right w:val="nil"/>
                <w:between w:val="nil"/>
              </w:pBdr>
              <w:rPr>
                <w:rFonts w:ascii="Century Gothic" w:eastAsia="Century Gothic" w:hAnsi="Century Gothic" w:cs="Century Gothic"/>
                <w:sz w:val="20"/>
                <w:szCs w:val="20"/>
              </w:rPr>
            </w:pPr>
            <w:r>
              <w:rPr>
                <w:rFonts w:ascii="Century Gothic" w:eastAsia="Century Gothic" w:hAnsi="Century Gothic" w:cs="Century Gothic"/>
                <w:sz w:val="20"/>
                <w:szCs w:val="20"/>
              </w:rPr>
              <w:object w:dxaOrig="1543" w:dyaOrig="995">
                <v:shape id="_x0000_i1028" type="#_x0000_t75" style="width:77.15pt;height:50.4pt" o:ole="">
                  <v:imagedata r:id="rId16" o:title=""/>
                </v:shape>
                <o:OLEObject Type="Embed" ProgID="Word.Document.8" ShapeID="_x0000_i1028" DrawAspect="Icon" ObjectID="_1650400527" r:id="rId17">
                  <o:FieldCodes>\s</o:FieldCodes>
                </o:OLEObject>
              </w:object>
            </w:r>
          </w:p>
          <w:p w:rsidR="008F7729" w:rsidRDefault="008F7729" w:rsidP="006A17F9">
            <w:pPr>
              <w:pBdr>
                <w:top w:val="nil"/>
                <w:left w:val="nil"/>
                <w:bottom w:val="nil"/>
                <w:right w:val="nil"/>
                <w:between w:val="nil"/>
              </w:pBdr>
              <w:rPr>
                <w:rFonts w:ascii="Century Gothic" w:eastAsia="Century Gothic" w:hAnsi="Century Gothic" w:cs="Century Gothic"/>
                <w:sz w:val="20"/>
                <w:szCs w:val="20"/>
              </w:rPr>
            </w:pPr>
          </w:p>
          <w:p w:rsidR="008F7729" w:rsidRPr="006A17F9" w:rsidRDefault="008F7729" w:rsidP="006A17F9">
            <w:pPr>
              <w:pBdr>
                <w:top w:val="nil"/>
                <w:left w:val="nil"/>
                <w:bottom w:val="nil"/>
                <w:right w:val="nil"/>
                <w:between w:val="nil"/>
              </w:pBdr>
              <w:rPr>
                <w:rFonts w:ascii="Century Gothic" w:eastAsia="Century Gothic" w:hAnsi="Century Gothic" w:cs="Century Gothic"/>
                <w:sz w:val="20"/>
                <w:szCs w:val="20"/>
              </w:rPr>
            </w:pPr>
          </w:p>
        </w:tc>
      </w:tr>
    </w:tbl>
    <w:p w:rsidR="008154DD" w:rsidRDefault="008154DD">
      <w:pPr>
        <w:jc w:val="center"/>
      </w:pPr>
    </w:p>
    <w:tbl>
      <w:tblPr>
        <w:tblStyle w:val="a0"/>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8154DD">
        <w:tc>
          <w:tcPr>
            <w:tcW w:w="10456" w:type="dxa"/>
            <w:shd w:val="clear" w:color="auto" w:fill="D9D9D9"/>
          </w:tcPr>
          <w:p w:rsidR="008154DD" w:rsidRDefault="00691EC2">
            <w:pPr>
              <w:jc w:val="center"/>
              <w:rPr>
                <w:rFonts w:ascii="Century Gothic" w:eastAsia="Century Gothic" w:hAnsi="Century Gothic" w:cs="Century Gothic"/>
              </w:rPr>
            </w:pPr>
            <w:r>
              <w:rPr>
                <w:rFonts w:ascii="Century Gothic" w:eastAsia="Century Gothic" w:hAnsi="Century Gothic" w:cs="Century Gothic"/>
              </w:rPr>
              <w:t>Foundation subjects and Learning Project - to be done throughout the week</w:t>
            </w:r>
          </w:p>
        </w:tc>
      </w:tr>
      <w:tr w:rsidR="008154DD">
        <w:trPr>
          <w:trHeight w:val="826"/>
        </w:trPr>
        <w:tc>
          <w:tcPr>
            <w:tcW w:w="10456" w:type="dxa"/>
          </w:tcPr>
          <w:p w:rsidR="00A95A74" w:rsidRPr="00A95A74" w:rsidRDefault="00E6012D" w:rsidP="00A95A74">
            <w:pPr>
              <w:pStyle w:val="NormalWeb"/>
              <w:shd w:val="clear" w:color="auto" w:fill="FFFFFF"/>
              <w:spacing w:before="270" w:beforeAutospacing="0" w:after="0" w:afterAutospacing="0"/>
              <w:textAlignment w:val="baseline"/>
              <w:rPr>
                <w:rFonts w:ascii="Century Gothic" w:hAnsi="Century Gothic" w:cs="Helvetica"/>
                <w:color w:val="404040"/>
                <w:sz w:val="22"/>
                <w:szCs w:val="22"/>
              </w:rPr>
            </w:pPr>
            <w:r w:rsidRPr="00CF7B09">
              <w:rPr>
                <w:rFonts w:ascii="Century Gothic" w:eastAsia="Century Gothic" w:hAnsi="Century Gothic" w:cs="Century Gothic"/>
              </w:rPr>
              <w:t xml:space="preserve">Art – </w:t>
            </w:r>
            <w:r w:rsidR="00326A1C" w:rsidRPr="00CF7B09">
              <w:rPr>
                <w:rFonts w:ascii="Century Gothic" w:eastAsia="Century Gothic" w:hAnsi="Century Gothic" w:cs="Century Gothic"/>
              </w:rPr>
              <w:t xml:space="preserve"> </w:t>
            </w:r>
            <w:r w:rsidR="00C704A3" w:rsidRPr="00CF7B09">
              <w:rPr>
                <w:rFonts w:ascii="Century Gothic" w:hAnsi="Century Gothic" w:cs="Helvetica"/>
                <w:bCs/>
                <w:color w:val="404040"/>
                <w:sz w:val="22"/>
                <w:szCs w:val="22"/>
                <w:shd w:val="clear" w:color="auto" w:fill="FFFFFF"/>
              </w:rPr>
              <w:t>A</w:t>
            </w:r>
            <w:r w:rsidR="00C704A3" w:rsidRPr="00A95A74">
              <w:rPr>
                <w:rFonts w:ascii="Century Gothic" w:hAnsi="Century Gothic" w:cs="Helvetica"/>
                <w:bCs/>
                <w:color w:val="404040"/>
                <w:sz w:val="22"/>
                <w:szCs w:val="22"/>
                <w:shd w:val="clear" w:color="auto" w:fill="FFFFFF"/>
              </w:rPr>
              <w:t xml:space="preserve"> new Banksy artwork has appeared at Southampton General Hospital. </w:t>
            </w:r>
            <w:r w:rsidR="00A95A74" w:rsidRPr="00A95A74">
              <w:rPr>
                <w:rFonts w:ascii="Century Gothic" w:hAnsi="Century Gothic" w:cs="Helvetica"/>
                <w:color w:val="404040"/>
                <w:sz w:val="22"/>
                <w:szCs w:val="22"/>
              </w:rPr>
              <w:t>The artwork shows a young boy kneeling by a wastepaper basket dressed in dungarees and a T-shirt. He has discarded his Spiderman and Batman model figures in favour of a new favourite action hero - an NHS nurse</w:t>
            </w:r>
          </w:p>
          <w:p w:rsidR="00E6012D" w:rsidRPr="00A95A74" w:rsidRDefault="00C704A3" w:rsidP="00A95A74">
            <w:pPr>
              <w:rPr>
                <w:rFonts w:ascii="Century Gothic" w:eastAsia="Century Gothic" w:hAnsi="Century Gothic" w:cs="Century Gothic"/>
                <w:highlight w:val="yellow"/>
              </w:rPr>
            </w:pPr>
            <w:r w:rsidRPr="00A95A74">
              <w:rPr>
                <w:rFonts w:ascii="Century Gothic" w:hAnsi="Century Gothic" w:cs="Helvetica"/>
                <w:bCs/>
                <w:color w:val="404040"/>
                <w:shd w:val="clear" w:color="auto" w:fill="FFFFFF"/>
              </w:rPr>
              <w:t xml:space="preserve">Could you try and </w:t>
            </w:r>
            <w:r w:rsidR="00A95A74" w:rsidRPr="00A95A74">
              <w:rPr>
                <w:rFonts w:ascii="Century Gothic" w:hAnsi="Century Gothic" w:cs="Helvetica"/>
                <w:bCs/>
                <w:color w:val="404040"/>
                <w:shd w:val="clear" w:color="auto" w:fill="FFFFFF"/>
              </w:rPr>
              <w:t>design</w:t>
            </w:r>
            <w:r w:rsidR="00CF7B09">
              <w:rPr>
                <w:rFonts w:ascii="Century Gothic" w:hAnsi="Century Gothic" w:cs="Helvetica"/>
                <w:bCs/>
                <w:color w:val="404040"/>
                <w:shd w:val="clear" w:color="auto" w:fill="FFFFFF"/>
              </w:rPr>
              <w:t xml:space="preserve"> your own piece of artwork </w:t>
            </w:r>
            <w:r w:rsidRPr="00A95A74">
              <w:rPr>
                <w:rFonts w:ascii="Century Gothic" w:hAnsi="Century Gothic" w:cs="Helvetica"/>
                <w:bCs/>
                <w:color w:val="404040"/>
                <w:shd w:val="clear" w:color="auto" w:fill="FFFFFF"/>
              </w:rPr>
              <w:t xml:space="preserve">to </w:t>
            </w:r>
            <w:r w:rsidR="00A95A74">
              <w:rPr>
                <w:rFonts w:ascii="Century Gothic" w:hAnsi="Century Gothic" w:cs="Helvetica"/>
                <w:bCs/>
                <w:color w:val="404040"/>
                <w:shd w:val="clear" w:color="auto" w:fill="FFFFFF"/>
              </w:rPr>
              <w:t>support the NHS?</w:t>
            </w:r>
          </w:p>
          <w:p w:rsidR="009B4A16" w:rsidRDefault="00A95A74" w:rsidP="009B4A16">
            <w:pPr>
              <w:pStyle w:val="ListParagraph"/>
              <w:rPr>
                <w:rFonts w:ascii="Century Gothic" w:eastAsia="Century Gothic" w:hAnsi="Century Gothic" w:cs="Century Gothic"/>
                <w:highlight w:val="yellow"/>
              </w:rPr>
            </w:pPr>
            <w:r>
              <w:rPr>
                <w:noProof/>
              </w:rPr>
              <w:drawing>
                <wp:anchor distT="0" distB="0" distL="114300" distR="114300" simplePos="0" relativeHeight="251664896" behindDoc="0" locked="0" layoutInCell="1" allowOverlap="1" wp14:anchorId="5C8B0904" wp14:editId="5CE5B91D">
                  <wp:simplePos x="0" y="0"/>
                  <wp:positionH relativeFrom="column">
                    <wp:posOffset>3147695</wp:posOffset>
                  </wp:positionH>
                  <wp:positionV relativeFrom="paragraph">
                    <wp:posOffset>64770</wp:posOffset>
                  </wp:positionV>
                  <wp:extent cx="2761291" cy="1924050"/>
                  <wp:effectExtent l="0" t="0" r="1270" b="0"/>
                  <wp:wrapNone/>
                  <wp:docPr id="1" name="Picture 1" descr="New Banksy artwork, paying tribute to the 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Banksy artwork, paying tribute to the NH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3878" cy="193978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95A74" w:rsidRDefault="00A95A74" w:rsidP="009B4A16">
            <w:pPr>
              <w:pStyle w:val="ListParagraph"/>
              <w:rPr>
                <w:rFonts w:ascii="Century Gothic" w:eastAsia="Century Gothic" w:hAnsi="Century Gothic" w:cs="Century Gothic"/>
                <w:highlight w:val="yellow"/>
              </w:rPr>
            </w:pPr>
          </w:p>
          <w:p w:rsidR="00A95A74" w:rsidRDefault="00A95A74" w:rsidP="009B4A16">
            <w:pPr>
              <w:pStyle w:val="ListParagraph"/>
              <w:rPr>
                <w:rFonts w:ascii="Century Gothic" w:eastAsia="Century Gothic" w:hAnsi="Century Gothic" w:cs="Century Gothic"/>
                <w:highlight w:val="yellow"/>
              </w:rPr>
            </w:pPr>
          </w:p>
          <w:p w:rsidR="00A95A74" w:rsidRDefault="00A95A74" w:rsidP="009B4A16">
            <w:pPr>
              <w:pStyle w:val="ListParagraph"/>
              <w:rPr>
                <w:rFonts w:ascii="Century Gothic" w:eastAsia="Century Gothic" w:hAnsi="Century Gothic" w:cs="Century Gothic"/>
                <w:highlight w:val="yellow"/>
              </w:rPr>
            </w:pPr>
          </w:p>
          <w:p w:rsidR="00A95A74" w:rsidRDefault="00A95A74" w:rsidP="009B4A16">
            <w:pPr>
              <w:pStyle w:val="ListParagraph"/>
              <w:rPr>
                <w:rFonts w:ascii="Century Gothic" w:eastAsia="Century Gothic" w:hAnsi="Century Gothic" w:cs="Century Gothic"/>
                <w:highlight w:val="yellow"/>
              </w:rPr>
            </w:pPr>
          </w:p>
          <w:p w:rsidR="00A95A74" w:rsidRDefault="00A95A74" w:rsidP="009B4A16">
            <w:pPr>
              <w:pStyle w:val="ListParagraph"/>
              <w:rPr>
                <w:rFonts w:ascii="Century Gothic" w:eastAsia="Century Gothic" w:hAnsi="Century Gothic" w:cs="Century Gothic"/>
                <w:highlight w:val="yellow"/>
              </w:rPr>
            </w:pPr>
          </w:p>
          <w:p w:rsidR="00A95A74" w:rsidRDefault="00A95A74" w:rsidP="009B4A16">
            <w:pPr>
              <w:pStyle w:val="ListParagraph"/>
              <w:rPr>
                <w:rFonts w:ascii="Century Gothic" w:eastAsia="Century Gothic" w:hAnsi="Century Gothic" w:cs="Century Gothic"/>
                <w:highlight w:val="yellow"/>
              </w:rPr>
            </w:pPr>
          </w:p>
          <w:p w:rsidR="00A95A74" w:rsidRDefault="00A95A74" w:rsidP="009B4A16">
            <w:pPr>
              <w:pStyle w:val="ListParagraph"/>
              <w:rPr>
                <w:rFonts w:ascii="Century Gothic" w:eastAsia="Century Gothic" w:hAnsi="Century Gothic" w:cs="Century Gothic"/>
                <w:highlight w:val="yellow"/>
              </w:rPr>
            </w:pPr>
          </w:p>
          <w:p w:rsidR="00A95A74" w:rsidRDefault="00A95A74" w:rsidP="009B4A16">
            <w:pPr>
              <w:pStyle w:val="ListParagraph"/>
              <w:rPr>
                <w:rFonts w:ascii="Century Gothic" w:eastAsia="Century Gothic" w:hAnsi="Century Gothic" w:cs="Century Gothic"/>
                <w:highlight w:val="yellow"/>
              </w:rPr>
            </w:pPr>
          </w:p>
          <w:p w:rsidR="00A95A74" w:rsidRDefault="00A95A74" w:rsidP="009B4A16">
            <w:pPr>
              <w:pStyle w:val="ListParagraph"/>
              <w:rPr>
                <w:rFonts w:ascii="Century Gothic" w:eastAsia="Century Gothic" w:hAnsi="Century Gothic" w:cs="Century Gothic"/>
                <w:highlight w:val="yellow"/>
              </w:rPr>
            </w:pPr>
          </w:p>
          <w:p w:rsidR="00A95A74" w:rsidRDefault="00A95A74" w:rsidP="009B4A16">
            <w:pPr>
              <w:pStyle w:val="ListParagraph"/>
              <w:rPr>
                <w:rFonts w:ascii="Century Gothic" w:eastAsia="Century Gothic" w:hAnsi="Century Gothic" w:cs="Century Gothic"/>
                <w:highlight w:val="yellow"/>
              </w:rPr>
            </w:pPr>
          </w:p>
          <w:p w:rsidR="00A95A74" w:rsidRPr="00CD48E2" w:rsidRDefault="00A95A74" w:rsidP="009B4A16">
            <w:pPr>
              <w:pStyle w:val="ListParagraph"/>
              <w:rPr>
                <w:rFonts w:ascii="Century Gothic" w:eastAsia="Century Gothic" w:hAnsi="Century Gothic" w:cs="Century Gothic"/>
                <w:highlight w:val="yellow"/>
              </w:rPr>
            </w:pPr>
          </w:p>
          <w:p w:rsidR="00323E3A" w:rsidRDefault="00E6012D" w:rsidP="00323E3A">
            <w:pPr>
              <w:pBdr>
                <w:top w:val="nil"/>
                <w:left w:val="nil"/>
                <w:bottom w:val="nil"/>
                <w:right w:val="nil"/>
                <w:between w:val="nil"/>
                <w:bar w:val="nil"/>
              </w:pBdr>
              <w:rPr>
                <w:rFonts w:ascii="Century Gothic" w:hAnsi="Century Gothic"/>
              </w:rPr>
            </w:pPr>
            <w:r w:rsidRPr="00271A1A">
              <w:rPr>
                <w:rFonts w:ascii="Century Gothic" w:eastAsia="Century Gothic" w:hAnsi="Century Gothic" w:cs="Century Gothic"/>
              </w:rPr>
              <w:t>Geography –</w:t>
            </w:r>
            <w:r w:rsidR="000C3498" w:rsidRPr="00271A1A">
              <w:rPr>
                <w:rFonts w:ascii="Century Gothic" w:eastAsia="Century Gothic" w:hAnsi="Century Gothic" w:cs="Century Gothic"/>
              </w:rPr>
              <w:t xml:space="preserve"> </w:t>
            </w:r>
            <w:r w:rsidR="00C704A3" w:rsidRPr="00271A1A">
              <w:rPr>
                <w:rFonts w:ascii="Century Gothic" w:hAnsi="Century Gothic"/>
              </w:rPr>
              <w:t xml:space="preserve">Show children </w:t>
            </w:r>
            <w:r w:rsidR="00323E3A">
              <w:rPr>
                <w:rFonts w:ascii="Century Gothic" w:hAnsi="Century Gothic"/>
              </w:rPr>
              <w:t>the map of the UK on the attached power point and ask them how many of the labels can they</w:t>
            </w:r>
            <w:r w:rsidR="00C704A3" w:rsidRPr="00271A1A">
              <w:rPr>
                <w:rFonts w:ascii="Century Gothic" w:hAnsi="Century Gothic"/>
              </w:rPr>
              <w:t xml:space="preserve"> fill in? </w:t>
            </w:r>
            <w:r w:rsidR="00323E3A">
              <w:rPr>
                <w:rFonts w:ascii="Century Gothic" w:hAnsi="Century Gothic"/>
              </w:rPr>
              <w:t>Then e</w:t>
            </w:r>
            <w:r w:rsidR="00C704A3" w:rsidRPr="00323E3A">
              <w:rPr>
                <w:rFonts w:ascii="Century Gothic" w:hAnsi="Century Gothic"/>
              </w:rPr>
              <w:t xml:space="preserve">xplain that even though each of the countries belongs to the UK, they all have their own features and characteristics. </w:t>
            </w:r>
          </w:p>
          <w:p w:rsidR="00C704A3" w:rsidRPr="00323E3A" w:rsidRDefault="00323E3A" w:rsidP="00323E3A">
            <w:pPr>
              <w:pBdr>
                <w:top w:val="nil"/>
                <w:left w:val="nil"/>
                <w:bottom w:val="nil"/>
                <w:right w:val="nil"/>
                <w:between w:val="nil"/>
                <w:bar w:val="nil"/>
              </w:pBdr>
              <w:rPr>
                <w:rFonts w:ascii="Century Gothic" w:eastAsia="Trebuchet MS" w:hAnsi="Century Gothic" w:cs="Trebuchet MS"/>
                <w:i/>
                <w:iCs/>
              </w:rPr>
            </w:pPr>
            <w:r>
              <w:rPr>
                <w:rFonts w:ascii="Century Gothic" w:hAnsi="Century Gothic"/>
              </w:rPr>
              <w:t>Children to use the information on the power point and the facts provided to answer the questions about the different countries on the attached sheet.</w:t>
            </w:r>
          </w:p>
          <w:bookmarkStart w:id="4" w:name="_MON_1650395639"/>
          <w:bookmarkEnd w:id="4"/>
          <w:p w:rsidR="00E6012D" w:rsidRPr="00A95A74" w:rsidRDefault="003831F2" w:rsidP="00F10F0F">
            <w:pPr>
              <w:rPr>
                <w:rFonts w:ascii="Century Gothic" w:eastAsia="Century Gothic" w:hAnsi="Century Gothic" w:cs="Century Gothic"/>
              </w:rPr>
            </w:pPr>
            <w:r w:rsidRPr="00A95A74">
              <w:rPr>
                <w:rFonts w:ascii="Century Gothic" w:eastAsia="Century Gothic" w:hAnsi="Century Gothic" w:cs="Century Gothic"/>
              </w:rPr>
              <w:object w:dxaOrig="1543" w:dyaOrig="995">
                <v:shape id="_x0000_i1036" type="#_x0000_t75" style="width:77.15pt;height:49.35pt" o:ole="">
                  <v:imagedata r:id="rId19" o:title=""/>
                </v:shape>
                <o:OLEObject Type="Embed" ProgID="Word.Document.12" ShapeID="_x0000_i1036" DrawAspect="Icon" ObjectID="_1650400528" r:id="rId20">
                  <o:FieldCodes>\s</o:FieldCodes>
                </o:OLEObject>
              </w:object>
            </w:r>
          </w:p>
          <w:p w:rsidR="00A95A74" w:rsidRPr="00F10F0F" w:rsidRDefault="00C704A3" w:rsidP="00E6012D">
            <w:pPr>
              <w:rPr>
                <w:rFonts w:ascii="Century Gothic" w:eastAsia="Century Gothic" w:hAnsi="Century Gothic" w:cs="Century Gothic"/>
              </w:rPr>
            </w:pPr>
            <w:r w:rsidRPr="00A95A74">
              <w:rPr>
                <w:rFonts w:ascii="Century Gothic" w:eastAsia="Century Gothic" w:hAnsi="Century Gothic" w:cs="Century Gothic"/>
              </w:rPr>
              <w:object w:dxaOrig="1543" w:dyaOrig="995">
                <v:shape id="_x0000_i1030" type="#_x0000_t75" style="width:77.15pt;height:49.35pt" o:ole="">
                  <v:imagedata r:id="rId21" o:title=""/>
                </v:shape>
                <o:OLEObject Type="Embed" ProgID="PowerPoint.Show.12" ShapeID="_x0000_i1030" DrawAspect="Icon" ObjectID="_1650400529" r:id="rId22"/>
              </w:object>
            </w:r>
          </w:p>
          <w:p w:rsidR="00A95A74" w:rsidRPr="00CD48E2" w:rsidRDefault="00A95A74" w:rsidP="00E6012D">
            <w:pPr>
              <w:rPr>
                <w:rFonts w:ascii="Century Gothic" w:eastAsia="Century Gothic" w:hAnsi="Century Gothic" w:cs="Century Gothic"/>
                <w:highlight w:val="yellow"/>
              </w:rPr>
            </w:pPr>
          </w:p>
          <w:p w:rsidR="00CF7B09" w:rsidRPr="00F10F0F" w:rsidRDefault="00E6012D" w:rsidP="00F10F0F">
            <w:pPr>
              <w:numPr>
                <w:ilvl w:val="0"/>
                <w:numId w:val="1"/>
              </w:numPr>
              <w:rPr>
                <w:rFonts w:ascii="Century Gothic" w:hAnsi="Century Gothic"/>
              </w:rPr>
            </w:pPr>
            <w:r w:rsidRPr="00F10F0F">
              <w:rPr>
                <w:rFonts w:ascii="Century Gothic" w:eastAsia="Century Gothic" w:hAnsi="Century Gothic" w:cs="Century Gothic"/>
              </w:rPr>
              <w:t>Science –</w:t>
            </w:r>
            <w:r w:rsidR="009B4A16" w:rsidRPr="00F10F0F">
              <w:rPr>
                <w:rFonts w:ascii="Century Gothic" w:eastAsia="Century Gothic" w:hAnsi="Century Gothic" w:cs="Century Gothic"/>
              </w:rPr>
              <w:t xml:space="preserve"> </w:t>
            </w:r>
            <w:r w:rsidR="00F10F0F" w:rsidRPr="00F10F0F">
              <w:rPr>
                <w:rFonts w:ascii="Century Gothic" w:eastAsia="Century Gothic" w:hAnsi="Century Gothic" w:cs="Century Gothic"/>
              </w:rPr>
              <w:t xml:space="preserve">Watch the video using the link below, which explains a little about deciduous and evergreen trees. Then if you go for a walk with your family look for how many different types of trees you can find and try and decide if they are evergreen or deciduous. Maybe you could draw what a deciduous tree looks like during the different seasons. </w:t>
            </w:r>
          </w:p>
          <w:p w:rsidR="000C3498" w:rsidRPr="00F10F0F" w:rsidRDefault="00FE432A" w:rsidP="00CF7B09">
            <w:pPr>
              <w:ind w:left="720"/>
              <w:rPr>
                <w:rFonts w:ascii="Century Gothic" w:hAnsi="Century Gothic"/>
              </w:rPr>
            </w:pPr>
            <w:hyperlink r:id="rId23" w:history="1">
              <w:r w:rsidR="00A95A74" w:rsidRPr="00F10F0F">
                <w:rPr>
                  <w:rFonts w:ascii="Century Gothic" w:hAnsi="Century Gothic"/>
                  <w:color w:val="0000FF"/>
                  <w:u w:val="single"/>
                </w:rPr>
                <w:t>https://www.bbc.co.uk/teach/class-clips-video/science-ks1-ks2-ivys-plant-workshop-are-plants-the-same-all-year-round/zdvct39</w:t>
              </w:r>
            </w:hyperlink>
          </w:p>
          <w:p w:rsidR="00586245" w:rsidRPr="00CD48E2" w:rsidRDefault="00586245" w:rsidP="008F7729">
            <w:pPr>
              <w:rPr>
                <w:highlight w:val="yellow"/>
              </w:rPr>
            </w:pPr>
          </w:p>
        </w:tc>
      </w:tr>
      <w:tr w:rsidR="008154DD">
        <w:trPr>
          <w:trHeight w:val="262"/>
        </w:trPr>
        <w:tc>
          <w:tcPr>
            <w:tcW w:w="10456" w:type="dxa"/>
            <w:shd w:val="clear" w:color="auto" w:fill="D9D9D9"/>
          </w:tcPr>
          <w:p w:rsidR="008154DD" w:rsidRPr="00D22121" w:rsidRDefault="00691EC2" w:rsidP="00D22121">
            <w:pPr>
              <w:pStyle w:val="ListParagraph"/>
              <w:numPr>
                <w:ilvl w:val="0"/>
                <w:numId w:val="1"/>
              </w:numPr>
              <w:jc w:val="center"/>
              <w:rPr>
                <w:rFonts w:ascii="Century Gothic" w:eastAsia="Century Gothic" w:hAnsi="Century Gothic" w:cs="Century Gothic"/>
                <w:b/>
              </w:rPr>
            </w:pPr>
            <w:r w:rsidRPr="00D22121">
              <w:rPr>
                <w:rFonts w:ascii="Century Gothic" w:eastAsia="Century Gothic" w:hAnsi="Century Gothic" w:cs="Century Gothic"/>
                <w:b/>
              </w:rPr>
              <w:t>Let’s get physical!</w:t>
            </w:r>
          </w:p>
        </w:tc>
      </w:tr>
      <w:tr w:rsidR="008154DD">
        <w:trPr>
          <w:trHeight w:val="262"/>
        </w:trPr>
        <w:tc>
          <w:tcPr>
            <w:tcW w:w="10456" w:type="dxa"/>
            <w:shd w:val="clear" w:color="auto" w:fill="FFFFFF"/>
          </w:tcPr>
          <w:p w:rsidR="008154DD" w:rsidRDefault="008154DD">
            <w:pPr>
              <w:jc w:val="center"/>
              <w:rPr>
                <w:rFonts w:ascii="Century Gothic" w:eastAsia="Century Gothic" w:hAnsi="Century Gothic" w:cs="Century Gothic"/>
                <w:b/>
              </w:rPr>
            </w:pPr>
          </w:p>
          <w:p w:rsidR="00E6012D" w:rsidRPr="00E6012D" w:rsidRDefault="00E6012D" w:rsidP="00E6012D">
            <w:pPr>
              <w:autoSpaceDE w:val="0"/>
              <w:autoSpaceDN w:val="0"/>
              <w:adjustRightInd w:val="0"/>
              <w:jc w:val="center"/>
              <w:rPr>
                <w:rFonts w:ascii="Century Gothic" w:eastAsia="ArialMT" w:hAnsi="Century Gothic" w:cs="ArialMT"/>
              </w:rPr>
            </w:pPr>
            <w:r w:rsidRPr="00E6012D">
              <w:rPr>
                <w:rFonts w:ascii="Century Gothic" w:eastAsia="ArialMT" w:hAnsi="Century Gothic" w:cs="ArialMT"/>
              </w:rPr>
              <w:t>Join in with Joe Wicks – The Body Coach on YouTube each day</w:t>
            </w:r>
          </w:p>
          <w:p w:rsidR="00E6012D" w:rsidRPr="00E6012D" w:rsidRDefault="00E6012D" w:rsidP="00E6012D">
            <w:pPr>
              <w:autoSpaceDE w:val="0"/>
              <w:autoSpaceDN w:val="0"/>
              <w:adjustRightInd w:val="0"/>
              <w:jc w:val="center"/>
              <w:rPr>
                <w:rFonts w:ascii="Century Gothic" w:eastAsia="ArialMT" w:hAnsi="Century Gothic" w:cs="ArialMT"/>
              </w:rPr>
            </w:pPr>
            <w:r w:rsidRPr="00E6012D">
              <w:rPr>
                <w:rFonts w:ascii="Century Gothic" w:eastAsia="ArialMT" w:hAnsi="Century Gothic" w:cs="ArialMT"/>
              </w:rPr>
              <w:t>or</w:t>
            </w:r>
          </w:p>
          <w:p w:rsidR="008154DD" w:rsidRDefault="00E6012D" w:rsidP="00E6012D">
            <w:pPr>
              <w:jc w:val="center"/>
              <w:rPr>
                <w:rFonts w:ascii="Century Gothic" w:eastAsia="ArialMT" w:hAnsi="Century Gothic" w:cs="ArialMT"/>
              </w:rPr>
            </w:pPr>
            <w:r w:rsidRPr="00E6012D">
              <w:rPr>
                <w:rFonts w:ascii="Century Gothic" w:eastAsia="ArialMT" w:hAnsi="Century Gothic" w:cs="ArialMT"/>
              </w:rPr>
              <w:t>Do something active with your family once a day- maybe you could learn a new skill/game!</w:t>
            </w:r>
          </w:p>
          <w:p w:rsidR="00E6012D" w:rsidRDefault="00E6012D" w:rsidP="00E6012D">
            <w:pPr>
              <w:jc w:val="center"/>
              <w:rPr>
                <w:rFonts w:ascii="Century Gothic" w:eastAsia="Century Gothic" w:hAnsi="Century Gothic" w:cs="Century Gothic"/>
                <w:b/>
              </w:rPr>
            </w:pPr>
          </w:p>
        </w:tc>
      </w:tr>
      <w:tr w:rsidR="008154DD">
        <w:trPr>
          <w:trHeight w:val="262"/>
        </w:trPr>
        <w:tc>
          <w:tcPr>
            <w:tcW w:w="10456"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Pray Together</w:t>
            </w:r>
          </w:p>
        </w:tc>
      </w:tr>
      <w:tr w:rsidR="008154DD">
        <w:trPr>
          <w:trHeight w:val="1290"/>
        </w:trPr>
        <w:tc>
          <w:tcPr>
            <w:tcW w:w="10456" w:type="dxa"/>
          </w:tcPr>
          <w:p w:rsidR="008154DD" w:rsidRPr="00E6012D" w:rsidRDefault="008154DD" w:rsidP="00CF7FC4">
            <w:pPr>
              <w:rPr>
                <w:rFonts w:ascii="Century Gothic" w:eastAsia="Century Gothic" w:hAnsi="Century Gothic" w:cs="Century Gothic"/>
                <w:i/>
              </w:rPr>
            </w:pPr>
          </w:p>
          <w:p w:rsidR="00673F95" w:rsidRDefault="00CF7FC4" w:rsidP="00CF7FC4">
            <w:pPr>
              <w:jc w:val="center"/>
              <w:rPr>
                <w:rFonts w:ascii="Century Gothic" w:eastAsia="Century Gothic" w:hAnsi="Century Gothic" w:cs="Century Gothic"/>
                <w:b/>
                <w:i/>
              </w:rPr>
            </w:pPr>
            <w:r>
              <w:rPr>
                <w:noProof/>
              </w:rPr>
              <w:drawing>
                <wp:inline distT="0" distB="0" distL="0" distR="0" wp14:anchorId="25AE8EE2" wp14:editId="7E32AE5E">
                  <wp:extent cx="2892287" cy="1618419"/>
                  <wp:effectExtent l="0" t="0" r="3810" b="1270"/>
                  <wp:docPr id="8" name="Picture 8" descr="A Prayer for My Friend | Inspirational friend quotes, Prayer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rayer for My Friend | Inspirational friend quotes, Prayer for ..."/>
                          <pic:cNvPicPr>
                            <a:picLocks noChangeAspect="1" noChangeArrowheads="1"/>
                          </pic:cNvPicPr>
                        </pic:nvPicPr>
                        <pic:blipFill rotWithShape="1">
                          <a:blip r:embed="rId24">
                            <a:extLst>
                              <a:ext uri="{28A0092B-C50C-407E-A947-70E740481C1C}">
                                <a14:useLocalDpi xmlns:a14="http://schemas.microsoft.com/office/drawing/2010/main" val="0"/>
                              </a:ext>
                            </a:extLst>
                          </a:blip>
                          <a:srcRect t="14682" b="29362"/>
                          <a:stretch/>
                        </pic:blipFill>
                        <pic:spPr bwMode="auto">
                          <a:xfrm>
                            <a:off x="0" y="0"/>
                            <a:ext cx="2906130" cy="1626165"/>
                          </a:xfrm>
                          <a:prstGeom prst="rect">
                            <a:avLst/>
                          </a:prstGeom>
                          <a:noFill/>
                          <a:ln>
                            <a:noFill/>
                          </a:ln>
                          <a:extLst>
                            <a:ext uri="{53640926-AAD7-44D8-BBD7-CCE9431645EC}">
                              <a14:shadowObscured xmlns:a14="http://schemas.microsoft.com/office/drawing/2010/main"/>
                            </a:ext>
                          </a:extLst>
                        </pic:spPr>
                      </pic:pic>
                    </a:graphicData>
                  </a:graphic>
                </wp:inline>
              </w:drawing>
            </w:r>
          </w:p>
          <w:p w:rsidR="00CF7FC4" w:rsidRDefault="00CF7FC4" w:rsidP="00CF7FC4">
            <w:pPr>
              <w:jc w:val="center"/>
              <w:rPr>
                <w:rFonts w:ascii="Century Gothic" w:eastAsia="Century Gothic" w:hAnsi="Century Gothic" w:cs="Century Gothic"/>
                <w:b/>
                <w:i/>
              </w:rPr>
            </w:pPr>
          </w:p>
        </w:tc>
      </w:tr>
      <w:tr w:rsidR="008154DD">
        <w:trPr>
          <w:trHeight w:val="274"/>
        </w:trPr>
        <w:tc>
          <w:tcPr>
            <w:tcW w:w="10456"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rPr>
              <w:t>Additional learning resources parents may wish to engage with</w:t>
            </w:r>
          </w:p>
        </w:tc>
      </w:tr>
      <w:tr w:rsidR="008154DD">
        <w:trPr>
          <w:trHeight w:val="826"/>
        </w:trPr>
        <w:tc>
          <w:tcPr>
            <w:tcW w:w="10456" w:type="dxa"/>
          </w:tcPr>
          <w:p w:rsidR="008154DD" w:rsidRDefault="008154DD">
            <w:pPr>
              <w:jc w:val="center"/>
              <w:rPr>
                <w:rFonts w:ascii="Century Gothic" w:eastAsia="Century Gothic" w:hAnsi="Century Gothic" w:cs="Century Gothic"/>
                <w:b/>
              </w:rPr>
            </w:pPr>
          </w:p>
          <w:p w:rsidR="008154DD" w:rsidRDefault="00691EC2" w:rsidP="002943CF">
            <w:pPr>
              <w:rPr>
                <w:rFonts w:ascii="Century Gothic" w:eastAsia="Century Gothic" w:hAnsi="Century Gothic" w:cs="Century Gothic"/>
              </w:rPr>
            </w:pPr>
            <w:r>
              <w:rPr>
                <w:rFonts w:ascii="Century Gothic" w:eastAsia="Century Gothic" w:hAnsi="Century Gothic" w:cs="Century Gothic"/>
                <w:b/>
              </w:rPr>
              <w:t>Classroom Secrets</w:t>
            </w:r>
            <w:r>
              <w:rPr>
                <w:rFonts w:ascii="Century Gothic" w:eastAsia="Century Gothic" w:hAnsi="Century Gothic" w:cs="Century Gothic"/>
              </w:rPr>
              <w:t xml:space="preserve"> Learning Packs - These packs are split into different year groups and include activities linked to reading, writing, maths and practical ideas you can do around the home. </w:t>
            </w:r>
          </w:p>
          <w:p w:rsidR="008154DD" w:rsidRDefault="00691EC2" w:rsidP="002943CF">
            <w:pPr>
              <w:rPr>
                <w:rFonts w:ascii="Century Gothic" w:eastAsia="Century Gothic" w:hAnsi="Century Gothic" w:cs="Century Gothic"/>
              </w:rPr>
            </w:pPr>
            <w:proofErr w:type="spellStart"/>
            <w:r>
              <w:rPr>
                <w:rFonts w:ascii="Century Gothic" w:eastAsia="Century Gothic" w:hAnsi="Century Gothic" w:cs="Century Gothic"/>
                <w:b/>
              </w:rPr>
              <w:t>Twinkl</w:t>
            </w:r>
            <w:proofErr w:type="spellEnd"/>
            <w:r>
              <w:rPr>
                <w:rFonts w:ascii="Century Gothic" w:eastAsia="Century Gothic" w:hAnsi="Century Gothic" w:cs="Century Gothic"/>
              </w:rPr>
              <w:t xml:space="preserve"> - to access these resources click on the link and sign up using your own email address and creating your own password. Use the offer code UKTWINKLHELPS. </w:t>
            </w:r>
          </w:p>
          <w:p w:rsidR="00673F95" w:rsidRDefault="00FE432A" w:rsidP="002943CF">
            <w:pPr>
              <w:rPr>
                <w:rFonts w:ascii="Century Gothic" w:hAnsi="Century Gothic"/>
                <w:spacing w:val="1"/>
              </w:rPr>
            </w:pPr>
            <w:hyperlink r:id="rId25" w:history="1">
              <w:r w:rsidR="005A0CA3" w:rsidRPr="005A0CA3">
                <w:rPr>
                  <w:rFonts w:ascii="Century Gothic" w:hAnsi="Century Gothic"/>
                  <w:b/>
                  <w:spacing w:val="1"/>
                </w:rPr>
                <w:t>Oxford Owl</w:t>
              </w:r>
            </w:hyperlink>
            <w:r w:rsidR="005A0CA3" w:rsidRPr="005A0CA3">
              <w:rPr>
                <w:rFonts w:ascii="Century Gothic" w:hAnsi="Century Gothic"/>
                <w:spacing w:val="1"/>
              </w:rPr>
              <w:t xml:space="preserve"> – eBooks for children aged 3-7 (free but need to register)</w:t>
            </w:r>
            <w:r w:rsidR="005A0CA3" w:rsidRPr="005A0CA3">
              <w:rPr>
                <w:rFonts w:ascii="Century Gothic" w:hAnsi="Century Gothic"/>
                <w:spacing w:val="1"/>
              </w:rPr>
              <w:br/>
            </w:r>
            <w:hyperlink r:id="rId26" w:history="1">
              <w:r w:rsidR="005A0CA3" w:rsidRPr="005A0CA3">
                <w:rPr>
                  <w:rFonts w:ascii="Century Gothic" w:hAnsi="Century Gothic"/>
                  <w:b/>
                  <w:spacing w:val="1"/>
                </w:rPr>
                <w:t>EducationQuizzes.com</w:t>
              </w:r>
            </w:hyperlink>
            <w:r w:rsidR="005A0CA3" w:rsidRPr="005A0CA3">
              <w:rPr>
                <w:rFonts w:ascii="Century Gothic" w:hAnsi="Century Gothic"/>
                <w:spacing w:val="1"/>
              </w:rPr>
              <w:t xml:space="preserve"> – Lots of different quizzes in all subjects for KS1 (free with no login)</w:t>
            </w:r>
          </w:p>
          <w:p w:rsidR="00673F95" w:rsidRPr="00673F95" w:rsidRDefault="00673F95" w:rsidP="00673F95">
            <w:pPr>
              <w:rPr>
                <w:rFonts w:ascii="Century Gothic" w:hAnsi="Century Gothic"/>
                <w:spacing w:val="1"/>
              </w:rPr>
            </w:pPr>
            <w:r w:rsidRPr="00673F95">
              <w:rPr>
                <w:rFonts w:ascii="Century Gothic" w:hAnsi="Century Gothic"/>
                <w:b/>
                <w:spacing w:val="1"/>
              </w:rPr>
              <w:t>www.ictgames.co.uk</w:t>
            </w:r>
            <w:r w:rsidRPr="00673F95">
              <w:rPr>
                <w:rFonts w:ascii="Century Gothic" w:hAnsi="Century Gothic"/>
                <w:spacing w:val="1"/>
              </w:rPr>
              <w:t xml:space="preserve"> </w:t>
            </w:r>
            <w:r>
              <w:rPr>
                <w:rFonts w:ascii="Century Gothic" w:hAnsi="Century Gothic"/>
                <w:spacing w:val="1"/>
              </w:rPr>
              <w:t xml:space="preserve">- </w:t>
            </w:r>
            <w:r w:rsidRPr="00673F95">
              <w:rPr>
                <w:rFonts w:ascii="Century Gothic" w:hAnsi="Century Gothic"/>
                <w:spacing w:val="1"/>
              </w:rPr>
              <w:t>maths and English games</w:t>
            </w:r>
          </w:p>
          <w:p w:rsidR="005A0CA3" w:rsidRPr="005A0CA3" w:rsidRDefault="00673F95" w:rsidP="00673F95">
            <w:pPr>
              <w:rPr>
                <w:rFonts w:ascii="Century Gothic" w:eastAsia="Century Gothic" w:hAnsi="Century Gothic" w:cs="Century Gothic"/>
              </w:rPr>
            </w:pPr>
            <w:r w:rsidRPr="00673F95">
              <w:rPr>
                <w:rFonts w:ascii="Century Gothic" w:hAnsi="Century Gothic"/>
                <w:b/>
                <w:spacing w:val="1"/>
              </w:rPr>
              <w:t>www.topmarks.co.uk</w:t>
            </w:r>
            <w:r w:rsidRPr="00673F95">
              <w:rPr>
                <w:rFonts w:ascii="Century Gothic" w:hAnsi="Century Gothic"/>
                <w:spacing w:val="1"/>
              </w:rPr>
              <w:t xml:space="preserve"> </w:t>
            </w:r>
            <w:r>
              <w:rPr>
                <w:rFonts w:ascii="Century Gothic" w:hAnsi="Century Gothic"/>
                <w:spacing w:val="1"/>
              </w:rPr>
              <w:t xml:space="preserve">- </w:t>
            </w:r>
            <w:r w:rsidRPr="00673F95">
              <w:rPr>
                <w:rFonts w:ascii="Century Gothic" w:hAnsi="Century Gothic"/>
                <w:spacing w:val="1"/>
              </w:rPr>
              <w:t>online games</w:t>
            </w:r>
            <w:r w:rsidR="005A0CA3" w:rsidRPr="005A0CA3">
              <w:rPr>
                <w:rFonts w:ascii="Century Gothic" w:hAnsi="Century Gothic"/>
                <w:spacing w:val="1"/>
              </w:rPr>
              <w:br/>
            </w:r>
            <w:hyperlink r:id="rId27" w:history="1">
              <w:proofErr w:type="spellStart"/>
              <w:r w:rsidR="005A0CA3" w:rsidRPr="005A0CA3">
                <w:rPr>
                  <w:rFonts w:ascii="Century Gothic" w:hAnsi="Century Gothic"/>
                  <w:b/>
                  <w:spacing w:val="1"/>
                </w:rPr>
                <w:t>Explorify</w:t>
              </w:r>
              <w:proofErr w:type="spellEnd"/>
            </w:hyperlink>
            <w:r w:rsidR="002943CF">
              <w:rPr>
                <w:rFonts w:ascii="Century Gothic" w:hAnsi="Century Gothic"/>
                <w:spacing w:val="1"/>
              </w:rPr>
              <w:t xml:space="preserve"> – Science quizzes (</w:t>
            </w:r>
            <w:r w:rsidR="005A0CA3" w:rsidRPr="005A0CA3">
              <w:rPr>
                <w:rFonts w:ascii="Century Gothic" w:hAnsi="Century Gothic"/>
                <w:spacing w:val="1"/>
              </w:rPr>
              <w:t>free but need to register</w:t>
            </w:r>
            <w:r w:rsidR="002943CF">
              <w:rPr>
                <w:rFonts w:ascii="Century Gothic" w:hAnsi="Century Gothic"/>
                <w:spacing w:val="1"/>
              </w:rPr>
              <w:t>).</w:t>
            </w:r>
          </w:p>
          <w:p w:rsidR="00673F95" w:rsidRDefault="00691EC2" w:rsidP="00673F95">
            <w:pPr>
              <w:rPr>
                <w:rFonts w:ascii="Century Gothic" w:eastAsia="Century Gothic" w:hAnsi="Century Gothic" w:cs="Century Gothic"/>
              </w:rPr>
            </w:pPr>
            <w:proofErr w:type="spellStart"/>
            <w:r>
              <w:rPr>
                <w:rFonts w:ascii="Century Gothic" w:eastAsia="Century Gothic" w:hAnsi="Century Gothic" w:cs="Century Gothic"/>
                <w:b/>
              </w:rPr>
              <w:t>Headteacherchat</w:t>
            </w:r>
            <w:proofErr w:type="spellEnd"/>
            <w:r>
              <w:rPr>
                <w:rFonts w:ascii="Century Gothic" w:eastAsia="Century Gothic" w:hAnsi="Century Gothic" w:cs="Century Gothic"/>
              </w:rPr>
              <w:t xml:space="preserve"> - This is a blog that has links to various learning platforms. Lots of these are free to access.</w:t>
            </w:r>
          </w:p>
          <w:p w:rsidR="00673F95" w:rsidRDefault="00673F95" w:rsidP="00673F95">
            <w:pPr>
              <w:rPr>
                <w:rFonts w:ascii="Century Gothic" w:eastAsia="Century Gothic" w:hAnsi="Century Gothic" w:cs="Century Gothic"/>
              </w:rPr>
            </w:pPr>
          </w:p>
        </w:tc>
      </w:tr>
      <w:tr w:rsidR="008154DD">
        <w:trPr>
          <w:trHeight w:val="345"/>
        </w:trPr>
        <w:tc>
          <w:tcPr>
            <w:tcW w:w="10456"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Teacher Tips</w:t>
            </w:r>
          </w:p>
        </w:tc>
      </w:tr>
      <w:tr w:rsidR="008154DD">
        <w:trPr>
          <w:trHeight w:val="345"/>
        </w:trPr>
        <w:tc>
          <w:tcPr>
            <w:tcW w:w="10456" w:type="dxa"/>
          </w:tcPr>
          <w:p w:rsidR="008154DD" w:rsidRPr="00BC4749" w:rsidRDefault="00691EC2" w:rsidP="00BC4749">
            <w:pPr>
              <w:pStyle w:val="ListParagraph"/>
              <w:numPr>
                <w:ilvl w:val="0"/>
                <w:numId w:val="10"/>
              </w:numPr>
              <w:rPr>
                <w:rFonts w:ascii="Century Gothic" w:eastAsia="Century Gothic" w:hAnsi="Century Gothic" w:cs="Century Gothic"/>
              </w:rPr>
            </w:pPr>
            <w:r w:rsidRPr="00BC4749">
              <w:rPr>
                <w:rFonts w:ascii="Century Gothic" w:eastAsia="Century Gothic" w:hAnsi="Century Gothic" w:cs="Century Gothic"/>
              </w:rPr>
              <w:t>Remember - in a normal school day, there are several ‘break times’ throughout the day, so make sure as well as ensuring they complete their work, you build in ‘relaxation’ time. For you as well as the children!</w:t>
            </w:r>
          </w:p>
          <w:p w:rsidR="008154DD" w:rsidRDefault="008154DD" w:rsidP="00A835D7">
            <w:pPr>
              <w:rPr>
                <w:rFonts w:ascii="Century Gothic" w:eastAsia="Century Gothic" w:hAnsi="Century Gothic" w:cs="Century Gothic"/>
              </w:rPr>
            </w:pPr>
          </w:p>
          <w:p w:rsidR="008154DD" w:rsidRPr="00BC4749" w:rsidRDefault="00691EC2" w:rsidP="00BC4749">
            <w:pPr>
              <w:numPr>
                <w:ilvl w:val="0"/>
                <w:numId w:val="2"/>
              </w:numPr>
              <w:rPr>
                <w:rFonts w:ascii="Century Gothic" w:eastAsia="Century Gothic" w:hAnsi="Century Gothic" w:cs="Century Gothic"/>
              </w:rPr>
            </w:pPr>
            <w:r>
              <w:rPr>
                <w:rFonts w:ascii="Century Gothic" w:eastAsia="Century Gothic" w:hAnsi="Century Gothic" w:cs="Century Gothic"/>
              </w:rPr>
              <w:t>If the children are really engaged and interested in something, see what cross curricular</w:t>
            </w:r>
            <w:r w:rsidR="00A835D7">
              <w:rPr>
                <w:rFonts w:ascii="Century Gothic" w:eastAsia="Century Gothic" w:hAnsi="Century Gothic" w:cs="Century Gothic"/>
              </w:rPr>
              <w:t xml:space="preserve"> </w:t>
            </w:r>
            <w:r>
              <w:rPr>
                <w:rFonts w:ascii="Century Gothic" w:eastAsia="Century Gothic" w:hAnsi="Century Gothic" w:cs="Century Gothic"/>
              </w:rPr>
              <w:t xml:space="preserve">links you can make. If they are in to trains, could they design a poster for a train exhibition, build a train out of cardboard, write an adventure story about a train journey, research facts about railways </w:t>
            </w:r>
            <w:proofErr w:type="spellStart"/>
            <w:r>
              <w:rPr>
                <w:rFonts w:ascii="Century Gothic" w:eastAsia="Century Gothic" w:hAnsi="Century Gothic" w:cs="Century Gothic"/>
              </w:rPr>
              <w:t>etc</w:t>
            </w:r>
            <w:proofErr w:type="spellEnd"/>
            <w:r>
              <w:rPr>
                <w:rFonts w:ascii="Century Gothic" w:eastAsia="Century Gothic" w:hAnsi="Century Gothic" w:cs="Century Gothic"/>
              </w:rPr>
              <w:t xml:space="preserve"> Capitalise on their interests and don't worry too much if it ‘fits’ into their weekly learning</w:t>
            </w:r>
            <w:r w:rsidR="00BC4749">
              <w:rPr>
                <w:rFonts w:ascii="Century Gothic" w:eastAsia="Century Gothic" w:hAnsi="Century Gothic" w:cs="Century Gothic"/>
              </w:rPr>
              <w:t>.</w:t>
            </w:r>
          </w:p>
        </w:tc>
      </w:tr>
    </w:tbl>
    <w:p w:rsidR="008154DD" w:rsidRDefault="008154DD">
      <w:pPr>
        <w:jc w:val="center"/>
      </w:pPr>
    </w:p>
    <w:sectPr w:rsidR="008154DD">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MT">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E3BA0"/>
    <w:multiLevelType w:val="multilevel"/>
    <w:tmpl w:val="1C30A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4C557F"/>
    <w:multiLevelType w:val="multilevel"/>
    <w:tmpl w:val="5E02E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A75044"/>
    <w:multiLevelType w:val="multilevel"/>
    <w:tmpl w:val="02A48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E909EB"/>
    <w:multiLevelType w:val="hybridMultilevel"/>
    <w:tmpl w:val="44CE2530"/>
    <w:lvl w:ilvl="0" w:tplc="5B32EAC6">
      <w:numFmt w:val="bullet"/>
      <w:lvlText w:val="-"/>
      <w:lvlJc w:val="left"/>
      <w:pPr>
        <w:ind w:left="1080" w:hanging="360"/>
      </w:pPr>
      <w:rPr>
        <w:rFonts w:ascii="Century Gothic" w:eastAsia="Century Gothic" w:hAnsi="Century Gothic" w:cs="Century Gothic"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05B7438"/>
    <w:multiLevelType w:val="hybridMultilevel"/>
    <w:tmpl w:val="9AB80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0B4D46"/>
    <w:multiLevelType w:val="hybridMultilevel"/>
    <w:tmpl w:val="45F05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692C7B"/>
    <w:multiLevelType w:val="multilevel"/>
    <w:tmpl w:val="26E6B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B0B08E4"/>
    <w:multiLevelType w:val="multilevel"/>
    <w:tmpl w:val="A44692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E425D71"/>
    <w:multiLevelType w:val="multilevel"/>
    <w:tmpl w:val="44CE2530"/>
    <w:lvl w:ilvl="0">
      <w:numFmt w:val="bullet"/>
      <w:lvlText w:val="-"/>
      <w:lvlJc w:val="left"/>
      <w:pPr>
        <w:ind w:left="1080" w:hanging="360"/>
      </w:pPr>
      <w:rPr>
        <w:rFonts w:ascii="Century Gothic" w:eastAsia="Century Gothic" w:hAnsi="Century Gothic" w:cs="Century Gothic"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9" w15:restartNumberingAfterBreak="0">
    <w:nsid w:val="32621D82"/>
    <w:multiLevelType w:val="hybridMultilevel"/>
    <w:tmpl w:val="558AE4BE"/>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10" w15:restartNumberingAfterBreak="0">
    <w:nsid w:val="329D611D"/>
    <w:multiLevelType w:val="multilevel"/>
    <w:tmpl w:val="D7A46E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D411BAD"/>
    <w:multiLevelType w:val="hybridMultilevel"/>
    <w:tmpl w:val="F79A6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6667B1"/>
    <w:multiLevelType w:val="hybridMultilevel"/>
    <w:tmpl w:val="42BA282E"/>
    <w:lvl w:ilvl="0" w:tplc="2DC410A0">
      <w:numFmt w:val="bullet"/>
      <w:lvlText w:val="-"/>
      <w:lvlJc w:val="left"/>
      <w:pPr>
        <w:ind w:left="1440" w:hanging="360"/>
      </w:pPr>
      <w:rPr>
        <w:rFonts w:ascii="Century Gothic" w:eastAsia="Century Gothic" w:hAnsi="Century Gothic" w:cs="Century Gothic"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2AD3B5A"/>
    <w:multiLevelType w:val="hybridMultilevel"/>
    <w:tmpl w:val="A6FED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6847D3"/>
    <w:multiLevelType w:val="hybridMultilevel"/>
    <w:tmpl w:val="63D41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A9300C"/>
    <w:multiLevelType w:val="hybridMultilevel"/>
    <w:tmpl w:val="98DCAA48"/>
    <w:lvl w:ilvl="0" w:tplc="A5484F88">
      <w:numFmt w:val="bullet"/>
      <w:lvlText w:val="-"/>
      <w:lvlJc w:val="left"/>
      <w:pPr>
        <w:ind w:left="1500" w:hanging="360"/>
      </w:pPr>
      <w:rPr>
        <w:rFonts w:ascii="Century Gothic" w:eastAsia="Century Gothic" w:hAnsi="Century Gothic" w:cs="Century Gothic"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6" w15:restartNumberingAfterBreak="0">
    <w:nsid w:val="4CC55BEF"/>
    <w:multiLevelType w:val="multilevel"/>
    <w:tmpl w:val="35067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E8A5B05"/>
    <w:multiLevelType w:val="hybridMultilevel"/>
    <w:tmpl w:val="D96E03EA"/>
    <w:lvl w:ilvl="0" w:tplc="697E93C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FCD2C01"/>
    <w:multiLevelType w:val="hybridMultilevel"/>
    <w:tmpl w:val="71822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2B36C4"/>
    <w:multiLevelType w:val="hybridMultilevel"/>
    <w:tmpl w:val="6C602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537C1C"/>
    <w:multiLevelType w:val="multilevel"/>
    <w:tmpl w:val="1C30A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F631701"/>
    <w:multiLevelType w:val="hybridMultilevel"/>
    <w:tmpl w:val="E18E8A6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03F2110"/>
    <w:multiLevelType w:val="hybridMultilevel"/>
    <w:tmpl w:val="44E8D2E4"/>
    <w:lvl w:ilvl="0" w:tplc="11AC4E10">
      <w:start w:val="1"/>
      <w:numFmt w:val="decimal"/>
      <w:lvlText w:val="%1."/>
      <w:lvlJc w:val="left"/>
      <w:pPr>
        <w:ind w:left="1080" w:hanging="720"/>
      </w:pPr>
      <w:rPr>
        <w:rFonts w:ascii="Comic Sans MS" w:eastAsia="Calibri" w:hAnsi="Comic Sans MS" w:cs="Calibr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5221F03"/>
    <w:multiLevelType w:val="hybridMultilevel"/>
    <w:tmpl w:val="29527938"/>
    <w:lvl w:ilvl="0" w:tplc="98AC74DA">
      <w:numFmt w:val="bullet"/>
      <w:lvlText w:val="-"/>
      <w:lvlJc w:val="left"/>
      <w:pPr>
        <w:ind w:left="1260" w:hanging="360"/>
      </w:pPr>
      <w:rPr>
        <w:rFonts w:ascii="Century Gothic" w:eastAsia="Century Gothic" w:hAnsi="Century Gothic" w:cs="Century Gothic"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24" w15:restartNumberingAfterBreak="0">
    <w:nsid w:val="7BD74BA1"/>
    <w:multiLevelType w:val="hybridMultilevel"/>
    <w:tmpl w:val="34089468"/>
    <w:lvl w:ilvl="0" w:tplc="416EA826">
      <w:numFmt w:val="bullet"/>
      <w:lvlText w:val="-"/>
      <w:lvlJc w:val="left"/>
      <w:pPr>
        <w:ind w:left="720" w:hanging="360"/>
      </w:pPr>
      <w:rPr>
        <w:rFonts w:ascii="Century Gothic" w:eastAsia="Century Gothic" w:hAnsi="Century Gothic" w:cs="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3C29C2"/>
    <w:multiLevelType w:val="multilevel"/>
    <w:tmpl w:val="1C30A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6"/>
  </w:num>
  <w:num w:numId="3">
    <w:abstractNumId w:val="20"/>
  </w:num>
  <w:num w:numId="4">
    <w:abstractNumId w:val="7"/>
  </w:num>
  <w:num w:numId="5">
    <w:abstractNumId w:val="16"/>
  </w:num>
  <w:num w:numId="6">
    <w:abstractNumId w:val="1"/>
  </w:num>
  <w:num w:numId="7">
    <w:abstractNumId w:val="22"/>
  </w:num>
  <w:num w:numId="8">
    <w:abstractNumId w:val="2"/>
  </w:num>
  <w:num w:numId="9">
    <w:abstractNumId w:val="25"/>
  </w:num>
  <w:num w:numId="10">
    <w:abstractNumId w:val="11"/>
  </w:num>
  <w:num w:numId="11">
    <w:abstractNumId w:val="12"/>
  </w:num>
  <w:num w:numId="12">
    <w:abstractNumId w:val="23"/>
  </w:num>
  <w:num w:numId="13">
    <w:abstractNumId w:val="24"/>
  </w:num>
  <w:num w:numId="14">
    <w:abstractNumId w:val="3"/>
  </w:num>
  <w:num w:numId="15">
    <w:abstractNumId w:val="8"/>
  </w:num>
  <w:num w:numId="16">
    <w:abstractNumId w:val="5"/>
  </w:num>
  <w:num w:numId="17">
    <w:abstractNumId w:val="15"/>
  </w:num>
  <w:num w:numId="18">
    <w:abstractNumId w:val="13"/>
  </w:num>
  <w:num w:numId="19">
    <w:abstractNumId w:val="17"/>
  </w:num>
  <w:num w:numId="20">
    <w:abstractNumId w:val="0"/>
  </w:num>
  <w:num w:numId="21">
    <w:abstractNumId w:val="9"/>
  </w:num>
  <w:num w:numId="22">
    <w:abstractNumId w:val="4"/>
  </w:num>
  <w:num w:numId="23">
    <w:abstractNumId w:val="18"/>
  </w:num>
  <w:num w:numId="24">
    <w:abstractNumId w:val="14"/>
  </w:num>
  <w:num w:numId="25">
    <w:abstractNumId w:val="21"/>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4DD"/>
    <w:rsid w:val="00011968"/>
    <w:rsid w:val="00011A20"/>
    <w:rsid w:val="000527EE"/>
    <w:rsid w:val="000600DB"/>
    <w:rsid w:val="00061796"/>
    <w:rsid w:val="000C3498"/>
    <w:rsid w:val="00131DBB"/>
    <w:rsid w:val="00163AA0"/>
    <w:rsid w:val="00170476"/>
    <w:rsid w:val="00197817"/>
    <w:rsid w:val="001C63D3"/>
    <w:rsid w:val="002172FF"/>
    <w:rsid w:val="00223EB5"/>
    <w:rsid w:val="00271A1A"/>
    <w:rsid w:val="002943CF"/>
    <w:rsid w:val="002F771D"/>
    <w:rsid w:val="00323E3A"/>
    <w:rsid w:val="00326A1C"/>
    <w:rsid w:val="003569E3"/>
    <w:rsid w:val="003612CB"/>
    <w:rsid w:val="003831F2"/>
    <w:rsid w:val="003C3F5E"/>
    <w:rsid w:val="00452245"/>
    <w:rsid w:val="004C6FDD"/>
    <w:rsid w:val="004D6553"/>
    <w:rsid w:val="004D6E49"/>
    <w:rsid w:val="00586245"/>
    <w:rsid w:val="005A0CA3"/>
    <w:rsid w:val="005D306F"/>
    <w:rsid w:val="00643081"/>
    <w:rsid w:val="00673F95"/>
    <w:rsid w:val="006764AE"/>
    <w:rsid w:val="00691EC2"/>
    <w:rsid w:val="00694858"/>
    <w:rsid w:val="006A17F9"/>
    <w:rsid w:val="006B43AE"/>
    <w:rsid w:val="006E1D5A"/>
    <w:rsid w:val="006F0E31"/>
    <w:rsid w:val="006F2A2A"/>
    <w:rsid w:val="0076285E"/>
    <w:rsid w:val="007E06DC"/>
    <w:rsid w:val="008154DD"/>
    <w:rsid w:val="00823F73"/>
    <w:rsid w:val="008821B5"/>
    <w:rsid w:val="00882EDF"/>
    <w:rsid w:val="008D0946"/>
    <w:rsid w:val="008D792B"/>
    <w:rsid w:val="008F7729"/>
    <w:rsid w:val="00906CB7"/>
    <w:rsid w:val="00922E17"/>
    <w:rsid w:val="0096020D"/>
    <w:rsid w:val="009803D8"/>
    <w:rsid w:val="009B1D8A"/>
    <w:rsid w:val="009B4A16"/>
    <w:rsid w:val="009D7D82"/>
    <w:rsid w:val="00A36F83"/>
    <w:rsid w:val="00A4618A"/>
    <w:rsid w:val="00A47AFD"/>
    <w:rsid w:val="00A61C26"/>
    <w:rsid w:val="00A835D7"/>
    <w:rsid w:val="00A95A74"/>
    <w:rsid w:val="00B50A30"/>
    <w:rsid w:val="00B5387F"/>
    <w:rsid w:val="00BC4749"/>
    <w:rsid w:val="00C42B1D"/>
    <w:rsid w:val="00C704A3"/>
    <w:rsid w:val="00C87203"/>
    <w:rsid w:val="00CD48E2"/>
    <w:rsid w:val="00CE545D"/>
    <w:rsid w:val="00CF7B09"/>
    <w:rsid w:val="00CF7FC4"/>
    <w:rsid w:val="00D22121"/>
    <w:rsid w:val="00D32D49"/>
    <w:rsid w:val="00D7093E"/>
    <w:rsid w:val="00D73958"/>
    <w:rsid w:val="00D9729C"/>
    <w:rsid w:val="00E24D99"/>
    <w:rsid w:val="00E26D8D"/>
    <w:rsid w:val="00E6012D"/>
    <w:rsid w:val="00EA207D"/>
    <w:rsid w:val="00EA49D9"/>
    <w:rsid w:val="00ED3560"/>
    <w:rsid w:val="00EE06CE"/>
    <w:rsid w:val="00EF2D15"/>
    <w:rsid w:val="00F10F0F"/>
    <w:rsid w:val="00F1444E"/>
    <w:rsid w:val="00FE43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5BF6863F"/>
  <w15:docId w15:val="{63CD5878-8381-4D11-AFD2-B7D37286E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7A7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76F8"/>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8D09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946"/>
    <w:rPr>
      <w:rFonts w:ascii="Tahoma" w:hAnsi="Tahoma" w:cs="Tahoma"/>
      <w:sz w:val="16"/>
      <w:szCs w:val="16"/>
    </w:rPr>
  </w:style>
  <w:style w:type="character" w:styleId="Hyperlink">
    <w:name w:val="Hyperlink"/>
    <w:basedOn w:val="DefaultParagraphFont"/>
    <w:uiPriority w:val="99"/>
    <w:unhideWhenUsed/>
    <w:rsid w:val="00A835D7"/>
    <w:rPr>
      <w:color w:val="0563C1" w:themeColor="hyperlink"/>
      <w:u w:val="single"/>
    </w:rPr>
  </w:style>
  <w:style w:type="character" w:styleId="FollowedHyperlink">
    <w:name w:val="FollowedHyperlink"/>
    <w:basedOn w:val="DefaultParagraphFont"/>
    <w:uiPriority w:val="99"/>
    <w:semiHidden/>
    <w:unhideWhenUsed/>
    <w:rsid w:val="00A835D7"/>
    <w:rPr>
      <w:color w:val="954F72" w:themeColor="followedHyperlink"/>
      <w:u w:val="single"/>
    </w:rPr>
  </w:style>
  <w:style w:type="paragraph" w:styleId="NormalWeb">
    <w:name w:val="Normal (Web)"/>
    <w:basedOn w:val="Normal"/>
    <w:uiPriority w:val="99"/>
    <w:semiHidden/>
    <w:unhideWhenUsed/>
    <w:rsid w:val="00CF7FC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098403">
      <w:bodyDiv w:val="1"/>
      <w:marLeft w:val="0"/>
      <w:marRight w:val="0"/>
      <w:marTop w:val="0"/>
      <w:marBottom w:val="0"/>
      <w:divBdr>
        <w:top w:val="none" w:sz="0" w:space="0" w:color="auto"/>
        <w:left w:val="none" w:sz="0" w:space="0" w:color="auto"/>
        <w:bottom w:val="none" w:sz="0" w:space="0" w:color="auto"/>
        <w:right w:val="none" w:sz="0" w:space="0" w:color="auto"/>
      </w:divBdr>
    </w:div>
    <w:div w:id="5183964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1.bin"/><Relationship Id="rId18" Type="http://schemas.openxmlformats.org/officeDocument/2006/relationships/image" Target="media/image6.jpeg"/><Relationship Id="rId26" Type="http://schemas.openxmlformats.org/officeDocument/2006/relationships/hyperlink" Target="http://www.educationquizzes.com/" TargetMode="Externa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hyperlink" Target="https://www.topmarks.co.uk/maths-games/daily10" TargetMode="External"/><Relationship Id="rId12" Type="http://schemas.openxmlformats.org/officeDocument/2006/relationships/image" Target="media/image4.emf"/><Relationship Id="rId17" Type="http://schemas.openxmlformats.org/officeDocument/2006/relationships/oleObject" Target="embeddings/Microsoft_Word_97_-_2003_Document.doc"/><Relationship Id="rId25" Type="http://schemas.openxmlformats.org/officeDocument/2006/relationships/hyperlink" Target="http://www.oxfordowl.co.uk/"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package" Target="embeddings/Microsoft_Word_Document2.doc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package" Target="embeddings/Microsoft_Word_Document1.docx"/><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s://www.literacyshed.com/thewaybackhome.html" TargetMode="External"/><Relationship Id="rId23" Type="http://schemas.openxmlformats.org/officeDocument/2006/relationships/hyperlink" Target="https://www.bbc.co.uk/teach/class-clips-video/science-ks1-ks2-ivys-plant-workshop-are-plants-the-same-all-year-round/zdvct39" TargetMode="External"/><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hyperlink" Target="https://www.youtube.com/watch?v=vB07RfntTvw" TargetMode="External"/><Relationship Id="rId22" Type="http://schemas.openxmlformats.org/officeDocument/2006/relationships/package" Target="embeddings/Microsoft_PowerPoint_Presentation.pptx"/><Relationship Id="rId27" Type="http://schemas.openxmlformats.org/officeDocument/2006/relationships/hyperlink" Target="https://explorify.wellcome.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dkhllNj4f4P23u6bi2simfAwNQ==">AMUW2mX4mjR4G0xhbWQ3IZ6XShx3JjASA5agfuS4zsg/SH6qfmIC2qiomnRlzJWxbfMC4mcr8juDjcxCN4gQwB6iN90eTHOvmo4cEpCzEEGhChc2Y0UofRk=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11841FDF</Template>
  <TotalTime>80</TotalTime>
  <Pages>4</Pages>
  <Words>1108</Words>
  <Characters>6319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WeateV</dc:creator>
  <cp:lastModifiedBy>WeateV</cp:lastModifiedBy>
  <cp:revision>6</cp:revision>
  <dcterms:created xsi:type="dcterms:W3CDTF">2020-05-07T21:26:00Z</dcterms:created>
  <dcterms:modified xsi:type="dcterms:W3CDTF">2020-05-07T22:49:00Z</dcterms:modified>
</cp:coreProperties>
</file>