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2D70" w14:textId="7C94B2DE" w:rsidR="00E84A43" w:rsidRDefault="002168AB">
      <w:r w:rsidRPr="00F50101">
        <w:rPr>
          <w:noProof/>
        </w:rPr>
        <w:drawing>
          <wp:anchor distT="0" distB="0" distL="114300" distR="114300" simplePos="0" relativeHeight="251659264" behindDoc="0" locked="0" layoutInCell="1" allowOverlap="1" wp14:anchorId="667B4057" wp14:editId="6F9EE51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286500" cy="40513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7F41">
        <w:rPr>
          <w:noProof/>
        </w:rPr>
        <w:drawing>
          <wp:anchor distT="0" distB="0" distL="114300" distR="114300" simplePos="0" relativeHeight="251658240" behindDoc="1" locked="0" layoutInCell="1" allowOverlap="1" wp14:anchorId="6B3E0F8C" wp14:editId="03C57A4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38406" cy="4102100"/>
            <wp:effectExtent l="0" t="0" r="5715" b="0"/>
            <wp:wrapTight wrapText="bothSides">
              <wp:wrapPolygon edited="0">
                <wp:start x="0" y="0"/>
                <wp:lineTo x="0" y="21466"/>
                <wp:lineTo x="21555" y="21466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8406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4A43" w:rsidSect="00216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41"/>
    <w:rsid w:val="002168AB"/>
    <w:rsid w:val="00583532"/>
    <w:rsid w:val="00DE7F41"/>
    <w:rsid w:val="00E8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425FC"/>
  <w15:chartTrackingRefBased/>
  <w15:docId w15:val="{0775860D-E966-4CC2-84DA-5DC67664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And Wirral Partnership NHS Foundation Trust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Rachel (CHESHIRE AND WIRRAL PARTNERSHIP NHS FOUNDATION TRUST)</dc:creator>
  <cp:keywords/>
  <dc:description/>
  <cp:lastModifiedBy>ROBINSON, Clare (CHESHIRE AND WIRRAL PARTNERSHIP NHS FOUNDATION TRUST)</cp:lastModifiedBy>
  <cp:revision>2</cp:revision>
  <dcterms:created xsi:type="dcterms:W3CDTF">2023-04-26T10:26:00Z</dcterms:created>
  <dcterms:modified xsi:type="dcterms:W3CDTF">2023-04-26T10:26:00Z</dcterms:modified>
</cp:coreProperties>
</file>