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72"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3996"/>
                          </a:xfrm>
                        </wpg:grpSpPr>
                        <wps:wsp>
                          <wps:cNvSpPr/>
                          <wps:cNvPr id="3" name="Shape 3"/>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5" name="Shape 5"/>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7" name="Shape 7"/>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4847"/>
                                </a:xfrm>
                              </wpg:grpSpPr>
                              <wps:wsp>
                                <wps:cNvSpPr/>
                                <wps:cNvPr id="9" name="Shape 9"/>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11" name="Shape 11"/>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13" name="Shape 13"/>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4" name="Shape 14"/>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5" name="Shape 15"/>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6" name="Shape 16"/>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7" name="Shape 17"/>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7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1</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The Church is celebrating the great feast of Easter – Jesus risen from the dead. This celebration goes on until the solemnity of Pentecost (Sunday 5th June), the birthday of the Church. At Pentecost we celebrate the outpouring of the Holy Spirit who empowers and enables us to follow in the footsteps of Jesus. During this term the Church dedicates the month of May to Mary, Jesus’ mother.</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4 - The Early Christians</w:t>
      </w:r>
      <w:r w:rsidDel="00000000" w:rsidR="00000000" w:rsidRPr="00000000">
        <w:drawing>
          <wp:anchor allowOverlap="1" behindDoc="0" distB="0" distT="0" distL="114300" distR="114300" hidden="0" layoutInCell="1" locked="0" relativeHeight="0" simplePos="0">
            <wp:simplePos x="0" y="0"/>
            <wp:positionH relativeFrom="column">
              <wp:posOffset>4181475</wp:posOffset>
            </wp:positionH>
            <wp:positionV relativeFrom="paragraph">
              <wp:posOffset>152400</wp:posOffset>
            </wp:positionV>
            <wp:extent cx="1949001" cy="1400845"/>
            <wp:effectExtent b="0" l="0" r="0" t="0"/>
            <wp:wrapNone/>
            <wp:docPr id="57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949001" cy="1400845"/>
                    </a:xfrm>
                    <a:prstGeom prst="rect"/>
                    <a:ln/>
                  </pic:spPr>
                </pic:pic>
              </a:graphicData>
            </a:graphic>
          </wp:anchor>
        </w:drawing>
      </w:r>
    </w:p>
    <w:p w:rsidR="00000000" w:rsidDel="00000000" w:rsidP="00000000" w:rsidRDefault="00000000" w:rsidRPr="00000000" w14:paraId="0000000D">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E">
      <w:pPr>
        <w:widowControl w:val="0"/>
        <w:jc w:val="both"/>
        <w:rPr>
          <w:sz w:val="24"/>
          <w:szCs w:val="24"/>
        </w:rPr>
      </w:pPr>
      <w:r w:rsidDel="00000000" w:rsidR="00000000" w:rsidRPr="00000000">
        <w:rPr>
          <w:sz w:val="24"/>
          <w:szCs w:val="24"/>
          <w:rtl w:val="0"/>
        </w:rPr>
        <w:t xml:space="preserve">Year 4 will learn that Peter was chosen by Jesus to play a special</w:t>
      </w:r>
    </w:p>
    <w:p w:rsidR="00000000" w:rsidDel="00000000" w:rsidP="00000000" w:rsidRDefault="00000000" w:rsidRPr="00000000" w14:paraId="0000000F">
      <w:pPr>
        <w:widowControl w:val="0"/>
        <w:jc w:val="both"/>
        <w:rPr>
          <w:sz w:val="24"/>
          <w:szCs w:val="24"/>
        </w:rPr>
      </w:pPr>
      <w:r w:rsidDel="00000000" w:rsidR="00000000" w:rsidRPr="00000000">
        <w:rPr>
          <w:sz w:val="24"/>
          <w:szCs w:val="24"/>
          <w:rtl w:val="0"/>
        </w:rPr>
        <w:t xml:space="preserve">role in the Church and that Jesus gave his followers a mission – </w:t>
      </w:r>
    </w:p>
    <w:p w:rsidR="00000000" w:rsidDel="00000000" w:rsidP="00000000" w:rsidRDefault="00000000" w:rsidRPr="00000000" w14:paraId="00000010">
      <w:pPr>
        <w:widowControl w:val="0"/>
        <w:jc w:val="both"/>
        <w:rPr>
          <w:sz w:val="24"/>
          <w:szCs w:val="24"/>
        </w:rPr>
      </w:pPr>
      <w:r w:rsidDel="00000000" w:rsidR="00000000" w:rsidRPr="00000000">
        <w:rPr>
          <w:sz w:val="24"/>
          <w:szCs w:val="24"/>
          <w:rtl w:val="0"/>
        </w:rPr>
        <w:t xml:space="preserve">to spread the Good News to others. They will learn that Jesus</w:t>
      </w:r>
    </w:p>
    <w:p w:rsidR="00000000" w:rsidDel="00000000" w:rsidP="00000000" w:rsidRDefault="00000000" w:rsidRPr="00000000" w14:paraId="00000011">
      <w:pPr>
        <w:widowControl w:val="0"/>
        <w:jc w:val="both"/>
        <w:rPr>
          <w:sz w:val="24"/>
          <w:szCs w:val="24"/>
        </w:rPr>
      </w:pPr>
      <w:r w:rsidDel="00000000" w:rsidR="00000000" w:rsidRPr="00000000">
        <w:rPr>
          <w:sz w:val="24"/>
          <w:szCs w:val="24"/>
          <w:rtl w:val="0"/>
        </w:rPr>
        <w:t xml:space="preserve">promised the Holy Spirit to help his followers and that Pentecost</w:t>
      </w:r>
    </w:p>
    <w:p w:rsidR="00000000" w:rsidDel="00000000" w:rsidP="00000000" w:rsidRDefault="00000000" w:rsidRPr="00000000" w14:paraId="00000012">
      <w:pPr>
        <w:widowControl w:val="0"/>
        <w:jc w:val="both"/>
        <w:rPr>
          <w:sz w:val="24"/>
          <w:szCs w:val="24"/>
        </w:rPr>
      </w:pPr>
      <w:r w:rsidDel="00000000" w:rsidR="00000000" w:rsidRPr="00000000">
        <w:rPr>
          <w:sz w:val="24"/>
          <w:szCs w:val="24"/>
          <w:rtl w:val="0"/>
        </w:rPr>
        <w:t xml:space="preserve">was the beginning of the Church. They will learn about the </w:t>
      </w:r>
    </w:p>
    <w:p w:rsidR="00000000" w:rsidDel="00000000" w:rsidP="00000000" w:rsidRDefault="00000000" w:rsidRPr="00000000" w14:paraId="00000013">
      <w:pPr>
        <w:widowControl w:val="0"/>
        <w:jc w:val="both"/>
        <w:rPr>
          <w:sz w:val="24"/>
          <w:szCs w:val="24"/>
        </w:rPr>
      </w:pPr>
      <w:r w:rsidDel="00000000" w:rsidR="00000000" w:rsidRPr="00000000">
        <w:rPr>
          <w:sz w:val="24"/>
          <w:szCs w:val="24"/>
          <w:rtl w:val="0"/>
        </w:rPr>
        <w:t xml:space="preserve">missions of Peter and Paul and about Stephen the first martyr of </w:t>
      </w:r>
    </w:p>
    <w:p w:rsidR="00000000" w:rsidDel="00000000" w:rsidP="00000000" w:rsidRDefault="00000000" w:rsidRPr="00000000" w14:paraId="00000014">
      <w:pPr>
        <w:widowControl w:val="0"/>
        <w:jc w:val="both"/>
        <w:rPr>
          <w:sz w:val="24"/>
          <w:szCs w:val="24"/>
        </w:rPr>
      </w:pPr>
      <w:r w:rsidDel="00000000" w:rsidR="00000000" w:rsidRPr="00000000">
        <w:rPr>
          <w:sz w:val="24"/>
          <w:szCs w:val="24"/>
          <w:rtl w:val="0"/>
        </w:rPr>
        <w:t xml:space="preserve">the Christian faith. </w:t>
      </w:r>
    </w:p>
    <w:p w:rsidR="00000000" w:rsidDel="00000000" w:rsidP="00000000" w:rsidRDefault="00000000" w:rsidRPr="00000000" w14:paraId="00000015">
      <w:pPr>
        <w:widowControl w:val="0"/>
        <w:rPr>
          <w:sz w:val="24"/>
          <w:szCs w:val="24"/>
        </w:rPr>
      </w:pPr>
      <w:r w:rsidDel="00000000" w:rsidR="00000000" w:rsidRPr="00000000">
        <w:rPr>
          <w:rtl w:val="0"/>
        </w:rPr>
      </w:r>
    </w:p>
    <w:p w:rsidR="00000000" w:rsidDel="00000000" w:rsidP="00000000" w:rsidRDefault="00000000" w:rsidRPr="00000000" w14:paraId="00000016">
      <w:pPr>
        <w:ind w:right="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color="000000" w:space="0" w:sz="4" w:val="single"/>
          <w:left w:color="000000" w:space="4" w:sz="4" w:val="single"/>
          <w:bottom w:color="000000" w:space="1" w:sz="4" w:val="single"/>
          <w:right w:color="000000" w:space="4" w:sz="4" w:val="single"/>
        </w:pBdr>
        <w:rPr>
          <w:b w:val="1"/>
          <w:sz w:val="24"/>
          <w:szCs w:val="24"/>
          <w:u w:val="single"/>
        </w:rPr>
      </w:pPr>
      <w:r w:rsidDel="00000000" w:rsidR="00000000" w:rsidRPr="00000000">
        <w:rPr>
          <w:b w:val="1"/>
          <w:sz w:val="24"/>
          <w:szCs w:val="24"/>
          <w:u w:val="single"/>
          <w:rtl w:val="0"/>
        </w:rPr>
        <w:t xml:space="preserve">At home </w:t>
      </w:r>
    </w:p>
    <w:p w:rsidR="00000000" w:rsidDel="00000000" w:rsidP="00000000" w:rsidRDefault="00000000" w:rsidRPr="00000000" w14:paraId="00000018">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9">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discussing with them the life of St Peter and that he was the first Pope</w:t>
      </w:r>
      <w:r w:rsidDel="00000000" w:rsidR="00000000" w:rsidRPr="00000000">
        <w:rPr>
          <w:rtl w:val="0"/>
        </w:rPr>
      </w:r>
    </w:p>
    <w:p w:rsidR="00000000" w:rsidDel="00000000" w:rsidP="00000000" w:rsidRDefault="00000000" w:rsidRPr="00000000" w14:paraId="0000001A">
      <w:pPr>
        <w:pBdr>
          <w:top w:color="000000" w:space="0" w:sz="4" w:val="single"/>
          <w:left w:color="000000" w:space="4" w:sz="4" w:val="single"/>
          <w:bottom w:color="000000" w:space="1" w:sz="4" w:val="single"/>
          <w:right w:color="000000" w:space="4" w:sz="4" w:val="single"/>
        </w:pBdr>
        <w:rPr>
          <w:sz w:val="26"/>
          <w:szCs w:val="26"/>
        </w:rPr>
      </w:pPr>
      <w:r w:rsidDel="00000000" w:rsidR="00000000" w:rsidRPr="00000000">
        <w:rPr>
          <w:sz w:val="24"/>
          <w:szCs w:val="24"/>
          <w:rtl w:val="0"/>
        </w:rPr>
        <w:t xml:space="preserve">• </w:t>
      </w:r>
      <w:r w:rsidDel="00000000" w:rsidR="00000000" w:rsidRPr="00000000">
        <w:rPr>
          <w:sz w:val="24"/>
          <w:szCs w:val="24"/>
          <w:rtl w:val="0"/>
        </w:rPr>
        <w:t xml:space="preserve">reading the missionary journeys of St Paul in Acts of the Apostles (Ch 16 ff)</w:t>
      </w:r>
      <w:r w:rsidDel="00000000" w:rsidR="00000000" w:rsidRPr="00000000">
        <w:rPr>
          <w:rtl w:val="0"/>
        </w:rPr>
      </w:r>
    </w:p>
    <w:p w:rsidR="00000000" w:rsidDel="00000000" w:rsidP="00000000" w:rsidRDefault="00000000" w:rsidRPr="00000000" w14:paraId="0000001B">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174017</wp:posOffset>
                </wp:positionV>
                <wp:extent cx="7607300" cy="1033145"/>
                <wp:effectExtent b="0" l="0" r="0" t="0"/>
                <wp:wrapNone/>
                <wp:docPr id="574" name=""/>
                <a:graphic>
                  <a:graphicData uri="http://schemas.microsoft.com/office/word/2010/wordprocessingShape">
                    <wps:wsp>
                      <wps:cNvSpPr/>
                      <wps:cNvPr id="33" name="Shape 33"/>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174017</wp:posOffset>
                </wp:positionV>
                <wp:extent cx="7607300" cy="1033145"/>
                <wp:effectExtent b="0" l="0" r="0" t="0"/>
                <wp:wrapNone/>
                <wp:docPr id="57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607300" cy="1033145"/>
                        </a:xfrm>
                        <a:prstGeom prst="rect"/>
                        <a:ln/>
                      </pic:spPr>
                    </pic:pic>
                  </a:graphicData>
                </a:graphic>
              </wp:anchor>
            </w:drawing>
          </mc:Fallback>
        </mc:AlternateContent>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u w:val="single"/>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73"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3996"/>
                          </a:xfrm>
                        </wpg:grpSpPr>
                        <wps:wsp>
                          <wps:cNvSpPr/>
                          <wps:cNvPr id="3" name="Shape 3"/>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20" name="Shape 20"/>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22" name="Shape 22"/>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4847"/>
                                </a:xfrm>
                              </wpg:grpSpPr>
                              <wps:wsp>
                                <wps:cNvSpPr/>
                                <wps:cNvPr id="24" name="Shape 24"/>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26" name="Shape 26"/>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7" name="Shape 27"/>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28" name="Shape 28"/>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29" name="Shape 29"/>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30" name="Shape 30"/>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31" name="Shape 31"/>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32" name="Shape 32"/>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7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2</w:t>
      </w:r>
    </w:p>
    <w:p w:rsidR="00000000" w:rsidDel="00000000" w:rsidP="00000000" w:rsidRDefault="00000000" w:rsidRPr="00000000" w14:paraId="0000002B">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C">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2D">
      <w:pPr>
        <w:widowControl w:val="0"/>
        <w:rPr>
          <w:sz w:val="24"/>
          <w:szCs w:val="24"/>
        </w:rPr>
      </w:pPr>
      <w:r w:rsidDel="00000000" w:rsidR="00000000" w:rsidRPr="00000000">
        <w:rPr>
          <w:sz w:val="24"/>
          <w:szCs w:val="24"/>
          <w:rtl w:val="0"/>
        </w:rPr>
        <w:t xml:space="preserve">We welcome you and your children back to school after the half term. We begin in the month of June which is dedicated to the Sacred Heart of Jesus. The devotion to the Sacred Heart of Jesus reminds us of the never ending and merciful love that Jesus has for us. </w:t>
      </w:r>
    </w:p>
    <w:p w:rsidR="00000000" w:rsidDel="00000000" w:rsidP="00000000" w:rsidRDefault="00000000" w:rsidRPr="00000000" w14:paraId="0000002E">
      <w:pPr>
        <w:widowControl w:val="0"/>
        <w:rPr>
          <w:sz w:val="24"/>
          <w:szCs w:val="24"/>
        </w:rPr>
      </w:pPr>
      <w:r w:rsidDel="00000000" w:rsidR="00000000" w:rsidRPr="00000000">
        <w:rPr>
          <w:rtl w:val="0"/>
        </w:rPr>
      </w:r>
    </w:p>
    <w:p w:rsidR="00000000" w:rsidDel="00000000" w:rsidP="00000000" w:rsidRDefault="00000000" w:rsidRPr="00000000" w14:paraId="0000002F">
      <w:pPr>
        <w:widowControl w:val="0"/>
        <w:rPr>
          <w:sz w:val="24"/>
          <w:szCs w:val="24"/>
        </w:rPr>
      </w:pPr>
      <w:r w:rsidDel="00000000" w:rsidR="00000000" w:rsidRPr="00000000">
        <w:rPr>
          <w:sz w:val="24"/>
          <w:szCs w:val="24"/>
          <w:rtl w:val="0"/>
        </w:rPr>
        <w:t xml:space="preserve">We hope, as always, you find this newsletter interesting and informative. Please keep us in your prayers as we support your children in their Religious Education. </w:t>
      </w:r>
    </w:p>
    <w:p w:rsidR="00000000" w:rsidDel="00000000" w:rsidP="00000000" w:rsidRDefault="00000000" w:rsidRPr="00000000" w14:paraId="00000030">
      <w:pPr>
        <w:widowControl w:val="0"/>
        <w:rPr>
          <w:sz w:val="24"/>
          <w:szCs w:val="24"/>
        </w:rPr>
      </w:pPr>
      <w:r w:rsidDel="00000000" w:rsidR="00000000" w:rsidRPr="00000000">
        <w:rPr>
          <w:rtl w:val="0"/>
        </w:rPr>
      </w:r>
    </w:p>
    <w:p w:rsidR="00000000" w:rsidDel="00000000" w:rsidP="00000000" w:rsidRDefault="00000000" w:rsidRPr="00000000" w14:paraId="00000031">
      <w:pPr>
        <w:tabs>
          <w:tab w:val="left" w:pos="15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sz w:val="24"/>
          <w:szCs w:val="24"/>
          <w:rtl w:val="0"/>
        </w:rPr>
        <w:t xml:space="preserve">Below you will find what your child is learning about in RE this half term.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4 - The Church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32"/>
          <w:szCs w:val="32"/>
          <w:u w:val="single"/>
        </w:rPr>
      </w:pPr>
      <w:r w:rsidDel="00000000" w:rsidR="00000000" w:rsidRPr="00000000">
        <w:rPr>
          <w:sz w:val="24"/>
          <w:szCs w:val="24"/>
          <w:rtl w:val="0"/>
        </w:rPr>
        <w:t xml:space="preserve">Year 4 will learn that we all belong to a community. They will learn about different types of community and know what it means to belong to a community. They will develop their understanding of what it means to belong to the community of the Church and know that people become a member of the Church through Baptism. The children will be introduced to the Creed – a statement of the Catholic faith and learn about the structure of the Church’s liturgical year.</w:t>
      </w:r>
      <w:r w:rsidDel="00000000" w:rsidR="00000000" w:rsidRPr="00000000">
        <w:rPr>
          <w:rtl w:val="0"/>
        </w:rPr>
      </w:r>
    </w:p>
    <w:p w:rsidR="00000000" w:rsidDel="00000000" w:rsidP="00000000" w:rsidRDefault="00000000" w:rsidRPr="00000000" w14:paraId="00000038">
      <w:pPr>
        <w:widowControl w:val="0"/>
        <w:rPr>
          <w:sz w:val="24"/>
          <w:szCs w:val="24"/>
        </w:rPr>
      </w:pPr>
      <w:r w:rsidDel="00000000" w:rsidR="00000000" w:rsidRPr="00000000">
        <w:rPr>
          <w:b w:val="1"/>
          <w:sz w:val="24"/>
          <w:szCs w:val="24"/>
          <w:u w:val="single"/>
          <w:rtl w:val="0"/>
        </w:rPr>
        <w:t xml:space="preserve">At home</w:t>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822028" cy="1372009"/>
            <wp:effectExtent b="0" l="0" r="0" t="0"/>
            <wp:docPr id="57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822028" cy="1372009"/>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widowControl w:val="0"/>
        <w:rPr>
          <w:sz w:val="24"/>
          <w:szCs w:val="24"/>
        </w:rPr>
      </w:pPr>
      <w:r w:rsidDel="00000000" w:rsidR="00000000" w:rsidRPr="00000000">
        <w:rPr>
          <w:sz w:val="24"/>
          <w:szCs w:val="24"/>
          <w:rtl w:val="0"/>
        </w:rPr>
        <w:t xml:space="preserve">You could help your child by:</w:t>
        <w:tab/>
        <w:tab/>
      </w:r>
    </w:p>
    <w:p w:rsidR="00000000" w:rsidDel="00000000" w:rsidP="00000000" w:rsidRDefault="00000000" w:rsidRPr="00000000" w14:paraId="0000003A">
      <w:pPr>
        <w:widowControl w:val="0"/>
        <w:rPr>
          <w:sz w:val="24"/>
          <w:szCs w:val="24"/>
        </w:rPr>
      </w:pPr>
      <w:r w:rsidDel="00000000" w:rsidR="00000000" w:rsidRPr="00000000">
        <w:rPr>
          <w:rtl w:val="0"/>
        </w:rPr>
      </w:r>
    </w:p>
    <w:p w:rsidR="00000000" w:rsidDel="00000000" w:rsidP="00000000" w:rsidRDefault="00000000" w:rsidRPr="00000000" w14:paraId="0000003B">
      <w:pPr>
        <w:widowControl w:val="0"/>
        <w:numPr>
          <w:ilvl w:val="0"/>
          <w:numId w:val="1"/>
        </w:numPr>
        <w:ind w:left="720" w:hanging="360"/>
        <w:jc w:val="both"/>
        <w:rPr>
          <w:sz w:val="28"/>
          <w:szCs w:val="28"/>
        </w:rPr>
      </w:pPr>
      <w:r w:rsidDel="00000000" w:rsidR="00000000" w:rsidRPr="00000000">
        <w:rPr>
          <w:sz w:val="24"/>
          <w:szCs w:val="24"/>
          <w:rtl w:val="0"/>
        </w:rPr>
        <w:t xml:space="preserve">encouraging them to become an active member of the parish community</w:t>
      </w: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866775</wp:posOffset>
                </wp:positionV>
                <wp:extent cx="7607300" cy="1033145"/>
                <wp:effectExtent b="0" l="0" r="0" t="0"/>
                <wp:wrapNone/>
                <wp:docPr id="575" name=""/>
                <a:graphic>
                  <a:graphicData uri="http://schemas.microsoft.com/office/word/2010/wordprocessingShape">
                    <wps:wsp>
                      <wps:cNvSpPr/>
                      <wps:cNvPr id="33" name="Shape 33"/>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866775</wp:posOffset>
                </wp:positionV>
                <wp:extent cx="7607300" cy="1033145"/>
                <wp:effectExtent b="0" l="0" r="0" t="0"/>
                <wp:wrapNone/>
                <wp:docPr id="57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7607300" cy="1033145"/>
                        </a:xfrm>
                        <a:prstGeom prst="rect"/>
                        <a:ln/>
                      </pic:spPr>
                    </pic:pic>
                  </a:graphicData>
                </a:graphic>
              </wp:anchor>
            </w:drawing>
          </mc:Fallback>
        </mc:AlternateContent>
      </w:r>
    </w:p>
    <w:sectPr>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yKGJXalfZkf3VzQXAjx0xB32A==">AMUW2mXGuBVmBgjjCZ5cYLq45x/diSpuhGvuL/YuZdL4tdzt1CYOx8aoHQ5UAhxmVBfXxD9usK+oXBxQy/rxUpJbpGKviZgcklffb76ZfgVamfwqoPhsV94=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2021-05-03T22:51:00Z</dcterms:created>
  <dc:creator>wardm</dc:creator>
</cp:coreProperties>
</file>