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257E" w14:textId="77777777" w:rsidR="009868CD" w:rsidRDefault="00ED1988">
      <w:pPr>
        <w:jc w:val="center"/>
      </w:pPr>
      <w:r>
        <w:rPr>
          <w:noProof/>
        </w:rPr>
        <w:drawing>
          <wp:inline distT="0" distB="0" distL="0" distR="0" wp14:anchorId="6E31BB57" wp14:editId="04ECF5BD">
            <wp:extent cx="856448" cy="856448"/>
            <wp:effectExtent l="0" t="0" r="0" b="0"/>
            <wp:docPr id="2"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6"/>
                    <a:srcRect/>
                    <a:stretch>
                      <a:fillRect/>
                    </a:stretch>
                  </pic:blipFill>
                  <pic:spPr>
                    <a:xfrm>
                      <a:off x="0" y="0"/>
                      <a:ext cx="856448" cy="856448"/>
                    </a:xfrm>
                    <a:prstGeom prst="rect">
                      <a:avLst/>
                    </a:prstGeom>
                    <a:ln/>
                  </pic:spPr>
                </pic:pic>
              </a:graphicData>
            </a:graphic>
          </wp:inline>
        </w:drawing>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9868CD" w14:paraId="1A70C79C" w14:textId="77777777">
        <w:tc>
          <w:tcPr>
            <w:tcW w:w="10456" w:type="dxa"/>
            <w:gridSpan w:val="2"/>
            <w:shd w:val="clear" w:color="auto" w:fill="D9D9D9"/>
          </w:tcPr>
          <w:p w14:paraId="5312FC95"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9868CD" w14:paraId="4FB9F0B1" w14:textId="77777777">
        <w:tc>
          <w:tcPr>
            <w:tcW w:w="10456" w:type="dxa"/>
            <w:gridSpan w:val="2"/>
          </w:tcPr>
          <w:p w14:paraId="73A6593A" w14:textId="77777777" w:rsidR="009868CD" w:rsidRDefault="009E1B44">
            <w:pPr>
              <w:jc w:val="center"/>
              <w:rPr>
                <w:rFonts w:ascii="Century Gothic" w:eastAsia="Century Gothic" w:hAnsi="Century Gothic" w:cs="Century Gothic"/>
              </w:rPr>
            </w:pPr>
            <w:r>
              <w:rPr>
                <w:rFonts w:ascii="Century Gothic" w:eastAsia="Century Gothic" w:hAnsi="Century Gothic" w:cs="Century Gothic"/>
              </w:rPr>
              <w:t>YEAR 4</w:t>
            </w:r>
          </w:p>
        </w:tc>
      </w:tr>
      <w:tr w:rsidR="009868CD" w14:paraId="428AE732" w14:textId="77777777">
        <w:tc>
          <w:tcPr>
            <w:tcW w:w="10456" w:type="dxa"/>
            <w:gridSpan w:val="2"/>
          </w:tcPr>
          <w:p w14:paraId="2B53A26D" w14:textId="38EBFD7D" w:rsidR="009868CD" w:rsidRDefault="00ED1988">
            <w:pPr>
              <w:jc w:val="center"/>
              <w:rPr>
                <w:rFonts w:ascii="Century Gothic" w:eastAsia="Century Gothic" w:hAnsi="Century Gothic" w:cs="Century Gothic"/>
              </w:rPr>
            </w:pPr>
            <w:r>
              <w:rPr>
                <w:rFonts w:ascii="Century Gothic" w:eastAsia="Century Gothic" w:hAnsi="Century Gothic" w:cs="Century Gothic"/>
              </w:rPr>
              <w:t xml:space="preserve">Date- WC </w:t>
            </w:r>
            <w:r w:rsidR="00A167EC">
              <w:rPr>
                <w:rFonts w:ascii="Century Gothic" w:eastAsia="Century Gothic" w:hAnsi="Century Gothic" w:cs="Century Gothic"/>
              </w:rPr>
              <w:t>6</w:t>
            </w:r>
            <w:r w:rsidR="00A167EC" w:rsidRPr="00A167EC">
              <w:rPr>
                <w:rFonts w:ascii="Century Gothic" w:eastAsia="Century Gothic" w:hAnsi="Century Gothic" w:cs="Century Gothic"/>
                <w:vertAlign w:val="superscript"/>
              </w:rPr>
              <w:t>th</w:t>
            </w:r>
            <w:r w:rsidR="00A167EC">
              <w:rPr>
                <w:rFonts w:ascii="Century Gothic" w:eastAsia="Century Gothic" w:hAnsi="Century Gothic" w:cs="Century Gothic"/>
              </w:rPr>
              <w:t xml:space="preserve"> April</w:t>
            </w:r>
          </w:p>
        </w:tc>
      </w:tr>
      <w:tr w:rsidR="009868CD" w14:paraId="2E948173" w14:textId="77777777">
        <w:tc>
          <w:tcPr>
            <w:tcW w:w="5228" w:type="dxa"/>
            <w:shd w:val="clear" w:color="auto" w:fill="D9D9D9"/>
          </w:tcPr>
          <w:p w14:paraId="65D43A76"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19D39DC8"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6658BE1F"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75829B80"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9868CD" w14:paraId="4D177070" w14:textId="77777777">
        <w:tc>
          <w:tcPr>
            <w:tcW w:w="5228" w:type="dxa"/>
          </w:tcPr>
          <w:p w14:paraId="1236EDAD" w14:textId="77777777" w:rsidR="009E1B44" w:rsidRDefault="00ED1988" w:rsidP="009E1B44">
            <w:pPr>
              <w:numPr>
                <w:ilvl w:val="0"/>
                <w:numId w:val="4"/>
              </w:numPr>
              <w:pBdr>
                <w:top w:val="nil"/>
                <w:left w:val="nil"/>
                <w:bottom w:val="nil"/>
                <w:right w:val="nil"/>
                <w:between w:val="nil"/>
              </w:pBdr>
              <w:spacing w:after="160" w:line="259"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Working on Times Table </w:t>
            </w:r>
            <w:proofErr w:type="spellStart"/>
            <w:r>
              <w:rPr>
                <w:rFonts w:ascii="Century Gothic" w:eastAsia="Century Gothic" w:hAnsi="Century Gothic" w:cs="Century Gothic"/>
                <w:color w:val="000000"/>
              </w:rPr>
              <w:t>Rockstars</w:t>
            </w:r>
            <w:proofErr w:type="spellEnd"/>
            <w:r>
              <w:rPr>
                <w:rFonts w:ascii="Century Gothic" w:eastAsia="Century Gothic" w:hAnsi="Century Gothic" w:cs="Century Gothic"/>
                <w:color w:val="000000"/>
              </w:rPr>
              <w:t xml:space="preserve"> - your child will have an individual login to access this (20 mins).</w:t>
            </w:r>
          </w:p>
          <w:p w14:paraId="6048B19B" w14:textId="77777777" w:rsidR="009868CD" w:rsidRPr="009E1B44" w:rsidRDefault="009E1B44" w:rsidP="009E1B44">
            <w:pPr>
              <w:numPr>
                <w:ilvl w:val="0"/>
                <w:numId w:val="4"/>
              </w:numPr>
              <w:pBdr>
                <w:top w:val="nil"/>
                <w:left w:val="nil"/>
                <w:bottom w:val="nil"/>
                <w:right w:val="nil"/>
                <w:between w:val="nil"/>
              </w:pBdr>
              <w:spacing w:after="160" w:line="259" w:lineRule="auto"/>
              <w:rPr>
                <w:rFonts w:ascii="Century Gothic" w:eastAsia="Century Gothic" w:hAnsi="Century Gothic" w:cs="Century Gothic"/>
                <w:color w:val="000000"/>
              </w:rPr>
            </w:pPr>
            <w:r w:rsidRPr="009E1B44">
              <w:rPr>
                <w:rFonts w:ascii="Century Gothic" w:eastAsia="Century Gothic" w:hAnsi="Century Gothic" w:cs="Century Gothic"/>
              </w:rPr>
              <w:t xml:space="preserve">Do your 4 calculations daily in the orange calculations book you have been given; 1 addition and 1 subtraction of numbers up to 4 digits, 1 multiplication of a </w:t>
            </w:r>
            <w:proofErr w:type="gramStart"/>
            <w:r w:rsidRPr="009E1B44">
              <w:rPr>
                <w:rFonts w:ascii="Century Gothic" w:eastAsia="Century Gothic" w:hAnsi="Century Gothic" w:cs="Century Gothic"/>
              </w:rPr>
              <w:t>two or three digit</w:t>
            </w:r>
            <w:proofErr w:type="gramEnd"/>
            <w:r w:rsidRPr="009E1B44">
              <w:rPr>
                <w:rFonts w:ascii="Century Gothic" w:eastAsia="Century Gothic" w:hAnsi="Century Gothic" w:cs="Century Gothic"/>
              </w:rPr>
              <w:t xml:space="preserve"> number by a one digit number and one division of a three digit number by a one-digit number. </w:t>
            </w:r>
          </w:p>
          <w:p w14:paraId="5FD26425" w14:textId="77777777" w:rsidR="009E1B44" w:rsidRDefault="009E1B44" w:rsidP="009E1B44">
            <w:pPr>
              <w:numPr>
                <w:ilvl w:val="0"/>
                <w:numId w:val="3"/>
              </w:numPr>
              <w:pBdr>
                <w:top w:val="nil"/>
                <w:left w:val="nil"/>
                <w:bottom w:val="nil"/>
                <w:right w:val="nil"/>
                <w:between w:val="nil"/>
              </w:pBdr>
              <w:rPr>
                <w:rFonts w:ascii="Century Gothic" w:eastAsia="Century Gothic" w:hAnsi="Century Gothic" w:cs="Century Gothic"/>
                <w:b/>
                <w:i/>
              </w:rPr>
            </w:pPr>
            <w:r w:rsidRPr="009E1B44">
              <w:rPr>
                <w:rFonts w:ascii="Century Gothic" w:eastAsia="Century Gothic" w:hAnsi="Century Gothic" w:cs="Century Gothic"/>
              </w:rPr>
              <w:t>Use the</w:t>
            </w:r>
            <w:r w:rsidRPr="009E1B44">
              <w:rPr>
                <w:rFonts w:ascii="Century Gothic" w:eastAsia="Century Gothic" w:hAnsi="Century Gothic" w:cs="Century Gothic"/>
                <w:i/>
              </w:rPr>
              <w:t xml:space="preserve"> </w:t>
            </w:r>
            <w:r w:rsidRPr="009E1B44">
              <w:rPr>
                <w:rFonts w:ascii="Century Gothic" w:eastAsia="Century Gothic" w:hAnsi="Century Gothic" w:cs="Century Gothic"/>
              </w:rPr>
              <w:t xml:space="preserve">teaching clock </w:t>
            </w:r>
            <w:r>
              <w:rPr>
                <w:rFonts w:ascii="Century Gothic" w:eastAsia="Century Gothic" w:hAnsi="Century Gothic" w:cs="Century Gothic"/>
              </w:rPr>
              <w:t xml:space="preserve">to practise telling the time in 5-minute intervals </w:t>
            </w:r>
            <w:hyperlink r:id="rId7" w:history="1">
              <w:r w:rsidRPr="009E1B44">
                <w:rPr>
                  <w:rStyle w:val="Hyperlink"/>
                  <w:rFonts w:ascii="Century Gothic" w:eastAsia="Century Gothic" w:hAnsi="Century Gothic" w:cs="Century Gothic"/>
                  <w:b/>
                  <w:i/>
                </w:rPr>
                <w:t>https://www.topmarks.co.uk/time/teaching-clock</w:t>
              </w:r>
            </w:hyperlink>
          </w:p>
          <w:p w14:paraId="2558BB4E" w14:textId="77777777" w:rsidR="009E1B44" w:rsidRPr="009E1B44" w:rsidRDefault="009E1B44" w:rsidP="009E1B44">
            <w:pPr>
              <w:numPr>
                <w:ilvl w:val="0"/>
                <w:numId w:val="3"/>
              </w:numPr>
              <w:pBdr>
                <w:top w:val="nil"/>
                <w:left w:val="nil"/>
                <w:bottom w:val="nil"/>
                <w:right w:val="nil"/>
                <w:between w:val="nil"/>
              </w:pBdr>
              <w:rPr>
                <w:rFonts w:ascii="Century Gothic" w:eastAsia="Century Gothic" w:hAnsi="Century Gothic" w:cs="Century Gothic"/>
                <w:b/>
                <w:i/>
              </w:rPr>
            </w:pPr>
            <w:r>
              <w:rPr>
                <w:rFonts w:ascii="Century Gothic" w:eastAsia="Century Gothic" w:hAnsi="Century Gothic" w:cs="Century Gothic"/>
              </w:rPr>
              <w:t xml:space="preserve">Use the teaching clock to practise converting the time on the analogue clock to digital. </w:t>
            </w:r>
          </w:p>
          <w:p w14:paraId="58166D56" w14:textId="77777777" w:rsidR="009E1B44" w:rsidRPr="009E1B44" w:rsidRDefault="009E1B44" w:rsidP="009E1B44">
            <w:pPr>
              <w:numPr>
                <w:ilvl w:val="0"/>
                <w:numId w:val="3"/>
              </w:numPr>
              <w:pBdr>
                <w:top w:val="nil"/>
                <w:left w:val="nil"/>
                <w:bottom w:val="nil"/>
                <w:right w:val="nil"/>
                <w:between w:val="nil"/>
              </w:pBdr>
              <w:rPr>
                <w:rFonts w:ascii="Century Gothic" w:eastAsia="Century Gothic" w:hAnsi="Century Gothic" w:cs="Century Gothic"/>
                <w:b/>
                <w:i/>
              </w:rPr>
            </w:pPr>
            <w:r>
              <w:rPr>
                <w:rFonts w:ascii="Century Gothic" w:eastAsia="Century Gothic" w:hAnsi="Century Gothic" w:cs="Century Gothic"/>
              </w:rPr>
              <w:t xml:space="preserve">Practise writing the time using the </w:t>
            </w:r>
            <w:proofErr w:type="gramStart"/>
            <w:r>
              <w:rPr>
                <w:rFonts w:ascii="Century Gothic" w:eastAsia="Century Gothic" w:hAnsi="Century Gothic" w:cs="Century Gothic"/>
              </w:rPr>
              <w:t>24 hour</w:t>
            </w:r>
            <w:proofErr w:type="gramEnd"/>
            <w:r>
              <w:rPr>
                <w:rFonts w:ascii="Century Gothic" w:eastAsia="Century Gothic" w:hAnsi="Century Gothic" w:cs="Century Gothic"/>
              </w:rPr>
              <w:t xml:space="preserve"> clock. </w:t>
            </w:r>
          </w:p>
          <w:p w14:paraId="6F6D5973" w14:textId="77777777" w:rsidR="009E1B44" w:rsidRPr="009E1B44" w:rsidRDefault="009E1B44" w:rsidP="009E1B44">
            <w:pPr>
              <w:numPr>
                <w:ilvl w:val="0"/>
                <w:numId w:val="3"/>
              </w:numPr>
              <w:pBdr>
                <w:top w:val="nil"/>
                <w:left w:val="nil"/>
                <w:bottom w:val="nil"/>
                <w:right w:val="nil"/>
                <w:between w:val="nil"/>
              </w:pBdr>
              <w:rPr>
                <w:rFonts w:ascii="Century Gothic" w:eastAsia="Century Gothic" w:hAnsi="Century Gothic" w:cs="Century Gothic"/>
                <w:b/>
                <w:i/>
              </w:rPr>
            </w:pPr>
            <w:r>
              <w:rPr>
                <w:rFonts w:ascii="Century Gothic" w:eastAsia="Century Gothic" w:hAnsi="Century Gothic" w:cs="Century Gothic"/>
              </w:rPr>
              <w:t>Complete the worksheet attached if you have access to a printer</w:t>
            </w:r>
          </w:p>
          <w:bookmarkStart w:id="0" w:name="_MON_1647073500"/>
          <w:bookmarkEnd w:id="0"/>
          <w:p w14:paraId="510D8F7B" w14:textId="77777777" w:rsidR="009E1B44" w:rsidRPr="009E1B44" w:rsidRDefault="00AF29E0" w:rsidP="009E1B44">
            <w:pPr>
              <w:pBdr>
                <w:top w:val="nil"/>
                <w:left w:val="nil"/>
                <w:bottom w:val="nil"/>
                <w:right w:val="nil"/>
                <w:between w:val="nil"/>
              </w:pBdr>
              <w:ind w:left="720"/>
              <w:rPr>
                <w:rFonts w:ascii="Century Gothic" w:eastAsia="Century Gothic" w:hAnsi="Century Gothic" w:cs="Century Gothic"/>
                <w:b/>
                <w:i/>
              </w:rPr>
            </w:pPr>
            <w:r>
              <w:rPr>
                <w:rFonts w:ascii="Century Gothic" w:eastAsia="Century Gothic" w:hAnsi="Century Gothic" w:cs="Century Gothic"/>
                <w:b/>
                <w:i/>
                <w:noProof/>
              </w:rPr>
              <w:object w:dxaOrig="1543" w:dyaOrig="1056" w14:anchorId="119C1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95pt;height:52.95pt;mso-width-percent:0;mso-height-percent:0;mso-width-percent:0;mso-height-percent:0" o:ole="">
                  <v:imagedata r:id="rId8" o:title=""/>
                </v:shape>
                <o:OLEObject Type="Embed" ProgID="Word.Document.12" ShapeID="_x0000_i1026" DrawAspect="Icon" ObjectID="_1647429995" r:id="rId9">
                  <o:FieldCodes>\s</o:FieldCodes>
                </o:OLEObject>
              </w:object>
            </w:r>
          </w:p>
          <w:p w14:paraId="10464185" w14:textId="77777777" w:rsidR="009E1B44" w:rsidRDefault="009E1B44" w:rsidP="009E1B44">
            <w:pPr>
              <w:pBdr>
                <w:top w:val="nil"/>
                <w:left w:val="nil"/>
                <w:bottom w:val="nil"/>
                <w:right w:val="nil"/>
                <w:between w:val="nil"/>
              </w:pBdr>
              <w:ind w:left="720"/>
              <w:rPr>
                <w:rFonts w:ascii="Century Gothic" w:eastAsia="Century Gothic" w:hAnsi="Century Gothic" w:cs="Century Gothic"/>
                <w:b/>
                <w:i/>
              </w:rPr>
            </w:pPr>
          </w:p>
          <w:p w14:paraId="724C4B01" w14:textId="77777777" w:rsidR="009E1B44" w:rsidRDefault="009E1B44" w:rsidP="009E1B44">
            <w:pPr>
              <w:pBdr>
                <w:top w:val="nil"/>
                <w:left w:val="nil"/>
                <w:bottom w:val="nil"/>
                <w:right w:val="nil"/>
                <w:between w:val="nil"/>
              </w:pBdr>
              <w:rPr>
                <w:rFonts w:ascii="Century Gothic" w:eastAsia="Century Gothic" w:hAnsi="Century Gothic" w:cs="Century Gothic"/>
                <w:b/>
                <w:i/>
              </w:rPr>
            </w:pPr>
          </w:p>
        </w:tc>
        <w:tc>
          <w:tcPr>
            <w:tcW w:w="5228" w:type="dxa"/>
          </w:tcPr>
          <w:p w14:paraId="73E64E56" w14:textId="77777777" w:rsidR="009F703D" w:rsidRDefault="00F161EA" w:rsidP="00F161EA">
            <w:pPr>
              <w:pStyle w:val="ListParagraph"/>
              <w:numPr>
                <w:ilvl w:val="0"/>
                <w:numId w:val="9"/>
              </w:numPr>
              <w:rPr>
                <w:rFonts w:ascii="Century Gothic" w:eastAsia="Century Gothic" w:hAnsi="Century Gothic" w:cs="Century Gothic"/>
              </w:rPr>
            </w:pPr>
            <w:r w:rsidRPr="00F161EA">
              <w:rPr>
                <w:rFonts w:ascii="Century Gothic" w:eastAsia="Century Gothic" w:hAnsi="Century Gothic" w:cs="Century Gothic"/>
              </w:rPr>
              <w:t xml:space="preserve">Choose a Chapter book you have at home and enjoy reading. </w:t>
            </w:r>
            <w:r w:rsidR="009F703D">
              <w:rPr>
                <w:rFonts w:ascii="Century Gothic" w:eastAsia="Century Gothic" w:hAnsi="Century Gothic" w:cs="Century Gothic"/>
              </w:rPr>
              <w:t>Read it to yourself, noting down up to 3 new words to look up in the dictionary.</w:t>
            </w:r>
          </w:p>
          <w:p w14:paraId="65582583" w14:textId="77777777" w:rsidR="009868CD" w:rsidRDefault="00F161EA" w:rsidP="00F161EA">
            <w:pPr>
              <w:pStyle w:val="ListParagraph"/>
              <w:numPr>
                <w:ilvl w:val="0"/>
                <w:numId w:val="9"/>
              </w:numPr>
              <w:rPr>
                <w:rFonts w:ascii="Century Gothic" w:eastAsia="Century Gothic" w:hAnsi="Century Gothic" w:cs="Century Gothic"/>
              </w:rPr>
            </w:pPr>
            <w:r w:rsidRPr="00F161EA">
              <w:rPr>
                <w:rFonts w:ascii="Century Gothic" w:eastAsia="Century Gothic" w:hAnsi="Century Gothic" w:cs="Century Gothic"/>
              </w:rPr>
              <w:t xml:space="preserve">Summarise what has happened in that chapter in less than 100 words. </w:t>
            </w:r>
          </w:p>
          <w:p w14:paraId="01A3FE91" w14:textId="77777777" w:rsidR="00F161EA" w:rsidRDefault="00F161EA" w:rsidP="00F161EA">
            <w:pPr>
              <w:pStyle w:val="ListParagraph"/>
              <w:numPr>
                <w:ilvl w:val="0"/>
                <w:numId w:val="9"/>
              </w:numPr>
              <w:rPr>
                <w:rFonts w:ascii="Century Gothic" w:eastAsia="Century Gothic" w:hAnsi="Century Gothic" w:cs="Century Gothic"/>
              </w:rPr>
            </w:pPr>
            <w:r>
              <w:rPr>
                <w:rFonts w:ascii="Century Gothic" w:eastAsia="Century Gothic" w:hAnsi="Century Gothic" w:cs="Century Gothic"/>
              </w:rPr>
              <w:t xml:space="preserve">Predict what will happen in the next chapter, giving reasons and using the text for clues. </w:t>
            </w:r>
          </w:p>
          <w:p w14:paraId="0B69AA57" w14:textId="77777777" w:rsidR="00F161EA" w:rsidRDefault="00F161EA" w:rsidP="00F161EA">
            <w:pPr>
              <w:pStyle w:val="ListParagraph"/>
              <w:numPr>
                <w:ilvl w:val="0"/>
                <w:numId w:val="9"/>
              </w:numPr>
              <w:rPr>
                <w:rFonts w:ascii="Century Gothic" w:eastAsia="Century Gothic" w:hAnsi="Century Gothic" w:cs="Century Gothic"/>
              </w:rPr>
            </w:pPr>
            <w:r>
              <w:rPr>
                <w:rFonts w:ascii="Century Gothic" w:eastAsia="Century Gothic" w:hAnsi="Century Gothic" w:cs="Century Gothic"/>
              </w:rPr>
              <w:t>Write 3 questions for someone else to answer about that chapter</w:t>
            </w:r>
            <w:r w:rsidR="00433156">
              <w:rPr>
                <w:rFonts w:ascii="Century Gothic" w:eastAsia="Century Gothic" w:hAnsi="Century Gothic" w:cs="Century Gothic"/>
              </w:rPr>
              <w:t xml:space="preserve">. </w:t>
            </w:r>
          </w:p>
          <w:p w14:paraId="6FB87EC8" w14:textId="77777777" w:rsidR="00F161EA" w:rsidRPr="00F161EA" w:rsidRDefault="00F161EA" w:rsidP="00F161EA">
            <w:pPr>
              <w:pStyle w:val="ListParagraph"/>
              <w:numPr>
                <w:ilvl w:val="0"/>
                <w:numId w:val="9"/>
              </w:numPr>
              <w:rPr>
                <w:rFonts w:ascii="Century Gothic" w:eastAsia="Century Gothic" w:hAnsi="Century Gothic" w:cs="Century Gothic"/>
              </w:rPr>
            </w:pPr>
            <w:r>
              <w:rPr>
                <w:rFonts w:ascii="Century Gothic" w:eastAsia="Century Gothic" w:hAnsi="Century Gothic" w:cs="Century Gothic"/>
              </w:rPr>
              <w:t xml:space="preserve">Read to an adult or older sibling. Practise reading with expression and correct intonation. Remember to stop at full stops! </w:t>
            </w:r>
          </w:p>
          <w:p w14:paraId="13E4A653" w14:textId="77777777" w:rsidR="009868CD" w:rsidRDefault="009868CD">
            <w:pPr>
              <w:rPr>
                <w:rFonts w:ascii="Century Gothic" w:eastAsia="Century Gothic" w:hAnsi="Century Gothic" w:cs="Century Gothic"/>
              </w:rPr>
            </w:pPr>
          </w:p>
          <w:p w14:paraId="45CD69FC" w14:textId="77777777" w:rsidR="009868CD" w:rsidRDefault="009868CD">
            <w:pPr>
              <w:rPr>
                <w:rFonts w:ascii="Century Gothic" w:eastAsia="Century Gothic" w:hAnsi="Century Gothic" w:cs="Century Gothic"/>
              </w:rPr>
            </w:pPr>
          </w:p>
          <w:p w14:paraId="7467CC59" w14:textId="77777777" w:rsidR="009868CD" w:rsidRDefault="009868CD">
            <w:pPr>
              <w:rPr>
                <w:rFonts w:ascii="Century Gothic" w:eastAsia="Century Gothic" w:hAnsi="Century Gothic" w:cs="Century Gothic"/>
              </w:rPr>
            </w:pPr>
          </w:p>
        </w:tc>
      </w:tr>
      <w:tr w:rsidR="009868CD" w14:paraId="31BD1FD4" w14:textId="77777777">
        <w:tc>
          <w:tcPr>
            <w:tcW w:w="5228" w:type="dxa"/>
            <w:shd w:val="clear" w:color="auto" w:fill="D9D9D9"/>
          </w:tcPr>
          <w:p w14:paraId="17414724"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 xml:space="preserve">Weekly Spelling Tasks </w:t>
            </w:r>
          </w:p>
          <w:p w14:paraId="3E52EA5F"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0DF6247E"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36E2B16B"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9868CD" w14:paraId="5B1C4989" w14:textId="77777777">
        <w:tc>
          <w:tcPr>
            <w:tcW w:w="5228" w:type="dxa"/>
            <w:shd w:val="clear" w:color="auto" w:fill="FFFFFF"/>
          </w:tcPr>
          <w:p w14:paraId="3F7AC635" w14:textId="77777777" w:rsidR="009868CD" w:rsidRDefault="009F703D" w:rsidP="009F703D">
            <w:pPr>
              <w:jc w:val="center"/>
              <w:rPr>
                <w:rFonts w:ascii="Century Gothic" w:eastAsia="Century Gothic" w:hAnsi="Century Gothic" w:cs="Century Gothic"/>
              </w:rPr>
            </w:pPr>
            <w:r>
              <w:rPr>
                <w:rFonts w:ascii="Century Gothic" w:eastAsia="Century Gothic" w:hAnsi="Century Gothic" w:cs="Century Gothic"/>
              </w:rPr>
              <w:t>Words with the sub- prefix.</w:t>
            </w:r>
          </w:p>
          <w:p w14:paraId="6412AFF3" w14:textId="77777777" w:rsidR="009F703D" w:rsidRDefault="009F703D" w:rsidP="009F703D">
            <w:pPr>
              <w:jc w:val="center"/>
              <w:rPr>
                <w:rFonts w:ascii="Century Gothic" w:eastAsia="Century Gothic" w:hAnsi="Century Gothic" w:cs="Century Gothic"/>
              </w:rPr>
            </w:pPr>
          </w:p>
          <w:p w14:paraId="3BF4EF2B" w14:textId="77777777" w:rsidR="009F703D" w:rsidRDefault="009F703D">
            <w:pPr>
              <w:rPr>
                <w:rFonts w:ascii="Century Gothic" w:eastAsia="Century Gothic" w:hAnsi="Century Gothic" w:cs="Century Gothic"/>
              </w:rPr>
            </w:pPr>
            <w:r>
              <w:rPr>
                <w:rFonts w:ascii="Century Gothic" w:eastAsia="Century Gothic" w:hAnsi="Century Gothic" w:cs="Century Gothic"/>
              </w:rPr>
              <w:t>Can you find out what the sub- prefix means?</w:t>
            </w:r>
          </w:p>
          <w:p w14:paraId="3E88220F" w14:textId="77777777" w:rsidR="009F703D" w:rsidRDefault="009F703D">
            <w:pPr>
              <w:rPr>
                <w:rFonts w:ascii="Century Gothic" w:eastAsia="Century Gothic" w:hAnsi="Century Gothic" w:cs="Century Gothic"/>
              </w:rPr>
            </w:pPr>
          </w:p>
          <w:p w14:paraId="078F6056" w14:textId="77777777" w:rsidR="009868CD" w:rsidRDefault="009F703D">
            <w:pPr>
              <w:rPr>
                <w:rFonts w:ascii="Century Gothic" w:eastAsia="Century Gothic" w:hAnsi="Century Gothic" w:cs="Century Gothic"/>
              </w:rPr>
            </w:pPr>
            <w:r>
              <w:rPr>
                <w:rFonts w:ascii="Century Gothic" w:eastAsia="Century Gothic" w:hAnsi="Century Gothic" w:cs="Century Gothic"/>
              </w:rPr>
              <w:t>Practise these words in your writing book:</w:t>
            </w:r>
          </w:p>
          <w:p w14:paraId="226F7047" w14:textId="77777777" w:rsidR="009F703D" w:rsidRDefault="009F703D">
            <w:pPr>
              <w:rPr>
                <w:rFonts w:ascii="Century Gothic" w:eastAsia="Century Gothic" w:hAnsi="Century Gothic" w:cs="Century Gothic"/>
              </w:rPr>
            </w:pPr>
          </w:p>
          <w:p w14:paraId="28330DA4" w14:textId="77777777" w:rsidR="009F703D" w:rsidRDefault="009F703D">
            <w:pPr>
              <w:rPr>
                <w:rFonts w:ascii="Century Gothic" w:eastAsia="Century Gothic" w:hAnsi="Century Gothic" w:cs="Century Gothic"/>
              </w:rPr>
            </w:pPr>
            <w:r>
              <w:rPr>
                <w:rFonts w:ascii="Century Gothic" w:eastAsia="Century Gothic" w:hAnsi="Century Gothic" w:cs="Century Gothic"/>
              </w:rPr>
              <w:t>submarine</w:t>
            </w:r>
          </w:p>
          <w:p w14:paraId="499F08BF" w14:textId="77777777" w:rsidR="009F703D" w:rsidRDefault="009F703D">
            <w:pPr>
              <w:rPr>
                <w:rFonts w:ascii="Century Gothic" w:eastAsia="Century Gothic" w:hAnsi="Century Gothic" w:cs="Century Gothic"/>
              </w:rPr>
            </w:pPr>
            <w:r>
              <w:rPr>
                <w:rFonts w:ascii="Century Gothic" w:eastAsia="Century Gothic" w:hAnsi="Century Gothic" w:cs="Century Gothic"/>
              </w:rPr>
              <w:t>subtitle</w:t>
            </w:r>
          </w:p>
          <w:p w14:paraId="751F5BC1" w14:textId="77777777" w:rsidR="009F703D" w:rsidRDefault="009F703D">
            <w:pPr>
              <w:rPr>
                <w:rFonts w:ascii="Century Gothic" w:eastAsia="Century Gothic" w:hAnsi="Century Gothic" w:cs="Century Gothic"/>
              </w:rPr>
            </w:pPr>
            <w:r>
              <w:rPr>
                <w:rFonts w:ascii="Century Gothic" w:eastAsia="Century Gothic" w:hAnsi="Century Gothic" w:cs="Century Gothic"/>
              </w:rPr>
              <w:t>subdivide</w:t>
            </w:r>
          </w:p>
          <w:p w14:paraId="4F0FE92F" w14:textId="77777777" w:rsidR="009F703D" w:rsidRDefault="009F703D">
            <w:pPr>
              <w:rPr>
                <w:rFonts w:ascii="Century Gothic" w:eastAsia="Century Gothic" w:hAnsi="Century Gothic" w:cs="Century Gothic"/>
              </w:rPr>
            </w:pPr>
            <w:r>
              <w:rPr>
                <w:rFonts w:ascii="Century Gothic" w:eastAsia="Century Gothic" w:hAnsi="Century Gothic" w:cs="Century Gothic"/>
              </w:rPr>
              <w:t>submerge</w:t>
            </w:r>
          </w:p>
          <w:p w14:paraId="30718378" w14:textId="77777777" w:rsidR="009F703D" w:rsidRDefault="009F703D">
            <w:pPr>
              <w:rPr>
                <w:rFonts w:ascii="Century Gothic" w:eastAsia="Century Gothic" w:hAnsi="Century Gothic" w:cs="Century Gothic"/>
              </w:rPr>
            </w:pPr>
            <w:proofErr w:type="spellStart"/>
            <w:r>
              <w:rPr>
                <w:rFonts w:ascii="Century Gothic" w:eastAsia="Century Gothic" w:hAnsi="Century Gothic" w:cs="Century Gothic"/>
              </w:rPr>
              <w:t>subzero</w:t>
            </w:r>
            <w:proofErr w:type="spellEnd"/>
          </w:p>
          <w:p w14:paraId="0DCD72CE" w14:textId="77777777" w:rsidR="009F703D" w:rsidRDefault="009F703D">
            <w:pPr>
              <w:rPr>
                <w:rFonts w:ascii="Century Gothic" w:eastAsia="Century Gothic" w:hAnsi="Century Gothic" w:cs="Century Gothic"/>
              </w:rPr>
            </w:pPr>
            <w:r>
              <w:rPr>
                <w:rFonts w:ascii="Century Gothic" w:eastAsia="Century Gothic" w:hAnsi="Century Gothic" w:cs="Century Gothic"/>
              </w:rPr>
              <w:t>subheading</w:t>
            </w:r>
          </w:p>
          <w:p w14:paraId="1DBA0501" w14:textId="77777777" w:rsidR="009F703D" w:rsidRDefault="009F703D">
            <w:pPr>
              <w:rPr>
                <w:rFonts w:ascii="Century Gothic" w:eastAsia="Century Gothic" w:hAnsi="Century Gothic" w:cs="Century Gothic"/>
              </w:rPr>
            </w:pPr>
          </w:p>
          <w:p w14:paraId="045ECBBD" w14:textId="77777777" w:rsidR="009F703D" w:rsidRDefault="009F703D">
            <w:pPr>
              <w:rPr>
                <w:rFonts w:ascii="Century Gothic" w:eastAsia="Century Gothic" w:hAnsi="Century Gothic" w:cs="Century Gothic"/>
              </w:rPr>
            </w:pPr>
            <w:r>
              <w:rPr>
                <w:rFonts w:ascii="Century Gothic" w:eastAsia="Century Gothic" w:hAnsi="Century Gothic" w:cs="Century Gothic"/>
              </w:rPr>
              <w:lastRenderedPageBreak/>
              <w:t xml:space="preserve">Can you find any more words with the sub- prefix? Can you use them in sentences? </w:t>
            </w:r>
          </w:p>
          <w:p w14:paraId="43BAB301" w14:textId="77777777" w:rsidR="009868CD" w:rsidRDefault="009868CD">
            <w:pPr>
              <w:rPr>
                <w:rFonts w:ascii="Century Gothic" w:eastAsia="Century Gothic" w:hAnsi="Century Gothic" w:cs="Century Gothic"/>
              </w:rPr>
            </w:pPr>
          </w:p>
          <w:p w14:paraId="6C7200AE" w14:textId="77777777" w:rsidR="009F703D" w:rsidRDefault="009F703D">
            <w:pPr>
              <w:rPr>
                <w:rFonts w:ascii="Century Gothic" w:eastAsia="Century Gothic" w:hAnsi="Century Gothic" w:cs="Century Gothic"/>
              </w:rPr>
            </w:pPr>
            <w:r>
              <w:rPr>
                <w:rFonts w:ascii="Century Gothic" w:eastAsia="Century Gothic" w:hAnsi="Century Gothic" w:cs="Century Gothic"/>
              </w:rPr>
              <w:t xml:space="preserve">NB: If your child has differentiated spellings, their words are: Words beginning with </w:t>
            </w:r>
            <w:proofErr w:type="spellStart"/>
            <w:r>
              <w:rPr>
                <w:rFonts w:ascii="Century Gothic" w:eastAsia="Century Gothic" w:hAnsi="Century Gothic" w:cs="Century Gothic"/>
              </w:rPr>
              <w:t>wr</w:t>
            </w:r>
            <w:proofErr w:type="spellEnd"/>
          </w:p>
          <w:p w14:paraId="6C9112D0" w14:textId="77777777" w:rsidR="009F703D" w:rsidRDefault="009F703D">
            <w:pPr>
              <w:rPr>
                <w:rFonts w:ascii="Century Gothic" w:eastAsia="Century Gothic" w:hAnsi="Century Gothic" w:cs="Century Gothic"/>
              </w:rPr>
            </w:pPr>
          </w:p>
          <w:p w14:paraId="148B9C4B" w14:textId="77777777" w:rsidR="009F703D" w:rsidRDefault="009F703D">
            <w:pPr>
              <w:rPr>
                <w:rFonts w:ascii="Century Gothic" w:eastAsia="Century Gothic" w:hAnsi="Century Gothic" w:cs="Century Gothic"/>
              </w:rPr>
            </w:pPr>
            <w:r>
              <w:rPr>
                <w:rFonts w:ascii="Century Gothic" w:eastAsia="Century Gothic" w:hAnsi="Century Gothic" w:cs="Century Gothic"/>
              </w:rPr>
              <w:t>wrap           wrong         write</w:t>
            </w:r>
          </w:p>
          <w:p w14:paraId="4AF79DEC" w14:textId="77777777" w:rsidR="009F703D" w:rsidRDefault="009F703D">
            <w:pPr>
              <w:rPr>
                <w:rFonts w:ascii="Century Gothic" w:eastAsia="Century Gothic" w:hAnsi="Century Gothic" w:cs="Century Gothic"/>
              </w:rPr>
            </w:pPr>
            <w:r>
              <w:rPr>
                <w:rFonts w:ascii="Century Gothic" w:eastAsia="Century Gothic" w:hAnsi="Century Gothic" w:cs="Century Gothic"/>
              </w:rPr>
              <w:t>wreck         wrinkle        wrist</w:t>
            </w:r>
          </w:p>
          <w:p w14:paraId="187234D0" w14:textId="77777777" w:rsidR="009F703D" w:rsidRDefault="009F703D">
            <w:pPr>
              <w:rPr>
                <w:rFonts w:ascii="Century Gothic" w:eastAsia="Century Gothic" w:hAnsi="Century Gothic" w:cs="Century Gothic"/>
              </w:rPr>
            </w:pPr>
          </w:p>
          <w:p w14:paraId="7060CD60" w14:textId="77777777" w:rsidR="009F703D" w:rsidRDefault="009F703D">
            <w:pPr>
              <w:rPr>
                <w:rFonts w:ascii="Century Gothic" w:eastAsia="Century Gothic" w:hAnsi="Century Gothic" w:cs="Century Gothic"/>
              </w:rPr>
            </w:pPr>
            <w:r>
              <w:rPr>
                <w:rFonts w:ascii="Century Gothic" w:eastAsia="Century Gothic" w:hAnsi="Century Gothic" w:cs="Century Gothic"/>
              </w:rPr>
              <w:t xml:space="preserve">Can you find any more words beginning with </w:t>
            </w:r>
            <w:proofErr w:type="spellStart"/>
            <w:r>
              <w:rPr>
                <w:rFonts w:ascii="Century Gothic" w:eastAsia="Century Gothic" w:hAnsi="Century Gothic" w:cs="Century Gothic"/>
              </w:rPr>
              <w:t>wr</w:t>
            </w:r>
            <w:proofErr w:type="spellEnd"/>
            <w:r>
              <w:rPr>
                <w:rFonts w:ascii="Century Gothic" w:eastAsia="Century Gothic" w:hAnsi="Century Gothic" w:cs="Century Gothic"/>
              </w:rPr>
              <w:t>? Can you use them in sentences?</w:t>
            </w:r>
          </w:p>
          <w:p w14:paraId="4CB3D675" w14:textId="77777777" w:rsidR="009F703D" w:rsidRDefault="009F703D">
            <w:pPr>
              <w:rPr>
                <w:rFonts w:ascii="Century Gothic" w:eastAsia="Century Gothic" w:hAnsi="Century Gothic" w:cs="Century Gothic"/>
              </w:rPr>
            </w:pPr>
          </w:p>
          <w:p w14:paraId="2A3726A3" w14:textId="77777777" w:rsidR="009868CD" w:rsidRDefault="009868CD">
            <w:pPr>
              <w:rPr>
                <w:rFonts w:ascii="Century Gothic" w:eastAsia="Century Gothic" w:hAnsi="Century Gothic" w:cs="Century Gothic"/>
              </w:rPr>
            </w:pPr>
          </w:p>
          <w:p w14:paraId="20D216C8" w14:textId="77777777" w:rsidR="009868CD" w:rsidRDefault="009868CD">
            <w:pPr>
              <w:rPr>
                <w:rFonts w:ascii="Century Gothic" w:eastAsia="Century Gothic" w:hAnsi="Century Gothic" w:cs="Century Gothic"/>
                <w:b/>
              </w:rPr>
            </w:pPr>
          </w:p>
        </w:tc>
        <w:tc>
          <w:tcPr>
            <w:tcW w:w="5228" w:type="dxa"/>
            <w:shd w:val="clear" w:color="auto" w:fill="FFFFFF"/>
          </w:tcPr>
          <w:p w14:paraId="36C0A8C9" w14:textId="77777777" w:rsidR="009868CD" w:rsidRPr="00F44B6D" w:rsidRDefault="00ED1988">
            <w:pPr>
              <w:numPr>
                <w:ilvl w:val="0"/>
                <w:numId w:val="4"/>
              </w:numPr>
              <w:pBdr>
                <w:top w:val="nil"/>
                <w:left w:val="nil"/>
                <w:bottom w:val="nil"/>
                <w:right w:val="nil"/>
                <w:between w:val="nil"/>
              </w:pBdr>
              <w:spacing w:line="259" w:lineRule="auto"/>
              <w:rPr>
                <w:rFonts w:ascii="Century Gothic" w:eastAsia="Century Gothic" w:hAnsi="Century Gothic" w:cs="Century Gothic"/>
                <w:b/>
                <w:color w:val="000000"/>
              </w:rPr>
            </w:pPr>
            <w:r>
              <w:rPr>
                <w:rFonts w:ascii="Century Gothic" w:eastAsia="Century Gothic" w:hAnsi="Century Gothic" w:cs="Century Gothic"/>
                <w:color w:val="000000"/>
              </w:rPr>
              <w:lastRenderedPageBreak/>
              <w:t xml:space="preserve">Write a recount of your day. This could be used in history one day to show what happened during this period. </w:t>
            </w:r>
          </w:p>
          <w:p w14:paraId="1817EE5B" w14:textId="77777777" w:rsidR="00F44B6D" w:rsidRPr="00F44B6D" w:rsidRDefault="00F44B6D">
            <w:pPr>
              <w:numPr>
                <w:ilvl w:val="0"/>
                <w:numId w:val="4"/>
              </w:numPr>
              <w:pBdr>
                <w:top w:val="nil"/>
                <w:left w:val="nil"/>
                <w:bottom w:val="nil"/>
                <w:right w:val="nil"/>
                <w:between w:val="nil"/>
              </w:pBdr>
              <w:spacing w:line="259" w:lineRule="auto"/>
              <w:rPr>
                <w:rFonts w:ascii="Century Gothic" w:eastAsia="Century Gothic" w:hAnsi="Century Gothic" w:cs="Century Gothic"/>
                <w:b/>
                <w:color w:val="000000"/>
              </w:rPr>
            </w:pPr>
            <w:r>
              <w:rPr>
                <w:rFonts w:ascii="Century Gothic" w:eastAsia="Century Gothic" w:hAnsi="Century Gothic" w:cs="Century Gothic"/>
                <w:color w:val="000000"/>
              </w:rPr>
              <w:t xml:space="preserve">Write a letter to your teachers at school! We’d love to hear what you’ve been doing. </w:t>
            </w:r>
          </w:p>
          <w:p w14:paraId="691FC989" w14:textId="77777777" w:rsidR="00F44B6D" w:rsidRPr="00F44B6D" w:rsidRDefault="00AF29E0">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hyperlink r:id="rId10" w:history="1">
              <w:r w:rsidR="00F44B6D" w:rsidRPr="00F44B6D">
                <w:rPr>
                  <w:rStyle w:val="Hyperlink"/>
                  <w:rFonts w:ascii="Century Gothic" w:eastAsia="Century Gothic" w:hAnsi="Century Gothic" w:cs="Century Gothic"/>
                  <w:b/>
                </w:rPr>
                <w:t>https://www.literacyshed.com/megacity.html#</w:t>
              </w:r>
            </w:hyperlink>
            <w:r w:rsidR="00F44B6D">
              <w:rPr>
                <w:rFonts w:ascii="Century Gothic" w:eastAsia="Century Gothic" w:hAnsi="Century Gothic" w:cs="Century Gothic"/>
                <w:b/>
                <w:color w:val="000000"/>
              </w:rPr>
              <w:t xml:space="preserve">   </w:t>
            </w:r>
            <w:r w:rsidR="00F44B6D" w:rsidRPr="00F44B6D">
              <w:rPr>
                <w:rFonts w:ascii="Century Gothic" w:eastAsia="Century Gothic" w:hAnsi="Century Gothic" w:cs="Century Gothic"/>
                <w:color w:val="000000"/>
              </w:rPr>
              <w:t>Follow the link to the Literacy Shed website.</w:t>
            </w:r>
            <w:r w:rsidR="00F44B6D">
              <w:rPr>
                <w:rFonts w:ascii="Century Gothic" w:eastAsia="Century Gothic" w:hAnsi="Century Gothic" w:cs="Century Gothic"/>
                <w:b/>
                <w:color w:val="000000"/>
              </w:rPr>
              <w:t xml:space="preserve"> </w:t>
            </w:r>
            <w:r w:rsidR="00F44B6D" w:rsidRPr="00F44B6D">
              <w:rPr>
                <w:rFonts w:ascii="Century Gothic" w:eastAsia="Century Gothic" w:hAnsi="Century Gothic" w:cs="Century Gothic"/>
                <w:color w:val="000000"/>
              </w:rPr>
              <w:t>Watch the clip and choose one of the writing activities suggested underneath.</w:t>
            </w:r>
          </w:p>
          <w:p w14:paraId="03837A9E" w14:textId="77777777" w:rsidR="009868CD" w:rsidRDefault="009868CD">
            <w:pPr>
              <w:pBdr>
                <w:top w:val="nil"/>
                <w:left w:val="nil"/>
                <w:bottom w:val="nil"/>
                <w:right w:val="nil"/>
                <w:between w:val="nil"/>
              </w:pBdr>
              <w:spacing w:line="259" w:lineRule="auto"/>
              <w:ind w:left="720"/>
              <w:rPr>
                <w:rFonts w:ascii="Century Gothic" w:eastAsia="Century Gothic" w:hAnsi="Century Gothic" w:cs="Century Gothic"/>
              </w:rPr>
            </w:pPr>
          </w:p>
          <w:p w14:paraId="6603BDD0" w14:textId="77777777" w:rsidR="009868CD" w:rsidRPr="00D5242C" w:rsidRDefault="00D5242C">
            <w:pPr>
              <w:numPr>
                <w:ilvl w:val="0"/>
                <w:numId w:val="4"/>
              </w:numPr>
              <w:pBdr>
                <w:top w:val="nil"/>
                <w:left w:val="nil"/>
                <w:bottom w:val="nil"/>
                <w:right w:val="nil"/>
                <w:between w:val="nil"/>
              </w:pBdr>
              <w:spacing w:after="160" w:line="259" w:lineRule="auto"/>
              <w:rPr>
                <w:rFonts w:ascii="Century Gothic" w:eastAsia="Century Gothic" w:hAnsi="Century Gothic" w:cs="Century Gothic"/>
              </w:rPr>
            </w:pPr>
            <w:r>
              <w:rPr>
                <w:rFonts w:ascii="Century Gothic" w:eastAsia="Century Gothic" w:hAnsi="Century Gothic" w:cs="Century Gothic"/>
                <w:color w:val="000000"/>
              </w:rPr>
              <w:lastRenderedPageBreak/>
              <w:t xml:space="preserve">Write down a conversation you have had with a family member (or make up a funny conversation), using direct speech. </w:t>
            </w:r>
            <w:r w:rsidR="00F44B6D">
              <w:rPr>
                <w:rFonts w:ascii="Century Gothic" w:eastAsia="Century Gothic" w:hAnsi="Century Gothic" w:cs="Century Gothic"/>
                <w:color w:val="000000"/>
              </w:rPr>
              <w:t xml:space="preserve">Or make up a conversation you’ll have with a friend when you see them again. </w:t>
            </w:r>
            <w:r>
              <w:rPr>
                <w:rFonts w:ascii="Century Gothic" w:eastAsia="Century Gothic" w:hAnsi="Century Gothic" w:cs="Century Gothic"/>
                <w:color w:val="000000"/>
              </w:rPr>
              <w:t>Remember to use inverted commas and correct punctuation. R</w:t>
            </w:r>
            <w:r w:rsidR="00F44B6D">
              <w:rPr>
                <w:rFonts w:ascii="Century Gothic" w:eastAsia="Century Gothic" w:hAnsi="Century Gothic" w:cs="Century Gothic"/>
                <w:color w:val="000000"/>
              </w:rPr>
              <w:t>emember the speech burger</w:t>
            </w:r>
            <w:r>
              <w:rPr>
                <w:rFonts w:ascii="Century Gothic" w:eastAsia="Century Gothic" w:hAnsi="Century Gothic" w:cs="Century Gothic"/>
                <w:color w:val="000000"/>
              </w:rPr>
              <w:t>!</w:t>
            </w:r>
          </w:p>
          <w:p w14:paraId="3895BA2B" w14:textId="77777777" w:rsidR="00D5242C" w:rsidRDefault="00F44B6D" w:rsidP="00D5242C">
            <w:pPr>
              <w:pBdr>
                <w:top w:val="nil"/>
                <w:left w:val="nil"/>
                <w:bottom w:val="nil"/>
                <w:right w:val="nil"/>
                <w:between w:val="nil"/>
              </w:pBdr>
              <w:spacing w:after="160" w:line="259" w:lineRule="auto"/>
              <w:rPr>
                <w:rFonts w:ascii="Century Gothic" w:eastAsia="Century Gothic" w:hAnsi="Century Gothic" w:cs="Century Gothic"/>
              </w:rPr>
            </w:pPr>
            <w:r>
              <w:rPr>
                <w:noProof/>
              </w:rPr>
              <w:drawing>
                <wp:anchor distT="0" distB="0" distL="114300" distR="114300" simplePos="0" relativeHeight="251658240" behindDoc="0" locked="0" layoutInCell="1" allowOverlap="1" wp14:anchorId="2D20CB1D" wp14:editId="5E1CDAF8">
                  <wp:simplePos x="0" y="0"/>
                  <wp:positionH relativeFrom="column">
                    <wp:posOffset>100965</wp:posOffset>
                  </wp:positionH>
                  <wp:positionV relativeFrom="paragraph">
                    <wp:posOffset>178434</wp:posOffset>
                  </wp:positionV>
                  <wp:extent cx="2628900" cy="1971675"/>
                  <wp:effectExtent l="0" t="0" r="0" b="9525"/>
                  <wp:wrapNone/>
                  <wp:docPr id="4" name="Picture 4" descr="Speech Burger- punctuating direct speech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ech Burger- punctuating direct speech | Teaching Resourc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3C2C9" w14:textId="77777777" w:rsidR="00F44B6D" w:rsidRDefault="00F44B6D" w:rsidP="00D5242C">
            <w:pPr>
              <w:pBdr>
                <w:top w:val="nil"/>
                <w:left w:val="nil"/>
                <w:bottom w:val="nil"/>
                <w:right w:val="nil"/>
                <w:between w:val="nil"/>
              </w:pBdr>
              <w:spacing w:after="160" w:line="259" w:lineRule="auto"/>
              <w:rPr>
                <w:rFonts w:ascii="Century Gothic" w:eastAsia="Century Gothic" w:hAnsi="Century Gothic" w:cs="Century Gothic"/>
              </w:rPr>
            </w:pPr>
          </w:p>
          <w:p w14:paraId="08247795" w14:textId="77777777" w:rsidR="00F44B6D" w:rsidRDefault="00F44B6D" w:rsidP="00D5242C">
            <w:pPr>
              <w:pBdr>
                <w:top w:val="nil"/>
                <w:left w:val="nil"/>
                <w:bottom w:val="nil"/>
                <w:right w:val="nil"/>
                <w:between w:val="nil"/>
              </w:pBdr>
              <w:spacing w:after="160" w:line="259" w:lineRule="auto"/>
              <w:rPr>
                <w:rFonts w:ascii="Century Gothic" w:eastAsia="Century Gothic" w:hAnsi="Century Gothic" w:cs="Century Gothic"/>
              </w:rPr>
            </w:pPr>
          </w:p>
          <w:p w14:paraId="7A0C4B71" w14:textId="77777777" w:rsidR="00F44B6D" w:rsidRDefault="00F44B6D" w:rsidP="00D5242C">
            <w:pPr>
              <w:pBdr>
                <w:top w:val="nil"/>
                <w:left w:val="nil"/>
                <w:bottom w:val="nil"/>
                <w:right w:val="nil"/>
                <w:between w:val="nil"/>
              </w:pBdr>
              <w:spacing w:after="160" w:line="259" w:lineRule="auto"/>
              <w:rPr>
                <w:rFonts w:ascii="Century Gothic" w:eastAsia="Century Gothic" w:hAnsi="Century Gothic" w:cs="Century Gothic"/>
              </w:rPr>
            </w:pPr>
          </w:p>
          <w:p w14:paraId="44B736B8" w14:textId="77777777" w:rsidR="00F44B6D" w:rsidRDefault="00F44B6D" w:rsidP="00D5242C">
            <w:pPr>
              <w:pBdr>
                <w:top w:val="nil"/>
                <w:left w:val="nil"/>
                <w:bottom w:val="nil"/>
                <w:right w:val="nil"/>
                <w:between w:val="nil"/>
              </w:pBdr>
              <w:spacing w:after="160" w:line="259" w:lineRule="auto"/>
              <w:rPr>
                <w:rFonts w:ascii="Century Gothic" w:eastAsia="Century Gothic" w:hAnsi="Century Gothic" w:cs="Century Gothic"/>
              </w:rPr>
            </w:pPr>
          </w:p>
          <w:p w14:paraId="43BB16AC" w14:textId="77777777" w:rsidR="00F44B6D" w:rsidRDefault="00F44B6D" w:rsidP="00D5242C">
            <w:pPr>
              <w:pBdr>
                <w:top w:val="nil"/>
                <w:left w:val="nil"/>
                <w:bottom w:val="nil"/>
                <w:right w:val="nil"/>
                <w:between w:val="nil"/>
              </w:pBdr>
              <w:spacing w:after="160" w:line="259" w:lineRule="auto"/>
              <w:rPr>
                <w:rFonts w:ascii="Century Gothic" w:eastAsia="Century Gothic" w:hAnsi="Century Gothic" w:cs="Century Gothic"/>
              </w:rPr>
            </w:pPr>
          </w:p>
          <w:p w14:paraId="7B61988D" w14:textId="77777777" w:rsidR="00F44B6D" w:rsidRDefault="00F44B6D" w:rsidP="00D5242C">
            <w:pPr>
              <w:pBdr>
                <w:top w:val="nil"/>
                <w:left w:val="nil"/>
                <w:bottom w:val="nil"/>
                <w:right w:val="nil"/>
                <w:between w:val="nil"/>
              </w:pBdr>
              <w:spacing w:after="160" w:line="259" w:lineRule="auto"/>
              <w:rPr>
                <w:rFonts w:ascii="Century Gothic" w:eastAsia="Century Gothic" w:hAnsi="Century Gothic" w:cs="Century Gothic"/>
              </w:rPr>
            </w:pPr>
          </w:p>
          <w:p w14:paraId="6A2651C8" w14:textId="77777777" w:rsidR="00F44B6D" w:rsidRDefault="00F44B6D" w:rsidP="00D5242C">
            <w:pPr>
              <w:pBdr>
                <w:top w:val="nil"/>
                <w:left w:val="nil"/>
                <w:bottom w:val="nil"/>
                <w:right w:val="nil"/>
                <w:between w:val="nil"/>
              </w:pBdr>
              <w:spacing w:after="160" w:line="259" w:lineRule="auto"/>
              <w:rPr>
                <w:rFonts w:ascii="Century Gothic" w:eastAsia="Century Gothic" w:hAnsi="Century Gothic" w:cs="Century Gothic"/>
              </w:rPr>
            </w:pPr>
          </w:p>
        </w:tc>
      </w:tr>
    </w:tbl>
    <w:p w14:paraId="673DEB7A" w14:textId="77777777" w:rsidR="009868CD" w:rsidRDefault="009868CD">
      <w:pPr>
        <w:jc w:val="cente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868CD" w14:paraId="32F4AC41" w14:textId="77777777">
        <w:tc>
          <w:tcPr>
            <w:tcW w:w="10456" w:type="dxa"/>
            <w:shd w:val="clear" w:color="auto" w:fill="D9D9D9"/>
          </w:tcPr>
          <w:p w14:paraId="4D7F97F0" w14:textId="77777777" w:rsidR="009868CD" w:rsidRDefault="00ED1988">
            <w:pPr>
              <w:jc w:val="center"/>
              <w:rPr>
                <w:rFonts w:ascii="Century Gothic" w:eastAsia="Century Gothic" w:hAnsi="Century Gothic" w:cs="Century Gothic"/>
              </w:rPr>
            </w:pPr>
            <w:r>
              <w:rPr>
                <w:rFonts w:ascii="Century Gothic" w:eastAsia="Century Gothic" w:hAnsi="Century Gothic" w:cs="Century Gothic"/>
              </w:rPr>
              <w:t>Foundation subjects and Learning Project - to be done throughout the week</w:t>
            </w:r>
          </w:p>
        </w:tc>
      </w:tr>
      <w:tr w:rsidR="009868CD" w14:paraId="6A7D65BF" w14:textId="77777777">
        <w:trPr>
          <w:trHeight w:val="826"/>
        </w:trPr>
        <w:tc>
          <w:tcPr>
            <w:tcW w:w="10456" w:type="dxa"/>
          </w:tcPr>
          <w:p w14:paraId="6F80F9D3" w14:textId="77777777" w:rsidR="009868CD" w:rsidRDefault="009868CD">
            <w:pPr>
              <w:jc w:val="center"/>
              <w:rPr>
                <w:rFonts w:ascii="Century Gothic" w:eastAsia="Century Gothic" w:hAnsi="Century Gothic" w:cs="Century Gothic"/>
                <w:b/>
                <w:i/>
              </w:rPr>
            </w:pPr>
          </w:p>
          <w:p w14:paraId="41FD070B" w14:textId="77777777" w:rsidR="009868CD" w:rsidRPr="00FF3300" w:rsidRDefault="00FF3300">
            <w:pPr>
              <w:jc w:val="center"/>
              <w:rPr>
                <w:rFonts w:asciiTheme="minorHAnsi" w:eastAsia="Century Gothic" w:hAnsiTheme="minorHAnsi" w:cstheme="minorHAnsi"/>
              </w:rPr>
            </w:pPr>
            <w:r w:rsidRPr="00FF3300">
              <w:rPr>
                <w:rFonts w:asciiTheme="minorHAnsi" w:eastAsia="Century Gothic" w:hAnsiTheme="minorHAnsi" w:cstheme="minorHAnsi"/>
              </w:rPr>
              <w:t xml:space="preserve">In </w:t>
            </w:r>
            <w:r w:rsidRPr="00FF3300">
              <w:rPr>
                <w:rFonts w:asciiTheme="minorHAnsi" w:eastAsia="Century Gothic" w:hAnsiTheme="minorHAnsi" w:cstheme="minorHAnsi"/>
                <w:u w:val="single"/>
              </w:rPr>
              <w:t>Science</w:t>
            </w:r>
            <w:r w:rsidRPr="00FF3300">
              <w:rPr>
                <w:rFonts w:asciiTheme="minorHAnsi" w:eastAsia="Century Gothic" w:hAnsiTheme="minorHAnsi" w:cstheme="minorHAnsi"/>
              </w:rPr>
              <w:t xml:space="preserve">, we have been learning to name the parts of the human digestive system and some of their functions. The following links will take you to some games, songs and activities to learn about these parts. </w:t>
            </w:r>
          </w:p>
          <w:p w14:paraId="23040059" w14:textId="77777777" w:rsidR="009868CD" w:rsidRPr="00FF3300" w:rsidRDefault="00AF29E0">
            <w:pPr>
              <w:jc w:val="center"/>
              <w:rPr>
                <w:rFonts w:asciiTheme="minorHAnsi" w:hAnsiTheme="minorHAnsi" w:cstheme="minorHAnsi"/>
              </w:rPr>
            </w:pPr>
            <w:hyperlink r:id="rId12" w:history="1">
              <w:r w:rsidR="00FF3300" w:rsidRPr="00FF3300">
                <w:rPr>
                  <w:rFonts w:asciiTheme="minorHAnsi" w:hAnsiTheme="minorHAnsi" w:cstheme="minorHAnsi"/>
                  <w:color w:val="0000FF"/>
                  <w:u w:val="single"/>
                </w:rPr>
                <w:t>http://www.vtaide.com/png/digestiveF.htm</w:t>
              </w:r>
            </w:hyperlink>
          </w:p>
          <w:p w14:paraId="6B8E1784" w14:textId="77777777" w:rsidR="00FF3300" w:rsidRPr="00FF3300" w:rsidRDefault="00AF29E0">
            <w:pPr>
              <w:jc w:val="center"/>
              <w:rPr>
                <w:rFonts w:asciiTheme="minorHAnsi" w:hAnsiTheme="minorHAnsi" w:cstheme="minorHAnsi"/>
              </w:rPr>
            </w:pPr>
            <w:hyperlink r:id="rId13" w:history="1">
              <w:r w:rsidR="00FF3300" w:rsidRPr="00FF3300">
                <w:rPr>
                  <w:rFonts w:asciiTheme="minorHAnsi" w:hAnsiTheme="minorHAnsi" w:cstheme="minorHAnsi"/>
                  <w:color w:val="0000FF"/>
                  <w:u w:val="single"/>
                </w:rPr>
                <w:t>https://drive.google.com/file/d/1rqhUgAV0P9VtyBHrvN7koxHRvs5jicmc/view</w:t>
              </w:r>
            </w:hyperlink>
          </w:p>
          <w:p w14:paraId="45292434" w14:textId="77777777" w:rsidR="00FF3300" w:rsidRPr="00FF3300" w:rsidRDefault="00AF29E0">
            <w:pPr>
              <w:jc w:val="center"/>
              <w:rPr>
                <w:rFonts w:asciiTheme="minorHAnsi" w:eastAsia="Century Gothic" w:hAnsiTheme="minorHAnsi" w:cstheme="minorHAnsi"/>
                <w:b/>
                <w:i/>
              </w:rPr>
            </w:pPr>
            <w:hyperlink r:id="rId14" w:history="1">
              <w:r w:rsidR="00FF3300" w:rsidRPr="00FF3300">
                <w:rPr>
                  <w:rFonts w:asciiTheme="minorHAnsi" w:hAnsiTheme="minorHAnsi" w:cstheme="minorHAnsi"/>
                  <w:color w:val="0000FF"/>
                  <w:u w:val="single"/>
                </w:rPr>
                <w:t>https://kidshealth.org/en/kids/dsmovie.html</w:t>
              </w:r>
            </w:hyperlink>
          </w:p>
          <w:p w14:paraId="565EC577" w14:textId="77777777" w:rsidR="009868CD" w:rsidRPr="00FF3300" w:rsidRDefault="00AF29E0">
            <w:pPr>
              <w:jc w:val="center"/>
              <w:rPr>
                <w:rFonts w:asciiTheme="minorHAnsi" w:hAnsiTheme="minorHAnsi" w:cstheme="minorHAnsi"/>
              </w:rPr>
            </w:pPr>
            <w:hyperlink r:id="rId15" w:history="1">
              <w:r w:rsidR="00FF3300" w:rsidRPr="00FF3300">
                <w:rPr>
                  <w:rFonts w:asciiTheme="minorHAnsi" w:hAnsiTheme="minorHAnsi" w:cstheme="minorHAnsi"/>
                  <w:color w:val="0000FF"/>
                  <w:u w:val="single"/>
                </w:rPr>
                <w:t>https://www.topical-resources.co.uk/get_sample_file/1645/</w:t>
              </w:r>
            </w:hyperlink>
          </w:p>
          <w:p w14:paraId="0CCA59A0" w14:textId="77777777" w:rsidR="00FF3300" w:rsidRPr="00FF3300" w:rsidRDefault="00FF3300" w:rsidP="00FF3300">
            <w:pPr>
              <w:rPr>
                <w:rFonts w:asciiTheme="minorHAnsi" w:hAnsiTheme="minorHAnsi" w:cstheme="minorHAnsi"/>
              </w:rPr>
            </w:pPr>
          </w:p>
          <w:p w14:paraId="49DCF81C" w14:textId="77777777" w:rsidR="00FF3300" w:rsidRPr="00FF3300" w:rsidRDefault="00FF3300" w:rsidP="00FF3300">
            <w:pPr>
              <w:rPr>
                <w:rFonts w:asciiTheme="minorHAnsi" w:eastAsia="Century Gothic" w:hAnsiTheme="minorHAnsi" w:cstheme="minorHAnsi"/>
                <w:b/>
                <w:i/>
              </w:rPr>
            </w:pPr>
            <w:r w:rsidRPr="00FF3300">
              <w:rPr>
                <w:rFonts w:asciiTheme="minorHAnsi" w:hAnsiTheme="minorHAnsi" w:cstheme="minorHAnsi"/>
              </w:rPr>
              <w:t>If you are feeling very creative, you can create your own digestive system model using items you may have in your house. Remember to ask your parents first if you can do this and help clean up afterwards!</w:t>
            </w:r>
          </w:p>
          <w:p w14:paraId="3D2731B9" w14:textId="77777777" w:rsidR="009868CD" w:rsidRPr="00FF3300" w:rsidRDefault="00AF29E0">
            <w:pPr>
              <w:jc w:val="center"/>
              <w:rPr>
                <w:rFonts w:asciiTheme="minorHAnsi" w:hAnsiTheme="minorHAnsi" w:cstheme="minorHAnsi"/>
              </w:rPr>
            </w:pPr>
            <w:hyperlink r:id="rId16" w:history="1">
              <w:r w:rsidR="00FF3300" w:rsidRPr="00FF3300">
                <w:rPr>
                  <w:rFonts w:asciiTheme="minorHAnsi" w:hAnsiTheme="minorHAnsi" w:cstheme="minorHAnsi"/>
                  <w:color w:val="0000FF"/>
                  <w:u w:val="single"/>
                </w:rPr>
                <w:t>https://www.bbc.co.uk/bitesize/topics/zf339j6/articles/zrm48mn</w:t>
              </w:r>
            </w:hyperlink>
          </w:p>
          <w:p w14:paraId="23AB6119" w14:textId="77777777" w:rsidR="00FF3300" w:rsidRPr="00FF3300" w:rsidRDefault="00FF3300">
            <w:pPr>
              <w:jc w:val="center"/>
              <w:rPr>
                <w:rFonts w:asciiTheme="minorHAnsi" w:hAnsiTheme="minorHAnsi" w:cstheme="minorHAnsi"/>
              </w:rPr>
            </w:pPr>
          </w:p>
          <w:p w14:paraId="00B8BC3A" w14:textId="77777777" w:rsidR="00FF3300" w:rsidRDefault="00FF3300">
            <w:pPr>
              <w:jc w:val="center"/>
            </w:pPr>
            <w:r>
              <w:t xml:space="preserve">In </w:t>
            </w:r>
            <w:r w:rsidRPr="00FF3300">
              <w:rPr>
                <w:u w:val="single"/>
              </w:rPr>
              <w:t>Geography</w:t>
            </w:r>
            <w:r>
              <w:t xml:space="preserve">, we have been learning about earthquakes. </w:t>
            </w:r>
          </w:p>
          <w:p w14:paraId="4A199CC4" w14:textId="77777777" w:rsidR="00FF3300" w:rsidRDefault="00FF3300">
            <w:pPr>
              <w:jc w:val="center"/>
            </w:pPr>
            <w:r>
              <w:t xml:space="preserve">Draw a diagram to show why earthquakes occur. </w:t>
            </w:r>
          </w:p>
          <w:p w14:paraId="539FDEAC" w14:textId="77777777" w:rsidR="00FF3300" w:rsidRDefault="00ED1988">
            <w:pPr>
              <w:jc w:val="center"/>
            </w:pPr>
            <w:r>
              <w:t xml:space="preserve">Create an earthquake safety poster, showing children what they should do if they are caught in an earthquake. </w:t>
            </w:r>
          </w:p>
          <w:p w14:paraId="372E5F20" w14:textId="77777777" w:rsidR="00ED1988" w:rsidRDefault="00ED1988">
            <w:pPr>
              <w:jc w:val="center"/>
            </w:pPr>
            <w:r>
              <w:t>Discuss what you would pack in an earthquake survival kit and why. Discuss the objects in the PDF ‘Stock Up for Safety’. Explain why these items might/might not be useful to have in an earthquake survival kit.</w:t>
            </w:r>
          </w:p>
          <w:p w14:paraId="09042505" w14:textId="77777777" w:rsidR="00FF3300" w:rsidRPr="00FF3300" w:rsidRDefault="00FF3300">
            <w:pPr>
              <w:jc w:val="center"/>
              <w:rPr>
                <w:rFonts w:ascii="Century Gothic" w:eastAsia="Century Gothic" w:hAnsi="Century Gothic" w:cs="Century Gothic"/>
              </w:rPr>
            </w:pPr>
          </w:p>
          <w:p w14:paraId="7F0CF4D9" w14:textId="77777777" w:rsidR="009868CD" w:rsidRDefault="00AF29E0">
            <w:pPr>
              <w:rPr>
                <w:rFonts w:ascii="Century Gothic" w:eastAsia="Century Gothic" w:hAnsi="Century Gothic" w:cs="Century Gothic"/>
                <w:b/>
                <w:i/>
              </w:rPr>
            </w:pPr>
            <w:r>
              <w:rPr>
                <w:noProof/>
              </w:rPr>
              <w:object w:dxaOrig="1543" w:dyaOrig="1056" w14:anchorId="14094838">
                <v:shape id="_x0000_i1025" type="#_x0000_t75" alt="" style="width:76.95pt;height:52.95pt;mso-width-percent:0;mso-height-percent:0;mso-width-percent:0;mso-height-percent:0" o:ole="">
                  <v:imagedata r:id="rId17" o:title=""/>
                </v:shape>
                <o:OLEObject Type="Embed" ProgID="FoxitReader.Document" ShapeID="_x0000_i1025" DrawAspect="Icon" ObjectID="_1647429996" r:id="rId18"/>
              </w:object>
            </w:r>
          </w:p>
          <w:p w14:paraId="2F1A2657" w14:textId="77777777" w:rsidR="009868CD" w:rsidRDefault="009868CD">
            <w:pPr>
              <w:jc w:val="center"/>
              <w:rPr>
                <w:rFonts w:ascii="Century Gothic" w:eastAsia="Century Gothic" w:hAnsi="Century Gothic" w:cs="Century Gothic"/>
                <w:b/>
                <w:i/>
              </w:rPr>
            </w:pPr>
          </w:p>
          <w:p w14:paraId="193D94AD" w14:textId="77777777" w:rsidR="009868CD" w:rsidRDefault="009868CD">
            <w:pPr>
              <w:jc w:val="center"/>
              <w:rPr>
                <w:rFonts w:ascii="Century Gothic" w:eastAsia="Century Gothic" w:hAnsi="Century Gothic" w:cs="Century Gothic"/>
                <w:b/>
                <w:i/>
              </w:rPr>
            </w:pPr>
          </w:p>
        </w:tc>
      </w:tr>
      <w:tr w:rsidR="009868CD" w14:paraId="2D8074F7" w14:textId="77777777">
        <w:trPr>
          <w:trHeight w:val="262"/>
        </w:trPr>
        <w:tc>
          <w:tcPr>
            <w:tcW w:w="10456" w:type="dxa"/>
            <w:shd w:val="clear" w:color="auto" w:fill="D9D9D9"/>
          </w:tcPr>
          <w:p w14:paraId="67B5335D"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9868CD" w14:paraId="4EDBBAA0" w14:textId="77777777">
        <w:trPr>
          <w:trHeight w:val="262"/>
        </w:trPr>
        <w:tc>
          <w:tcPr>
            <w:tcW w:w="10456" w:type="dxa"/>
            <w:shd w:val="clear" w:color="auto" w:fill="FFFFFF"/>
          </w:tcPr>
          <w:p w14:paraId="3413FD13" w14:textId="77777777" w:rsidR="009868CD" w:rsidRDefault="009868CD">
            <w:pPr>
              <w:jc w:val="center"/>
              <w:rPr>
                <w:rFonts w:ascii="Century Gothic" w:eastAsia="Century Gothic" w:hAnsi="Century Gothic" w:cs="Century Gothic"/>
                <w:b/>
              </w:rPr>
            </w:pPr>
          </w:p>
          <w:p w14:paraId="7DE09778" w14:textId="77777777" w:rsidR="009868CD" w:rsidRDefault="00F44B6D">
            <w:pPr>
              <w:jc w:val="center"/>
              <w:rPr>
                <w:rFonts w:ascii="Century Gothic" w:eastAsia="Century Gothic" w:hAnsi="Century Gothic" w:cs="Century Gothic"/>
              </w:rPr>
            </w:pPr>
            <w:r>
              <w:rPr>
                <w:rFonts w:ascii="Century Gothic" w:eastAsia="Century Gothic" w:hAnsi="Century Gothic" w:cs="Century Gothic"/>
              </w:rPr>
              <w:t xml:space="preserve">Invent a workout routine to part of your favourite song. It should include 5 different moves, including at least one type of jump. </w:t>
            </w:r>
          </w:p>
          <w:p w14:paraId="2C1FC112" w14:textId="77777777" w:rsidR="009868CD" w:rsidRDefault="009868CD">
            <w:pPr>
              <w:jc w:val="center"/>
              <w:rPr>
                <w:rFonts w:ascii="Century Gothic" w:eastAsia="Century Gothic" w:hAnsi="Century Gothic" w:cs="Century Gothic"/>
                <w:b/>
              </w:rPr>
            </w:pPr>
          </w:p>
          <w:p w14:paraId="593E875C" w14:textId="77777777" w:rsidR="009868CD" w:rsidRDefault="009868CD">
            <w:pPr>
              <w:jc w:val="center"/>
              <w:rPr>
                <w:rFonts w:ascii="Century Gothic" w:eastAsia="Century Gothic" w:hAnsi="Century Gothic" w:cs="Century Gothic"/>
                <w:b/>
              </w:rPr>
            </w:pPr>
          </w:p>
        </w:tc>
      </w:tr>
      <w:tr w:rsidR="009868CD" w14:paraId="56571670" w14:textId="77777777">
        <w:trPr>
          <w:trHeight w:val="262"/>
        </w:trPr>
        <w:tc>
          <w:tcPr>
            <w:tcW w:w="10456" w:type="dxa"/>
            <w:shd w:val="clear" w:color="auto" w:fill="D9D9D9"/>
          </w:tcPr>
          <w:p w14:paraId="5E935CAC"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Pray Together</w:t>
            </w:r>
          </w:p>
        </w:tc>
      </w:tr>
      <w:tr w:rsidR="009868CD" w14:paraId="396611B6" w14:textId="77777777">
        <w:trPr>
          <w:trHeight w:val="1290"/>
        </w:trPr>
        <w:tc>
          <w:tcPr>
            <w:tcW w:w="10456" w:type="dxa"/>
          </w:tcPr>
          <w:p w14:paraId="6604AC5D" w14:textId="77777777" w:rsidR="009868CD" w:rsidRDefault="009868CD">
            <w:pPr>
              <w:jc w:val="center"/>
              <w:rPr>
                <w:rFonts w:ascii="Century Gothic" w:eastAsia="Century Gothic" w:hAnsi="Century Gothic" w:cs="Century Gothic"/>
                <w:b/>
                <w:i/>
              </w:rPr>
            </w:pPr>
          </w:p>
          <w:p w14:paraId="5C555848" w14:textId="77777777" w:rsidR="00FF3300" w:rsidRDefault="00FF3300" w:rsidP="00FF3300">
            <w:pPr>
              <w:rPr>
                <w:rFonts w:ascii="Trebuchet MS" w:eastAsia="Trebuchet MS" w:hAnsi="Trebuchet MS" w:cs="Trebuchet MS"/>
                <w:sz w:val="24"/>
                <w:szCs w:val="24"/>
              </w:rPr>
            </w:pPr>
            <w:r>
              <w:rPr>
                <w:rFonts w:ascii="Trebuchet MS" w:eastAsia="Trebuchet MS" w:hAnsi="Trebuchet MS" w:cs="Trebuchet MS"/>
                <w:sz w:val="24"/>
                <w:szCs w:val="24"/>
              </w:rPr>
              <w:t xml:space="preserve">In RE we have begun our topic of Lent; looking at opportunities to start anew.  </w:t>
            </w:r>
          </w:p>
          <w:p w14:paraId="51289C98" w14:textId="77777777" w:rsidR="00FF3300" w:rsidRDefault="00FF3300" w:rsidP="00FF3300">
            <w:pPr>
              <w:rPr>
                <w:rFonts w:ascii="Trebuchet MS" w:eastAsia="Trebuchet MS" w:hAnsi="Trebuchet MS" w:cs="Trebuchet MS"/>
                <w:sz w:val="24"/>
                <w:szCs w:val="24"/>
              </w:rPr>
            </w:pPr>
          </w:p>
          <w:p w14:paraId="1E0C5647" w14:textId="77777777" w:rsidR="00FF3300" w:rsidRDefault="00FF3300" w:rsidP="00FF3300">
            <w:pPr>
              <w:rPr>
                <w:rFonts w:ascii="Trebuchet MS" w:eastAsia="Trebuchet MS" w:hAnsi="Trebuchet MS" w:cs="Trebuchet MS"/>
                <w:sz w:val="24"/>
                <w:szCs w:val="24"/>
              </w:rPr>
            </w:pPr>
            <w:r>
              <w:rPr>
                <w:rFonts w:ascii="Trebuchet MS" w:eastAsia="Trebuchet MS" w:hAnsi="Trebuchet MS" w:cs="Trebuchet MS"/>
                <w:b/>
                <w:sz w:val="24"/>
                <w:szCs w:val="24"/>
              </w:rPr>
              <w:t>CAFOD:</w:t>
            </w:r>
            <w:r>
              <w:rPr>
                <w:rFonts w:ascii="Trebuchet MS" w:eastAsia="Trebuchet MS" w:hAnsi="Trebuchet MS" w:cs="Trebuchet MS"/>
                <w:sz w:val="24"/>
                <w:szCs w:val="24"/>
              </w:rPr>
              <w:t xml:space="preserve"> </w:t>
            </w:r>
            <w:hyperlink r:id="rId19">
              <w:r>
                <w:rPr>
                  <w:rFonts w:ascii="Trebuchet MS" w:eastAsia="Trebuchet MS" w:hAnsi="Trebuchet MS" w:cs="Trebuchet MS"/>
                  <w:color w:val="0000FF"/>
                  <w:sz w:val="24"/>
                  <w:szCs w:val="24"/>
                  <w:u w:val="single"/>
                </w:rPr>
                <w:t>https://cafod.org.uk/Education/Primary-teaching-resources/Lent</w:t>
              </w:r>
            </w:hyperlink>
            <w:r>
              <w:rPr>
                <w:rFonts w:ascii="Trebuchet MS" w:eastAsia="Trebuchet MS" w:hAnsi="Trebuchet MS" w:cs="Trebuchet MS"/>
                <w:sz w:val="24"/>
                <w:szCs w:val="24"/>
              </w:rPr>
              <w:t xml:space="preserve"> (a range of resources focussed on Lent)</w:t>
            </w:r>
          </w:p>
          <w:p w14:paraId="5A569A36" w14:textId="77777777" w:rsidR="00FF3300" w:rsidRDefault="00FF3300" w:rsidP="00FF3300">
            <w:pPr>
              <w:rPr>
                <w:rFonts w:ascii="Trebuchet MS" w:eastAsia="Trebuchet MS" w:hAnsi="Trebuchet MS" w:cs="Trebuchet MS"/>
                <w:sz w:val="24"/>
                <w:szCs w:val="24"/>
              </w:rPr>
            </w:pPr>
            <w:r>
              <w:rPr>
                <w:rFonts w:ascii="Trebuchet MS" w:eastAsia="Trebuchet MS" w:hAnsi="Trebuchet MS" w:cs="Trebuchet MS"/>
                <w:b/>
                <w:sz w:val="24"/>
                <w:szCs w:val="24"/>
              </w:rPr>
              <w:t xml:space="preserve">BBC Bitesize: </w:t>
            </w:r>
            <w:hyperlink r:id="rId20">
              <w:r>
                <w:rPr>
                  <w:rFonts w:ascii="Trebuchet MS" w:eastAsia="Trebuchet MS" w:hAnsi="Trebuchet MS" w:cs="Trebuchet MS"/>
                  <w:color w:val="0000FF"/>
                  <w:sz w:val="24"/>
                  <w:szCs w:val="24"/>
                  <w:u w:val="single"/>
                </w:rPr>
                <w:t>https://www.bbc.co.uk/bitesize/topics/ztkxpv4/articles/z77jf4j</w:t>
              </w:r>
            </w:hyperlink>
          </w:p>
          <w:p w14:paraId="47670134" w14:textId="77777777" w:rsidR="00FF3300" w:rsidRDefault="00FF3300" w:rsidP="00FF3300">
            <w:pPr>
              <w:rPr>
                <w:rFonts w:ascii="Trebuchet MS" w:eastAsia="Trebuchet MS" w:hAnsi="Trebuchet MS" w:cs="Trebuchet MS"/>
                <w:sz w:val="24"/>
                <w:szCs w:val="24"/>
              </w:rPr>
            </w:pPr>
            <w:r>
              <w:rPr>
                <w:rFonts w:ascii="Trebuchet MS" w:eastAsia="Trebuchet MS" w:hAnsi="Trebuchet MS" w:cs="Trebuchet MS"/>
                <w:b/>
                <w:sz w:val="24"/>
                <w:szCs w:val="24"/>
              </w:rPr>
              <w:t xml:space="preserve">CAFOD </w:t>
            </w:r>
            <w:proofErr w:type="spellStart"/>
            <w:r>
              <w:rPr>
                <w:rFonts w:ascii="Trebuchet MS" w:eastAsia="Trebuchet MS" w:hAnsi="Trebuchet MS" w:cs="Trebuchet MS"/>
                <w:b/>
                <w:sz w:val="24"/>
                <w:szCs w:val="24"/>
              </w:rPr>
              <w:t>Kidzone</w:t>
            </w:r>
            <w:proofErr w:type="spellEnd"/>
            <w:r>
              <w:rPr>
                <w:rFonts w:ascii="Trebuchet MS" w:eastAsia="Trebuchet MS" w:hAnsi="Trebuchet MS" w:cs="Trebuchet MS"/>
                <w:b/>
                <w:sz w:val="24"/>
                <w:szCs w:val="24"/>
              </w:rPr>
              <w:t>:</w:t>
            </w:r>
            <w:r>
              <w:rPr>
                <w:rFonts w:ascii="Trebuchet MS" w:eastAsia="Trebuchet MS" w:hAnsi="Trebuchet MS" w:cs="Trebuchet MS"/>
                <w:sz w:val="24"/>
                <w:szCs w:val="24"/>
              </w:rPr>
              <w:t xml:space="preserve"> </w:t>
            </w:r>
            <w:hyperlink r:id="rId21">
              <w:r>
                <w:rPr>
                  <w:rFonts w:ascii="Trebuchet MS" w:eastAsia="Trebuchet MS" w:hAnsi="Trebuchet MS" w:cs="Trebuchet MS"/>
                  <w:color w:val="0000FF"/>
                  <w:sz w:val="24"/>
                  <w:szCs w:val="24"/>
                  <w:u w:val="single"/>
                </w:rPr>
                <w:t>https://cafod.org.uk/Education/Kidz-Zone</w:t>
              </w:r>
            </w:hyperlink>
          </w:p>
          <w:p w14:paraId="55A5FDD5" w14:textId="77777777" w:rsidR="00FF3300" w:rsidRDefault="00FF3300" w:rsidP="00FF3300">
            <w:pPr>
              <w:rPr>
                <w:rFonts w:ascii="Trebuchet MS" w:eastAsia="Trebuchet MS" w:hAnsi="Trebuchet MS" w:cs="Trebuchet MS"/>
                <w:b/>
                <w:sz w:val="24"/>
                <w:szCs w:val="24"/>
                <w:u w:val="single"/>
              </w:rPr>
            </w:pPr>
          </w:p>
          <w:p w14:paraId="5C07BB54" w14:textId="77777777" w:rsidR="00FF3300" w:rsidRDefault="00FF3300" w:rsidP="00FF3300">
            <w:pPr>
              <w:rPr>
                <w:rFonts w:ascii="Trebuchet MS" w:eastAsia="Trebuchet MS" w:hAnsi="Trebuchet MS" w:cs="Trebuchet MS"/>
                <w:sz w:val="24"/>
                <w:szCs w:val="24"/>
              </w:rPr>
            </w:pPr>
            <w:r>
              <w:rPr>
                <w:rFonts w:ascii="Trebuchet MS" w:eastAsia="Trebuchet MS" w:hAnsi="Trebuchet MS" w:cs="Trebuchet MS"/>
                <w:sz w:val="24"/>
                <w:szCs w:val="24"/>
              </w:rPr>
              <w:t xml:space="preserve">We have also been learning about Holy Week. We began to create a Holy Week diary in class which your child could also work on at home. </w:t>
            </w:r>
          </w:p>
          <w:p w14:paraId="2FAA7563" w14:textId="77777777" w:rsidR="009868CD" w:rsidRDefault="009868CD" w:rsidP="00FF3300">
            <w:pPr>
              <w:rPr>
                <w:rFonts w:ascii="Century Gothic" w:eastAsia="Century Gothic" w:hAnsi="Century Gothic" w:cs="Century Gothic"/>
                <w:b/>
                <w:i/>
              </w:rPr>
            </w:pPr>
          </w:p>
        </w:tc>
      </w:tr>
      <w:tr w:rsidR="009868CD" w14:paraId="04A54BFF" w14:textId="77777777">
        <w:trPr>
          <w:trHeight w:val="274"/>
        </w:trPr>
        <w:tc>
          <w:tcPr>
            <w:tcW w:w="10456" w:type="dxa"/>
            <w:shd w:val="clear" w:color="auto" w:fill="D9D9D9"/>
          </w:tcPr>
          <w:p w14:paraId="1BC2362E"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9868CD" w14:paraId="73A5CBCC" w14:textId="77777777">
        <w:trPr>
          <w:trHeight w:val="826"/>
        </w:trPr>
        <w:tc>
          <w:tcPr>
            <w:tcW w:w="10456" w:type="dxa"/>
          </w:tcPr>
          <w:p w14:paraId="54611B79" w14:textId="77777777" w:rsidR="00FF3300" w:rsidRDefault="00FF3300" w:rsidP="00FF3300">
            <w:pPr>
              <w:rPr>
                <w:rFonts w:ascii="Trebuchet MS" w:eastAsia="Trebuchet MS" w:hAnsi="Trebuchet MS" w:cs="Trebuchet MS"/>
                <w:sz w:val="24"/>
                <w:szCs w:val="24"/>
              </w:rPr>
            </w:pPr>
            <w:r>
              <w:rPr>
                <w:rFonts w:ascii="Trebuchet MS" w:eastAsia="Trebuchet MS" w:hAnsi="Trebuchet MS" w:cs="Trebuchet MS"/>
                <w:sz w:val="24"/>
                <w:szCs w:val="24"/>
              </w:rPr>
              <w:t xml:space="preserve">Further support in </w:t>
            </w:r>
            <w:proofErr w:type="gramStart"/>
            <w:r>
              <w:rPr>
                <w:rFonts w:ascii="Trebuchet MS" w:eastAsia="Trebuchet MS" w:hAnsi="Trebuchet MS" w:cs="Trebuchet MS"/>
                <w:sz w:val="24"/>
                <w:szCs w:val="24"/>
              </w:rPr>
              <w:t>English:-</w:t>
            </w:r>
            <w:proofErr w:type="gramEnd"/>
          </w:p>
          <w:p w14:paraId="2C67E6BF" w14:textId="77777777" w:rsidR="00FF3300" w:rsidRDefault="00FF3300" w:rsidP="00FF3300">
            <w:pPr>
              <w:rPr>
                <w:rFonts w:ascii="Trebuchet MS" w:eastAsia="Trebuchet MS" w:hAnsi="Trebuchet MS" w:cs="Trebuchet MS"/>
                <w:sz w:val="24"/>
                <w:szCs w:val="24"/>
              </w:rPr>
            </w:pPr>
            <w:proofErr w:type="spellStart"/>
            <w:r>
              <w:rPr>
                <w:rFonts w:ascii="Trebuchet MS" w:eastAsia="Trebuchet MS" w:hAnsi="Trebuchet MS" w:cs="Trebuchet MS"/>
                <w:b/>
                <w:sz w:val="24"/>
                <w:szCs w:val="24"/>
              </w:rPr>
              <w:t>Pobble</w:t>
            </w:r>
            <w:proofErr w:type="spellEnd"/>
            <w:r>
              <w:rPr>
                <w:rFonts w:ascii="Trebuchet MS" w:eastAsia="Trebuchet MS" w:hAnsi="Trebuchet MS" w:cs="Trebuchet MS"/>
                <w:b/>
                <w:sz w:val="24"/>
                <w:szCs w:val="24"/>
              </w:rPr>
              <w:t xml:space="preserve"> 365:</w:t>
            </w:r>
            <w:r>
              <w:rPr>
                <w:rFonts w:ascii="Trebuchet MS" w:eastAsia="Trebuchet MS" w:hAnsi="Trebuchet MS" w:cs="Trebuchet MS"/>
                <w:b/>
                <w:sz w:val="24"/>
                <w:szCs w:val="24"/>
                <w:u w:val="single"/>
              </w:rPr>
              <w:t xml:space="preserve"> </w:t>
            </w:r>
            <w:hyperlink r:id="rId22">
              <w:r>
                <w:rPr>
                  <w:rFonts w:ascii="Trebuchet MS" w:eastAsia="Trebuchet MS" w:hAnsi="Trebuchet MS" w:cs="Trebuchet MS"/>
                  <w:color w:val="0000FF"/>
                  <w:sz w:val="24"/>
                  <w:szCs w:val="24"/>
                  <w:u w:val="single"/>
                </w:rPr>
                <w:t>http://www.pobble365.com/</w:t>
              </w:r>
            </w:hyperlink>
            <w:r>
              <w:rPr>
                <w:rFonts w:ascii="Trebuchet MS" w:eastAsia="Trebuchet MS" w:hAnsi="Trebuchet MS" w:cs="Trebuchet MS"/>
                <w:sz w:val="24"/>
                <w:szCs w:val="24"/>
              </w:rPr>
              <w:t xml:space="preserve"> (a daily picture stimulus for reading and writing...we love it!)</w:t>
            </w:r>
          </w:p>
          <w:p w14:paraId="290BF58B" w14:textId="77777777" w:rsidR="00FF3300" w:rsidRDefault="00FF3300" w:rsidP="00FF3300">
            <w:pPr>
              <w:rPr>
                <w:rFonts w:ascii="Trebuchet MS" w:eastAsia="Trebuchet MS" w:hAnsi="Trebuchet MS" w:cs="Trebuchet MS"/>
                <w:sz w:val="24"/>
                <w:szCs w:val="24"/>
              </w:rPr>
            </w:pPr>
            <w:r>
              <w:rPr>
                <w:rFonts w:ascii="Trebuchet MS" w:eastAsia="Trebuchet MS" w:hAnsi="Trebuchet MS" w:cs="Trebuchet MS"/>
                <w:b/>
                <w:sz w:val="24"/>
                <w:szCs w:val="24"/>
              </w:rPr>
              <w:t xml:space="preserve">Once Upon a Picture: </w:t>
            </w:r>
            <w:hyperlink r:id="rId23">
              <w:r>
                <w:rPr>
                  <w:rFonts w:ascii="Trebuchet MS" w:eastAsia="Trebuchet MS" w:hAnsi="Trebuchet MS" w:cs="Trebuchet MS"/>
                  <w:color w:val="0000FF"/>
                  <w:sz w:val="24"/>
                  <w:szCs w:val="24"/>
                  <w:u w:val="single"/>
                </w:rPr>
                <w:t>https://www.onceuponapicture.co.uk/</w:t>
              </w:r>
            </w:hyperlink>
            <w:r>
              <w:rPr>
                <w:rFonts w:ascii="Trebuchet MS" w:eastAsia="Trebuchet MS" w:hAnsi="Trebuchet MS" w:cs="Trebuchet MS"/>
                <w:sz w:val="24"/>
                <w:szCs w:val="24"/>
              </w:rPr>
              <w:t xml:space="preserve"> (Ideas to inspire reading and writing)</w:t>
            </w:r>
          </w:p>
          <w:p w14:paraId="4AD7AC43" w14:textId="77777777" w:rsidR="00FF3300" w:rsidRDefault="00FF3300" w:rsidP="00FF3300">
            <w:pPr>
              <w:rPr>
                <w:rFonts w:ascii="Trebuchet MS" w:eastAsia="Trebuchet MS" w:hAnsi="Trebuchet MS" w:cs="Trebuchet MS"/>
                <w:sz w:val="24"/>
                <w:szCs w:val="24"/>
              </w:rPr>
            </w:pPr>
            <w:proofErr w:type="spellStart"/>
            <w:r>
              <w:rPr>
                <w:rFonts w:ascii="Trebuchet MS" w:eastAsia="Trebuchet MS" w:hAnsi="Trebuchet MS" w:cs="Trebuchet MS"/>
                <w:b/>
                <w:sz w:val="24"/>
                <w:szCs w:val="24"/>
              </w:rPr>
              <w:t>Topmarks</w:t>
            </w:r>
            <w:proofErr w:type="spellEnd"/>
            <w:r>
              <w:rPr>
                <w:rFonts w:ascii="Trebuchet MS" w:eastAsia="Trebuchet MS" w:hAnsi="Trebuchet MS" w:cs="Trebuchet MS"/>
                <w:b/>
                <w:sz w:val="24"/>
                <w:szCs w:val="24"/>
              </w:rPr>
              <w:t xml:space="preserve">: </w:t>
            </w:r>
            <w:hyperlink r:id="rId24">
              <w:r>
                <w:rPr>
                  <w:rFonts w:ascii="Trebuchet MS" w:eastAsia="Trebuchet MS" w:hAnsi="Trebuchet MS" w:cs="Trebuchet MS"/>
                  <w:color w:val="0000FF"/>
                  <w:sz w:val="24"/>
                  <w:szCs w:val="24"/>
                  <w:u w:val="single"/>
                </w:rPr>
                <w:t>https://www.topmarks.co.uk/english-games/7-11-years/spelling-and-grammar</w:t>
              </w:r>
            </w:hyperlink>
            <w:r>
              <w:rPr>
                <w:rFonts w:ascii="Trebuchet MS" w:eastAsia="Trebuchet MS" w:hAnsi="Trebuchet MS" w:cs="Trebuchet MS"/>
                <w:sz w:val="24"/>
                <w:szCs w:val="24"/>
              </w:rPr>
              <w:t xml:space="preserve"> (lots of great spelling and grammar games)</w:t>
            </w:r>
          </w:p>
          <w:p w14:paraId="4EF86D37" w14:textId="77777777" w:rsidR="00FF3300" w:rsidRDefault="00FF3300" w:rsidP="00FF3300">
            <w:pPr>
              <w:rPr>
                <w:rFonts w:ascii="Trebuchet MS" w:eastAsia="Trebuchet MS" w:hAnsi="Trebuchet MS" w:cs="Trebuchet MS"/>
                <w:sz w:val="24"/>
                <w:szCs w:val="24"/>
              </w:rPr>
            </w:pPr>
            <w:r>
              <w:rPr>
                <w:rFonts w:ascii="Trebuchet MS" w:eastAsia="Trebuchet MS" w:hAnsi="Trebuchet MS" w:cs="Trebuchet MS"/>
                <w:b/>
                <w:sz w:val="24"/>
                <w:szCs w:val="24"/>
              </w:rPr>
              <w:t>BBC Bitesize:</w:t>
            </w:r>
            <w:r>
              <w:rPr>
                <w:rFonts w:ascii="Trebuchet MS" w:eastAsia="Trebuchet MS" w:hAnsi="Trebuchet MS" w:cs="Trebuchet MS"/>
                <w:sz w:val="24"/>
                <w:szCs w:val="24"/>
              </w:rPr>
              <w:t xml:space="preserve"> </w:t>
            </w:r>
            <w:hyperlink r:id="rId25">
              <w:r>
                <w:rPr>
                  <w:rFonts w:ascii="Trebuchet MS" w:eastAsia="Trebuchet MS" w:hAnsi="Trebuchet MS" w:cs="Trebuchet MS"/>
                  <w:color w:val="0000FF"/>
                  <w:sz w:val="24"/>
                  <w:szCs w:val="24"/>
                  <w:u w:val="single"/>
                </w:rPr>
                <w:t>https://www.bbc.co.uk/bitesize/subjects/zv48q6f</w:t>
              </w:r>
            </w:hyperlink>
            <w:r>
              <w:rPr>
                <w:rFonts w:ascii="Trebuchet MS" w:eastAsia="Trebuchet MS" w:hAnsi="Trebuchet MS" w:cs="Trebuchet MS"/>
                <w:sz w:val="24"/>
                <w:szCs w:val="24"/>
              </w:rPr>
              <w:t xml:space="preserve"> (phonics, grammar, punctuation, spelling, writing)</w:t>
            </w:r>
          </w:p>
          <w:p w14:paraId="2B82BFE2" w14:textId="77777777" w:rsidR="00FF3300" w:rsidRDefault="00FF3300" w:rsidP="00FF3300">
            <w:pPr>
              <w:rPr>
                <w:rFonts w:ascii="Trebuchet MS" w:eastAsia="Trebuchet MS" w:hAnsi="Trebuchet MS" w:cs="Trebuchet MS"/>
                <w:sz w:val="24"/>
                <w:szCs w:val="24"/>
              </w:rPr>
            </w:pPr>
            <w:r>
              <w:rPr>
                <w:rFonts w:ascii="Trebuchet MS" w:eastAsia="Trebuchet MS" w:hAnsi="Trebuchet MS" w:cs="Trebuchet MS"/>
                <w:b/>
                <w:sz w:val="24"/>
                <w:szCs w:val="24"/>
              </w:rPr>
              <w:t>Teaching Ideas</w:t>
            </w:r>
            <w:r>
              <w:rPr>
                <w:rFonts w:ascii="Trebuchet MS" w:eastAsia="Trebuchet MS" w:hAnsi="Trebuchet MS" w:cs="Trebuchet MS"/>
                <w:sz w:val="24"/>
                <w:szCs w:val="24"/>
              </w:rPr>
              <w:t xml:space="preserve">: </w:t>
            </w:r>
            <w:hyperlink r:id="rId26">
              <w:r>
                <w:rPr>
                  <w:rFonts w:ascii="Trebuchet MS" w:eastAsia="Trebuchet MS" w:hAnsi="Trebuchet MS" w:cs="Trebuchet MS"/>
                  <w:color w:val="0000FF"/>
                  <w:sz w:val="24"/>
                  <w:szCs w:val="24"/>
                  <w:u w:val="single"/>
                </w:rPr>
                <w:t>https://www.teachingideas.co.uk/writing-fiction/creative-writing-ideas</w:t>
              </w:r>
            </w:hyperlink>
            <w:r>
              <w:rPr>
                <w:rFonts w:ascii="Trebuchet MS" w:eastAsia="Trebuchet MS" w:hAnsi="Trebuchet MS" w:cs="Trebuchet MS"/>
                <w:sz w:val="24"/>
                <w:szCs w:val="24"/>
              </w:rPr>
              <w:t xml:space="preserve"> (creative writing)</w:t>
            </w:r>
          </w:p>
          <w:p w14:paraId="5207FFF7" w14:textId="77777777" w:rsidR="00FF3300" w:rsidRDefault="00FF3300" w:rsidP="00FF3300">
            <w:pPr>
              <w:rPr>
                <w:rFonts w:ascii="Century Gothic" w:eastAsia="Century Gothic" w:hAnsi="Century Gothic" w:cs="Century Gothic"/>
                <w:b/>
              </w:rPr>
            </w:pPr>
          </w:p>
          <w:p w14:paraId="17F38FC8" w14:textId="77777777" w:rsidR="009868CD" w:rsidRDefault="00ED1988">
            <w:pPr>
              <w:jc w:val="center"/>
              <w:rPr>
                <w:rFonts w:ascii="Century Gothic" w:eastAsia="Century Gothic" w:hAnsi="Century Gothic" w:cs="Century Gothic"/>
              </w:rPr>
            </w:pPr>
            <w:r>
              <w:rPr>
                <w:rFonts w:ascii="Century Gothic" w:eastAsia="Century Gothic" w:hAnsi="Century Gothic" w:cs="Century Gothic"/>
                <w:b/>
              </w:rPr>
              <w:t>Classroom Secrets</w:t>
            </w:r>
            <w:r>
              <w:rPr>
                <w:rFonts w:ascii="Century Gothic" w:eastAsia="Century Gothic" w:hAnsi="Century Gothic" w:cs="Century Gothic"/>
              </w:rPr>
              <w:t xml:space="preserve"> Learning Packs - These packs are split into different year groups and include activities linked to reading, writing, maths and practical ideas you can do around the home. </w:t>
            </w:r>
          </w:p>
          <w:p w14:paraId="75DFB874" w14:textId="77777777" w:rsidR="009868CD" w:rsidRDefault="00ED1988">
            <w:pPr>
              <w:jc w:val="center"/>
              <w:rPr>
                <w:rFonts w:ascii="Century Gothic" w:eastAsia="Century Gothic" w:hAnsi="Century Gothic" w:cs="Century Gothic"/>
              </w:rPr>
            </w:pPr>
            <w:r>
              <w:rPr>
                <w:rFonts w:ascii="Century Gothic" w:eastAsia="Century Gothic" w:hAnsi="Century Gothic" w:cs="Century Gothic"/>
                <w:b/>
              </w:rPr>
              <w:t>Twinkl</w:t>
            </w:r>
            <w:r>
              <w:rPr>
                <w:rFonts w:ascii="Century Gothic" w:eastAsia="Century Gothic" w:hAnsi="Century Gothic" w:cs="Century Gothic"/>
              </w:rPr>
              <w:t xml:space="preserve"> - to access these resources click on the link and sign up using your own email address and creating your own password. Use the offer code UKTWINKLHELPS. </w:t>
            </w:r>
          </w:p>
          <w:p w14:paraId="22B44150" w14:textId="77777777" w:rsidR="009868CD" w:rsidRDefault="00ED1988">
            <w:pPr>
              <w:jc w:val="center"/>
              <w:rPr>
                <w:rFonts w:ascii="Century Gothic" w:eastAsia="Century Gothic" w:hAnsi="Century Gothic" w:cs="Century Gothic"/>
              </w:rPr>
            </w:pPr>
            <w:proofErr w:type="spellStart"/>
            <w:r>
              <w:rPr>
                <w:rFonts w:ascii="Century Gothic" w:eastAsia="Century Gothic" w:hAnsi="Century Gothic" w:cs="Century Gothic"/>
                <w:b/>
              </w:rPr>
              <w:t>Headteacherchat</w:t>
            </w:r>
            <w:proofErr w:type="spellEnd"/>
            <w:r>
              <w:rPr>
                <w:rFonts w:ascii="Century Gothic" w:eastAsia="Century Gothic" w:hAnsi="Century Gothic" w:cs="Century Gothic"/>
              </w:rPr>
              <w:t xml:space="preserve"> - This is a blog that has links to various learning platforms. Lots of these are free to access.</w:t>
            </w:r>
          </w:p>
          <w:p w14:paraId="783A679C" w14:textId="77777777" w:rsidR="009868CD" w:rsidRDefault="009868CD">
            <w:pPr>
              <w:jc w:val="center"/>
              <w:rPr>
                <w:rFonts w:ascii="Century Gothic" w:eastAsia="Century Gothic" w:hAnsi="Century Gothic" w:cs="Century Gothic"/>
              </w:rPr>
            </w:pPr>
          </w:p>
        </w:tc>
      </w:tr>
      <w:tr w:rsidR="009868CD" w14:paraId="186555AD" w14:textId="77777777">
        <w:trPr>
          <w:trHeight w:val="345"/>
        </w:trPr>
        <w:tc>
          <w:tcPr>
            <w:tcW w:w="10456" w:type="dxa"/>
            <w:shd w:val="clear" w:color="auto" w:fill="D9D9D9"/>
          </w:tcPr>
          <w:p w14:paraId="3A884254" w14:textId="77777777" w:rsidR="009868CD" w:rsidRDefault="00ED1988">
            <w:pPr>
              <w:jc w:val="center"/>
              <w:rPr>
                <w:rFonts w:ascii="Century Gothic" w:eastAsia="Century Gothic" w:hAnsi="Century Gothic" w:cs="Century Gothic"/>
                <w:b/>
              </w:rPr>
            </w:pPr>
            <w:r>
              <w:rPr>
                <w:rFonts w:ascii="Century Gothic" w:eastAsia="Century Gothic" w:hAnsi="Century Gothic" w:cs="Century Gothic"/>
                <w:b/>
              </w:rPr>
              <w:t>Teacher Tips</w:t>
            </w:r>
          </w:p>
        </w:tc>
      </w:tr>
      <w:tr w:rsidR="009868CD" w14:paraId="4766955F" w14:textId="77777777">
        <w:trPr>
          <w:trHeight w:val="345"/>
        </w:trPr>
        <w:tc>
          <w:tcPr>
            <w:tcW w:w="10456" w:type="dxa"/>
          </w:tcPr>
          <w:p w14:paraId="02949A6E" w14:textId="77777777" w:rsidR="009868CD" w:rsidRDefault="009868CD">
            <w:pPr>
              <w:jc w:val="center"/>
              <w:rPr>
                <w:rFonts w:ascii="Century Gothic" w:eastAsia="Century Gothic" w:hAnsi="Century Gothic" w:cs="Century Gothic"/>
                <w:b/>
              </w:rPr>
            </w:pPr>
          </w:p>
          <w:p w14:paraId="19F51381" w14:textId="77777777" w:rsidR="00F44B6D" w:rsidRDefault="00F44B6D" w:rsidP="00F44B6D">
            <w:pPr>
              <w:pStyle w:val="ListParagraph"/>
              <w:numPr>
                <w:ilvl w:val="0"/>
                <w:numId w:val="10"/>
              </w:numPr>
              <w:rPr>
                <w:rFonts w:ascii="Century Gothic" w:eastAsia="Century Gothic" w:hAnsi="Century Gothic" w:cs="Century Gothic"/>
              </w:rPr>
            </w:pPr>
            <w:r w:rsidRPr="00F44B6D">
              <w:rPr>
                <w:rFonts w:ascii="Century Gothic" w:eastAsia="Century Gothic" w:hAnsi="Century Gothic" w:cs="Century Gothic"/>
              </w:rPr>
              <w:t>Remember to take regular break</w:t>
            </w:r>
            <w:r>
              <w:rPr>
                <w:rFonts w:ascii="Century Gothic" w:eastAsia="Century Gothic" w:hAnsi="Century Gothic" w:cs="Century Gothic"/>
              </w:rPr>
              <w:t xml:space="preserve">s to give your brain a rest and also to get some fresh ait.  We have a break at 10.30am, 12.15pm and 2.20pm in the school day. </w:t>
            </w:r>
          </w:p>
          <w:p w14:paraId="69F9EF6A" w14:textId="77777777" w:rsidR="00F44B6D" w:rsidRDefault="00F44B6D" w:rsidP="00F44B6D">
            <w:pPr>
              <w:pStyle w:val="ListParagraph"/>
              <w:numPr>
                <w:ilvl w:val="0"/>
                <w:numId w:val="10"/>
              </w:numPr>
              <w:rPr>
                <w:rFonts w:ascii="Century Gothic" w:eastAsia="Century Gothic" w:hAnsi="Century Gothic" w:cs="Century Gothic"/>
              </w:rPr>
            </w:pPr>
            <w:r>
              <w:rPr>
                <w:rFonts w:ascii="Century Gothic" w:eastAsia="Century Gothic" w:hAnsi="Century Gothic" w:cs="Century Gothic"/>
              </w:rPr>
              <w:t xml:space="preserve">School work doesn’t have to be done at a table- for example, telling the time can be practised constantly throughout the day and there are lots of games online which are more practical if you prefer to learn this way. </w:t>
            </w:r>
          </w:p>
          <w:p w14:paraId="3462A527" w14:textId="77777777" w:rsidR="00F44B6D" w:rsidRPr="00F44B6D" w:rsidRDefault="00F44B6D" w:rsidP="00F44B6D">
            <w:pPr>
              <w:rPr>
                <w:rFonts w:ascii="Century Gothic" w:eastAsia="Century Gothic" w:hAnsi="Century Gothic" w:cs="Century Gothic"/>
              </w:rPr>
            </w:pPr>
          </w:p>
        </w:tc>
      </w:tr>
    </w:tbl>
    <w:p w14:paraId="457D2CF0" w14:textId="77777777" w:rsidR="009868CD" w:rsidRDefault="009868CD">
      <w:pPr>
        <w:jc w:val="center"/>
      </w:pPr>
    </w:p>
    <w:sectPr w:rsidR="009868C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72BEF"/>
    <w:multiLevelType w:val="multilevel"/>
    <w:tmpl w:val="3BCC6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244BE1"/>
    <w:multiLevelType w:val="hybridMultilevel"/>
    <w:tmpl w:val="53402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AB4109"/>
    <w:multiLevelType w:val="hybridMultilevel"/>
    <w:tmpl w:val="80A4B04E"/>
    <w:lvl w:ilvl="0" w:tplc="7BBC606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DD2647"/>
    <w:multiLevelType w:val="hybridMultilevel"/>
    <w:tmpl w:val="5F04AEC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40385734"/>
    <w:multiLevelType w:val="hybridMultilevel"/>
    <w:tmpl w:val="6C78B2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0F117B4"/>
    <w:multiLevelType w:val="multilevel"/>
    <w:tmpl w:val="1E0AE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F40550"/>
    <w:multiLevelType w:val="multilevel"/>
    <w:tmpl w:val="20C68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F26BEE"/>
    <w:multiLevelType w:val="multilevel"/>
    <w:tmpl w:val="CF405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4B77A7"/>
    <w:multiLevelType w:val="multilevel"/>
    <w:tmpl w:val="0BCA8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1D0BA7"/>
    <w:multiLevelType w:val="multilevel"/>
    <w:tmpl w:val="8A36D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5"/>
  </w:num>
  <w:num w:numId="4">
    <w:abstractNumId w:val="0"/>
  </w:num>
  <w:num w:numId="5">
    <w:abstractNumId w:val="9"/>
  </w:num>
  <w:num w:numId="6">
    <w:abstractNumId w:val="7"/>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CD"/>
    <w:rsid w:val="00433156"/>
    <w:rsid w:val="009868CD"/>
    <w:rsid w:val="009E1B44"/>
    <w:rsid w:val="009F703D"/>
    <w:rsid w:val="00A167EC"/>
    <w:rsid w:val="00AF29E0"/>
    <w:rsid w:val="00D5242C"/>
    <w:rsid w:val="00ED1988"/>
    <w:rsid w:val="00F161EA"/>
    <w:rsid w:val="00F44B6D"/>
    <w:rsid w:val="00FF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72BE"/>
  <w15:docId w15:val="{8EA32881-5DEF-427A-ABC4-38D55D0B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E1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rive.google.com/file/d/1rqhUgAV0P9VtyBHrvN7koxHRvs5jicmc/view" TargetMode="External"/><Relationship Id="rId18" Type="http://schemas.openxmlformats.org/officeDocument/2006/relationships/oleObject" Target="embeddings/oleObject1.bin"/><Relationship Id="rId26" Type="http://schemas.openxmlformats.org/officeDocument/2006/relationships/hyperlink" Target="https://www.teachingideas.co.uk/writing-fiction/creative-writing-ideas" TargetMode="External"/><Relationship Id="rId3" Type="http://schemas.openxmlformats.org/officeDocument/2006/relationships/styles" Target="styles.xml"/><Relationship Id="rId21" Type="http://schemas.openxmlformats.org/officeDocument/2006/relationships/hyperlink" Target="https://cafod.org.uk/Education/Kidz-Zone" TargetMode="External"/><Relationship Id="rId7" Type="http://schemas.openxmlformats.org/officeDocument/2006/relationships/hyperlink" Target="https://www.topmarks.co.uk/time/teaching-clock" TargetMode="External"/><Relationship Id="rId12" Type="http://schemas.openxmlformats.org/officeDocument/2006/relationships/hyperlink" Target="http://www.vtaide.com/png/digestiveF.htm" TargetMode="External"/><Relationship Id="rId17" Type="http://schemas.openxmlformats.org/officeDocument/2006/relationships/image" Target="media/image4.emf"/><Relationship Id="rId25" Type="http://schemas.openxmlformats.org/officeDocument/2006/relationships/hyperlink" Target="https://www.bbc.co.uk/bitesize/subjects/zv48q6f" TargetMode="External"/><Relationship Id="rId2" Type="http://schemas.openxmlformats.org/officeDocument/2006/relationships/numbering" Target="numbering.xml"/><Relationship Id="rId16" Type="http://schemas.openxmlformats.org/officeDocument/2006/relationships/hyperlink" Target="https://www.bbc.co.uk/bitesize/topics/zf339j6/articles/zrm48mn" TargetMode="External"/><Relationship Id="rId20" Type="http://schemas.openxmlformats.org/officeDocument/2006/relationships/hyperlink" Target="https://www.bbc.co.uk/bitesize/topics/ztkxpv4/articles/z77jf4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www.topmarks.co.uk/english-games/7-11-years/spelling-and-grammar" TargetMode="External"/><Relationship Id="rId5" Type="http://schemas.openxmlformats.org/officeDocument/2006/relationships/webSettings" Target="webSettings.xml"/><Relationship Id="rId15" Type="http://schemas.openxmlformats.org/officeDocument/2006/relationships/hyperlink" Target="https://www.topical-resources.co.uk/get_sample_file/1645/" TargetMode="External"/><Relationship Id="rId23" Type="http://schemas.openxmlformats.org/officeDocument/2006/relationships/hyperlink" Target="https://www.onceuponapicture.co.uk/" TargetMode="External"/><Relationship Id="rId28" Type="http://schemas.openxmlformats.org/officeDocument/2006/relationships/theme" Target="theme/theme1.xml"/><Relationship Id="rId10" Type="http://schemas.openxmlformats.org/officeDocument/2006/relationships/hyperlink" Target="https://www.literacyshed.com/megacity.html" TargetMode="External"/><Relationship Id="rId19" Type="http://schemas.openxmlformats.org/officeDocument/2006/relationships/hyperlink" Target="https://cafod.org.uk/Education/Primary-teaching-resources/Lent"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kidshealth.org/en/kids/dsmovie.html" TargetMode="External"/><Relationship Id="rId22" Type="http://schemas.openxmlformats.org/officeDocument/2006/relationships/hyperlink" Target="http://www.pobble365.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khllNj4f4P23u6bi2simfAwNQ==">AMUW2mX4mjR4G0xhbWQ3IZ6XShx3JjASA5agfuS4zsg/SH6qfmIC2qiomnRlzJWxbfMC4mcr8juDjcxCN4gQwB6iN90eTHOvmo4cEpCzEEGhChc2Y0UofRk=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Le Feuvre</dc:creator>
  <cp:lastModifiedBy>Microsoft Office User</cp:lastModifiedBy>
  <cp:revision>2</cp:revision>
  <dcterms:created xsi:type="dcterms:W3CDTF">2020-04-03T13:40:00Z</dcterms:created>
  <dcterms:modified xsi:type="dcterms:W3CDTF">2020-04-03T13:40:00Z</dcterms:modified>
</cp:coreProperties>
</file>