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6D" w:rsidRDefault="002F456D">
      <w:pPr>
        <w:jc w:val="center"/>
      </w:pPr>
    </w:p>
    <w:p w:rsidR="002F456D" w:rsidRDefault="00532D98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1033780" cy="834390"/>
            <wp:effectExtent l="0" t="0" r="0" b="0"/>
            <wp:docPr id="1" name="image1.png" descr="https://lh3.googleusercontent.com/2bwcFPCisJf5_z5ytsYLMxCtSL6BRWnhPDnXhJt7_xlynzTWOx9hPowDBG0AAyN3oqHhsGNDu96rbQujdMNhyG2AGxrMDm7V4LwKQEmbvbY-dnz7KXYVfyCVfM0C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https://lh3.googleusercontent.com/2bwcFPCisJf5_z5ytsYLMxCtSL6BRWnhPDnXhJt7_xlynzTWOx9hPowDBG0AAyN3oqHhsGNDu96rbQujdMNhyG2AGxrMDm7V4LwKQEmbvbY-dnz7KXYVfyCVfM0Co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682" w:type="dxa"/>
        <w:tblLook w:val="0400"/>
      </w:tblPr>
      <w:tblGrid>
        <w:gridCol w:w="5210"/>
        <w:gridCol w:w="5472"/>
      </w:tblGrid>
      <w:tr w:rsidR="002F456D"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456D" w:rsidRDefault="00532D9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St Joseph’s Catholic Primary School - LEARNING AT HOME PLANNING</w:t>
            </w:r>
          </w:p>
        </w:tc>
      </w:tr>
      <w:tr w:rsidR="002F456D"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6D" w:rsidRDefault="00532D9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4</w:t>
            </w:r>
          </w:p>
        </w:tc>
      </w:tr>
      <w:tr w:rsidR="002F456D"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6D" w:rsidRDefault="00532D9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Date: WC 15</w:t>
            </w:r>
            <w:r>
              <w:rPr>
                <w:rFonts w:ascii="Century Gothic" w:eastAsia="Century Gothic" w:hAnsi="Century Gothic" w:cs="Century Gothic"/>
                <w:b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June 2020 – Refugee Week</w:t>
            </w:r>
          </w:p>
        </w:tc>
      </w:tr>
      <w:tr w:rsidR="002F456D">
        <w:trPr>
          <w:trHeight w:val="87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456D" w:rsidRDefault="00532D9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Weekly Mathematics Tasks </w:t>
            </w:r>
          </w:p>
          <w:p w:rsidR="002F456D" w:rsidRDefault="00532D9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(Aim to do 1 per day)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456D" w:rsidRDefault="00532D9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Weekly Reading Tasks </w:t>
            </w:r>
          </w:p>
          <w:p w:rsidR="002F456D" w:rsidRDefault="00532D9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(Aim to do 1 per day)</w:t>
            </w:r>
          </w:p>
        </w:tc>
      </w:tr>
      <w:tr w:rsidR="002F456D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6D" w:rsidRDefault="00532D98">
            <w:pPr>
              <w:suppressAutoHyphens w:val="0"/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 xml:space="preserve">Daily 5-A-Day starters: </w:t>
            </w:r>
          </w:p>
          <w:p w:rsidR="002F456D" w:rsidRDefault="002F456D">
            <w:pPr>
              <w:suppressAutoHyphens w:val="0"/>
              <w:rPr>
                <w:rFonts w:ascii="Century Gothic" w:eastAsia="Century Gothic" w:hAnsi="Century Gothic" w:cs="Century Gothic"/>
                <w:u w:val="single"/>
              </w:rPr>
            </w:pPr>
            <w:hyperlink r:id="rId9">
              <w:r w:rsidR="00532D98">
                <w:rPr>
                  <w:rFonts w:ascii="Century Gothic" w:eastAsia="Century Gothic" w:hAnsi="Century Gothic" w:cs="Century Gothic"/>
                  <w:color w:val="0000FF"/>
                  <w:u w:val="single"/>
                </w:rPr>
                <w:t>https://corbettmathsprimary.com/5-a-day/</w:t>
              </w:r>
            </w:hyperlink>
          </w:p>
          <w:p w:rsidR="002F456D" w:rsidRDefault="00532D98">
            <w:pPr>
              <w:suppressAutoHyphens w:val="0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Bronze or silver level: 15</w:t>
            </w:r>
            <w:r>
              <w:rPr>
                <w:rFonts w:ascii="Century Gothic" w:eastAsia="Century Gothic" w:hAnsi="Century Gothic" w:cs="Century Gothic"/>
                <w:b/>
                <w:bCs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 – 19</w:t>
            </w:r>
            <w:r>
              <w:rPr>
                <w:rFonts w:ascii="Century Gothic" w:eastAsia="Century Gothic" w:hAnsi="Century Gothic" w:cs="Century Gothic"/>
                <w:b/>
                <w:bCs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 June</w:t>
            </w:r>
          </w:p>
          <w:p w:rsidR="002F456D" w:rsidRDefault="00532D98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In Maths this week we are studying Geometry. We will look at angles and symmetry.</w:t>
            </w:r>
          </w:p>
          <w:p w:rsidR="002F456D" w:rsidRDefault="00532D98">
            <w:pPr>
              <w:pStyle w:val="ListParagraph"/>
              <w:numPr>
                <w:ilvl w:val="0"/>
                <w:numId w:val="6"/>
              </w:numPr>
              <w:rPr>
                <w:rFonts w:ascii="Century Gothic" w:eastAsia="Times New Roman" w:hAnsi="Century Gothic" w:cs="Times New Roman"/>
                <w:u w:color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Please begin by watching this clip from </w:t>
            </w:r>
            <w:r>
              <w:rPr>
                <w:rFonts w:ascii="Century Gothic" w:eastAsia="Times New Roman" w:hAnsi="Century Gothic" w:cs="Times New Roman"/>
                <w:u w:color="000000"/>
              </w:rPr>
              <w:t xml:space="preserve">the BBC </w:t>
            </w:r>
            <w:proofErr w:type="spellStart"/>
            <w:r>
              <w:rPr>
                <w:rFonts w:ascii="Century Gothic" w:eastAsia="Times New Roman" w:hAnsi="Century Gothic" w:cs="Times New Roman"/>
                <w:u w:color="000000"/>
              </w:rPr>
              <w:t>bitesize</w:t>
            </w:r>
            <w:proofErr w:type="spellEnd"/>
            <w:r>
              <w:rPr>
                <w:rFonts w:ascii="Century Gothic" w:eastAsia="Times New Roman" w:hAnsi="Century Gothic" w:cs="Times New Roman"/>
                <w:u w:color="000000"/>
              </w:rPr>
              <w:t xml:space="preserve"> website on angles:</w:t>
            </w:r>
          </w:p>
          <w:p w:rsidR="002F456D" w:rsidRDefault="002F456D">
            <w:pPr>
              <w:rPr>
                <w:color w:val="0000FF"/>
                <w:u w:val="single"/>
              </w:rPr>
            </w:pPr>
          </w:p>
          <w:p w:rsidR="002F456D" w:rsidRDefault="002F456D">
            <w:pPr>
              <w:rPr>
                <w:rFonts w:ascii="Century Gothic" w:eastAsia="Century Gothic" w:hAnsi="Century Gothic" w:cs="Century Gothic"/>
                <w:color w:val="000000"/>
              </w:rPr>
            </w:pPr>
            <w:hyperlink r:id="rId10">
              <w:r w:rsidR="00532D98">
                <w:rPr>
                  <w:rStyle w:val="Hyperlink"/>
                </w:rPr>
                <w:t>https://www.bbc.co.uk/bitesize/topics/zb6tyrd</w:t>
              </w:r>
            </w:hyperlink>
          </w:p>
          <w:p w:rsidR="002F456D" w:rsidRDefault="00532D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Now attempt the 2 attached worksheets on angles.</w:t>
            </w:r>
          </w:p>
          <w:p w:rsidR="002F456D" w:rsidRDefault="002F456D">
            <w:pPr>
              <w:rPr>
                <w:rFonts w:ascii="Century Gothic" w:hAnsi="Century Gothic"/>
              </w:rPr>
            </w:pPr>
          </w:p>
          <w:p w:rsidR="002F456D" w:rsidRDefault="00532D9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Next up is symmetry.</w:t>
            </w:r>
            <w:r>
              <w:rPr>
                <w:rFonts w:ascii="Century Gothic" w:hAnsi="Century Gothic"/>
              </w:rPr>
              <w:t xml:space="preserve"> Please watch this clip:</w:t>
            </w:r>
          </w:p>
          <w:p w:rsidR="002F456D" w:rsidRDefault="002F456D">
            <w:pPr>
              <w:rPr>
                <w:rFonts w:ascii="Century Gothic" w:eastAsia="Century Gothic" w:hAnsi="Century Gothic" w:cs="Century Gothic"/>
                <w:color w:val="000000"/>
              </w:rPr>
            </w:pPr>
            <w:hyperlink r:id="rId11">
              <w:r w:rsidR="00532D98">
                <w:rPr>
                  <w:rStyle w:val="Hyperlink"/>
                </w:rPr>
                <w:t>https://www.bbc.co.uk/bitesize/topics/zrhp34j</w:t>
              </w:r>
            </w:hyperlink>
          </w:p>
          <w:p w:rsidR="002F456D" w:rsidRDefault="00532D98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Please complete the 3 attached worksheets dated 15 6 20 on symmetry.</w:t>
            </w:r>
          </w:p>
          <w:p w:rsidR="002F456D" w:rsidRDefault="002F456D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2F456D" w:rsidRDefault="00532D98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t xml:space="preserve">              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495425" cy="980440"/>
                  <wp:effectExtent l="0" t="0" r="0" b="0"/>
                  <wp:docPr id="2" name="Picture 9" descr="Year 4 Angles - Animated PowerPoint presentation and workshee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" descr="Year 4 Angles - Animated PowerPoint presentation and workshee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8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456D" w:rsidRDefault="002F456D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2F456D" w:rsidRDefault="00532D98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666240" cy="990600"/>
                  <wp:effectExtent l="0" t="0" r="0" b="0"/>
                  <wp:docPr id="3" name="Picture 10" descr="Year 4: Symmetry (Lesson 1) | Teach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0" descr="Year 4: Symmetry (Lesson 1) | Teaching Re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24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456D" w:rsidRDefault="002F456D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2F456D" w:rsidRDefault="002F456D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6D" w:rsidRDefault="00532D9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Continue to </w:t>
            </w:r>
            <w:r>
              <w:rPr>
                <w:rFonts w:ascii="Century Gothic" w:eastAsia="Century Gothic" w:hAnsi="Century Gothic" w:cs="Century Gothic"/>
                <w:b/>
              </w:rPr>
              <w:t>read for 20 minutes a day</w:t>
            </w:r>
            <w:r>
              <w:rPr>
                <w:rFonts w:ascii="Century Gothic" w:eastAsia="Century Gothic" w:hAnsi="Century Gothic" w:cs="Century Gothic"/>
              </w:rPr>
              <w:t xml:space="preserve"> and to keep up with your usual reading activities as set previously. </w:t>
            </w:r>
            <w:r>
              <w:rPr>
                <w:rFonts w:ascii="Century Gothic" w:eastAsia="Century Gothic" w:hAnsi="Century Gothic" w:cs="Century Gothic"/>
                <w:b/>
              </w:rPr>
              <w:t>Create a Vocabulary Bookmark.</w:t>
            </w:r>
            <w:r>
              <w:rPr>
                <w:rFonts w:ascii="Century Gothic" w:eastAsia="Century Gothic" w:hAnsi="Century Gothic" w:cs="Century Gothic"/>
              </w:rPr>
              <w:t xml:space="preserve"> On one side write words that impress you. On the other side, write words that puzzle you and find out the meaning of th</w:t>
            </w:r>
            <w:r>
              <w:rPr>
                <w:rFonts w:ascii="Century Gothic" w:eastAsia="Century Gothic" w:hAnsi="Century Gothic" w:cs="Century Gothic"/>
              </w:rPr>
              <w:t>em. Please share any exciting vocabulary that you come across on our school Twitter page.</w:t>
            </w:r>
          </w:p>
          <w:p w:rsidR="002F456D" w:rsidRDefault="00532D98">
            <w:pPr>
              <w:suppressAutoHyphens w:val="0"/>
              <w:spacing w:before="240" w:after="24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Complete this reading comprehension about </w:t>
            </w:r>
            <w:hyperlink r:id="rId14">
              <w:r>
                <w:rPr>
                  <w:rStyle w:val="Hyperlink"/>
                  <w:rFonts w:ascii="Century Gothic" w:eastAsia="Century Gothic" w:hAnsi="Century Gothic" w:cs="Century Gothic"/>
                </w:rPr>
                <w:t>Mount Everest.</w:t>
              </w:r>
            </w:hyperlink>
            <w:r>
              <w:rPr>
                <w:rFonts w:ascii="Century Gothic" w:eastAsia="Century Gothic" w:hAnsi="Century Gothic" w:cs="Century Gothic"/>
              </w:rPr>
              <w:t xml:space="preserve"> Do you know anyone who has climbed Mount Everest? We don’t!</w:t>
            </w:r>
          </w:p>
          <w:p w:rsidR="002F456D" w:rsidRDefault="00532D98">
            <w:pPr>
              <w:suppressAutoHyphens w:val="0"/>
              <w:spacing w:before="240" w:after="24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Refugee Week is an annual festival celebrating the contributions, creativity and resilience of refugees. Refugee Week 2020 takes place 15-21 June, and has</w:t>
            </w:r>
            <w:r>
              <w:rPr>
                <w:rFonts w:ascii="Century Gothic" w:eastAsia="Century Gothic" w:hAnsi="Century Gothic" w:cs="Century Gothic"/>
              </w:rPr>
              <w:t xml:space="preserve"> the theme ‘Imagine’.</w:t>
            </w:r>
          </w:p>
          <w:p w:rsidR="002F456D" w:rsidRDefault="00532D9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Please listen to this interactive read aloud story </w:t>
            </w:r>
            <w:hyperlink r:id="rId15">
              <w:r>
                <w:rPr>
                  <w:rStyle w:val="Hyperlink"/>
                  <w:rFonts w:ascii="Century Gothic" w:eastAsia="Century Gothic" w:hAnsi="Century Gothic" w:cs="Century Gothic"/>
                </w:rPr>
                <w:t>Wisp. A Story of Hope</w:t>
              </w:r>
            </w:hyperlink>
            <w:r>
              <w:rPr>
                <w:rFonts w:ascii="Century Gothic" w:eastAsia="Century Gothic" w:hAnsi="Century Gothic" w:cs="Century Gothic"/>
              </w:rPr>
              <w:t xml:space="preserve"> by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Zana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Fraillon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. Pause and answer any questions that you are asked to. </w:t>
            </w:r>
          </w:p>
          <w:p w:rsidR="002F456D" w:rsidRDefault="00532D9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Write a summary of the even</w:t>
            </w:r>
            <w:r>
              <w:rPr>
                <w:rFonts w:ascii="Century Gothic" w:eastAsia="Century Gothic" w:hAnsi="Century Gothic" w:cs="Century Gothic"/>
              </w:rPr>
              <w:t xml:space="preserve">ts that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Idris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experiences in the story by creating a timeline of events. You could add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Idris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’ thoughts and feelings at each stage.</w:t>
            </w:r>
          </w:p>
          <w:p w:rsidR="002F456D" w:rsidRDefault="00532D9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If you are in need of some new reading material, ask a parent to download </w:t>
            </w:r>
            <w:r>
              <w:rPr>
                <w:rFonts w:ascii="Century Gothic" w:eastAsia="Century Gothic" w:hAnsi="Century Gothic" w:cs="Century Gothic"/>
                <w:b/>
              </w:rPr>
              <w:t>Epic!</w:t>
            </w:r>
            <w:r>
              <w:rPr>
                <w:rFonts w:ascii="Century Gothic" w:eastAsia="Century Gothic" w:hAnsi="Century Gothic" w:cs="Century Gothic"/>
              </w:rPr>
              <w:t xml:space="preserve"> They have lots of fabulous books and are offe</w:t>
            </w:r>
            <w:r>
              <w:rPr>
                <w:rFonts w:ascii="Century Gothic" w:eastAsia="Century Gothic" w:hAnsi="Century Gothic" w:cs="Century Gothic"/>
              </w:rPr>
              <w:t xml:space="preserve">ring a </w:t>
            </w:r>
            <w:r>
              <w:rPr>
                <w:rFonts w:ascii="Century Gothic" w:eastAsia="Century Gothic" w:hAnsi="Century Gothic" w:cs="Century Gothic"/>
                <w:b/>
              </w:rPr>
              <w:t>FREE 30 day trial</w:t>
            </w:r>
            <w:r>
              <w:rPr>
                <w:rFonts w:ascii="Century Gothic" w:eastAsia="Century Gothic" w:hAnsi="Century Gothic" w:cs="Century Gothic"/>
              </w:rPr>
              <w:t xml:space="preserve">. There are some great titles on there! </w:t>
            </w:r>
          </w:p>
          <w:p w:rsidR="002F456D" w:rsidRDefault="00532D9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We love the information book about </w:t>
            </w:r>
            <w:r>
              <w:rPr>
                <w:rFonts w:ascii="Century Gothic" w:eastAsia="Century Gothic" w:hAnsi="Century Gothic" w:cs="Century Gothic"/>
                <w:i/>
              </w:rPr>
              <w:t>Martin Luther King</w:t>
            </w:r>
            <w:r>
              <w:rPr>
                <w:rFonts w:ascii="Century Gothic" w:eastAsia="Century Gothic" w:hAnsi="Century Gothic" w:cs="Century Gothic"/>
              </w:rPr>
              <w:t xml:space="preserve">. There are also a lot of </w:t>
            </w:r>
            <w:r>
              <w:rPr>
                <w:rFonts w:ascii="Century Gothic" w:eastAsia="Century Gothic" w:hAnsi="Century Gothic" w:cs="Century Gothic"/>
                <w:i/>
              </w:rPr>
              <w:t xml:space="preserve">Goosebumps </w:t>
            </w:r>
            <w:r>
              <w:rPr>
                <w:rFonts w:ascii="Century Gothic" w:eastAsia="Century Gothic" w:hAnsi="Century Gothic" w:cs="Century Gothic"/>
              </w:rPr>
              <w:t xml:space="preserve">books...read them if you dare! Mrs Burley really likes the </w:t>
            </w:r>
            <w:proofErr w:type="spellStart"/>
            <w:r>
              <w:rPr>
                <w:rFonts w:ascii="Century Gothic" w:eastAsia="Century Gothic" w:hAnsi="Century Gothic" w:cs="Century Gothic"/>
                <w:i/>
              </w:rPr>
              <w:t>Fragglerock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book,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it takes her back to whe</w:t>
            </w:r>
            <w:r>
              <w:rPr>
                <w:rFonts w:ascii="Century Gothic" w:eastAsia="Century Gothic" w:hAnsi="Century Gothic" w:cs="Century Gothic"/>
              </w:rPr>
              <w:t>n she was your age...a LONG time ago!</w:t>
            </w:r>
          </w:p>
          <w:p w:rsidR="002F456D" w:rsidRDefault="002F456D">
            <w:pPr>
              <w:pStyle w:val="Default"/>
              <w:rPr>
                <w:rFonts w:ascii="Century Gothic" w:eastAsia="Century Gothic" w:hAnsi="Century Gothic" w:cs="Century Gothic"/>
              </w:rPr>
            </w:pPr>
          </w:p>
        </w:tc>
      </w:tr>
      <w:tr w:rsidR="002F456D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456D" w:rsidRDefault="00532D9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 xml:space="preserve">Weekly Spelling Tasks </w:t>
            </w:r>
          </w:p>
          <w:p w:rsidR="002F456D" w:rsidRDefault="00532D9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(Aim to do 1 per day)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456D" w:rsidRDefault="00532D9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Weekly Writing Tasks </w:t>
            </w:r>
          </w:p>
          <w:p w:rsidR="002F456D" w:rsidRDefault="00532D9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(Aim to do 1 per day)</w:t>
            </w:r>
          </w:p>
        </w:tc>
      </w:tr>
      <w:tr w:rsidR="002F456D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6D" w:rsidRDefault="00532D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Practise the following words: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2491"/>
              <w:gridCol w:w="2493"/>
            </w:tblGrid>
            <w:tr w:rsidR="002F456D">
              <w:tc>
                <w:tcPr>
                  <w:tcW w:w="2496" w:type="dxa"/>
                </w:tcPr>
                <w:p w:rsidR="002F456D" w:rsidRDefault="00532D98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separate</w:t>
                  </w:r>
                </w:p>
                <w:p w:rsidR="002F456D" w:rsidRDefault="00532D98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special</w:t>
                  </w:r>
                </w:p>
                <w:p w:rsidR="002F456D" w:rsidRDefault="00532D98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straight</w:t>
                  </w:r>
                </w:p>
                <w:p w:rsidR="002F456D" w:rsidRDefault="00532D98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strange</w:t>
                  </w:r>
                </w:p>
                <w:p w:rsidR="002F456D" w:rsidRDefault="00532D98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suppose</w:t>
                  </w:r>
                </w:p>
              </w:tc>
              <w:tc>
                <w:tcPr>
                  <w:tcW w:w="2497" w:type="dxa"/>
                </w:tcPr>
                <w:p w:rsidR="002F456D" w:rsidRDefault="00532D98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surprise</w:t>
                  </w:r>
                </w:p>
                <w:p w:rsidR="002F456D" w:rsidRDefault="00532D98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therefore</w:t>
                  </w:r>
                </w:p>
                <w:p w:rsidR="002F456D" w:rsidRDefault="00532D98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though </w:t>
                  </w:r>
                </w:p>
                <w:p w:rsidR="002F456D" w:rsidRDefault="00532D98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thought</w:t>
                  </w:r>
                </w:p>
                <w:p w:rsidR="002F456D" w:rsidRDefault="00532D98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through</w:t>
                  </w:r>
                </w:p>
              </w:tc>
            </w:tr>
          </w:tbl>
          <w:p w:rsidR="002F456D" w:rsidRDefault="002F456D">
            <w:pPr>
              <w:rPr>
                <w:rFonts w:ascii="Century Gothic" w:eastAsia="Century Gothic" w:hAnsi="Century Gothic" w:cs="Century Gothic"/>
                <w:b/>
              </w:rPr>
            </w:pPr>
          </w:p>
          <w:p w:rsidR="002F456D" w:rsidRDefault="00532D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 you </w:t>
            </w:r>
            <w:r>
              <w:rPr>
                <w:rFonts w:ascii="Century Gothic" w:hAnsi="Century Gothic"/>
              </w:rPr>
              <w:t>write a spelling story including all of these words?</w:t>
            </w:r>
          </w:p>
          <w:p w:rsidR="002F456D" w:rsidRDefault="00532D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NB: If you normally get given 8 spellings each week, choose 4 of these words and really focus on them over the course of the week.</w:t>
            </w:r>
          </w:p>
          <w:p w:rsidR="002F456D" w:rsidRDefault="00532D9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</w:t>
            </w:r>
          </w:p>
          <w:p w:rsidR="002F456D" w:rsidRDefault="00532D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Further practice can be found at </w:t>
            </w:r>
            <w:hyperlink r:id="rId16">
              <w:r>
                <w:rPr>
                  <w:rStyle w:val="Hyperlink"/>
                  <w:rFonts w:ascii="Century Gothic" w:hAnsi="Century Gothic"/>
                </w:rPr>
                <w:t>https://spellingframe.co.uk/spelling-rule/72/34-Word-list-years-3-and-4---sep--to-su-</w:t>
              </w:r>
            </w:hyperlink>
            <w:r>
              <w:rPr>
                <w:rFonts w:ascii="Century Gothic" w:hAnsi="Century Gothic"/>
              </w:rPr>
              <w:t xml:space="preserve"> and also try the activities at </w:t>
            </w:r>
            <w:hyperlink r:id="rId17">
              <w:r>
                <w:rPr>
                  <w:rStyle w:val="Hyperlink"/>
                  <w:rFonts w:ascii="Century Gothic" w:hAnsi="Century Gothic"/>
                </w:rPr>
                <w:t>https://spellingframe.co.uk/spelling-rule/73/35-Word-list-years-3-and-4---t-to-w</w:t>
              </w:r>
            </w:hyperlink>
            <w:r>
              <w:rPr>
                <w:rFonts w:ascii="Century Gothic" w:hAnsi="Century Gothic"/>
              </w:rPr>
              <w:t xml:space="preserve"> </w:t>
            </w:r>
          </w:p>
          <w:p w:rsidR="002F456D" w:rsidRDefault="00532D9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</w:t>
            </w:r>
          </w:p>
          <w:p w:rsidR="002F456D" w:rsidRDefault="00532D98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Proofreading</w:t>
            </w:r>
          </w:p>
          <w:p w:rsidR="002F456D" w:rsidRDefault="00532D98">
            <w:pPr>
              <w:pStyle w:val="TableParagraph"/>
              <w:spacing w:before="61" w:line="249" w:lineRule="auto"/>
              <w:ind w:right="70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  <w:color w:val="231F20"/>
                <w:lang w:val="en-GB"/>
              </w:rPr>
              <w:t>R</w:t>
            </w:r>
            <w:proofErr w:type="spellStart"/>
            <w:r>
              <w:rPr>
                <w:rFonts w:ascii="Century Gothic" w:eastAsia="Arial" w:hAnsi="Century Gothic" w:cs="Arial"/>
                <w:color w:val="231F20"/>
              </w:rPr>
              <w:t>ead</w:t>
            </w:r>
            <w:proofErr w:type="spellEnd"/>
            <w:r>
              <w:rPr>
                <w:rFonts w:ascii="Century Gothic" w:eastAsia="Arial" w:hAnsi="Century Gothic" w:cs="Arial"/>
                <w:color w:val="231F20"/>
              </w:rPr>
              <w:t xml:space="preserve"> through examples of your own writing from this week and identify any wor</w:t>
            </w:r>
            <w:r>
              <w:rPr>
                <w:rFonts w:ascii="Century Gothic" w:eastAsia="Arial" w:hAnsi="Century Gothic" w:cs="Arial"/>
                <w:color w:val="231F20"/>
              </w:rPr>
              <w:t xml:space="preserve">ds they think are </w:t>
            </w:r>
            <w:proofErr w:type="spellStart"/>
            <w:r>
              <w:rPr>
                <w:rFonts w:ascii="Century Gothic" w:eastAsia="Arial" w:hAnsi="Century Gothic" w:cs="Arial"/>
                <w:color w:val="231F20"/>
              </w:rPr>
              <w:t>misspelt</w:t>
            </w:r>
            <w:proofErr w:type="spellEnd"/>
            <w:r>
              <w:rPr>
                <w:rFonts w:ascii="Century Gothic" w:eastAsia="Arial" w:hAnsi="Century Gothic" w:cs="Arial"/>
                <w:color w:val="231F20"/>
              </w:rPr>
              <w:t>.</w:t>
            </w:r>
            <w:r>
              <w:rPr>
                <w:rFonts w:ascii="Century Gothic" w:eastAsia="Arial" w:hAnsi="Century Gothic" w:cs="Arial"/>
              </w:rPr>
              <w:t xml:space="preserve"> </w:t>
            </w:r>
            <w:r>
              <w:rPr>
                <w:rFonts w:ascii="Century Gothic" w:eastAsia="Arial" w:hAnsi="Century Gothic" w:cs="Arial"/>
                <w:color w:val="231F20"/>
              </w:rPr>
              <w:t>Use a range of strategies to correct the spelling.</w:t>
            </w:r>
          </w:p>
          <w:p w:rsidR="002F456D" w:rsidRDefault="00532D98">
            <w:pPr>
              <w:jc w:val="center"/>
              <w:rPr>
                <w:rFonts w:ascii="Century Gothic" w:eastAsia="Arial" w:hAnsi="Century Gothic" w:cs="Arial"/>
                <w:color w:val="231F20"/>
              </w:rPr>
            </w:pPr>
            <w:r>
              <w:rPr>
                <w:rFonts w:ascii="Century Gothic" w:eastAsia="Arial" w:hAnsi="Century Gothic" w:cs="Arial"/>
                <w:color w:val="231F20"/>
              </w:rPr>
              <w:t>________________________________</w:t>
            </w:r>
          </w:p>
          <w:p w:rsidR="002F456D" w:rsidRDefault="00532D98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Use some of the strategies that you have been taught this year to help you with your spellings this week:</w:t>
            </w:r>
          </w:p>
          <w:p w:rsidR="002F456D" w:rsidRDefault="00532D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eastAsia="Century Gothic" w:hAnsi="Century Gothic" w:cs="Century Gothic"/>
                <w:u w:val="single"/>
              </w:rPr>
            </w:pPr>
            <w:r>
              <w:rPr>
                <w:rFonts w:ascii="Century Gothic" w:eastAsia="Century Gothic" w:hAnsi="Century Gothic" w:cs="Century Gothic"/>
                <w:u w:val="single"/>
              </w:rPr>
              <w:t>Look, Say, Cover, Write and Check</w:t>
            </w:r>
          </w:p>
          <w:p w:rsidR="002F456D" w:rsidRDefault="00532D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u w:val="single"/>
              </w:rPr>
              <w:t>Segmenting</w:t>
            </w:r>
            <w:r>
              <w:rPr>
                <w:rFonts w:ascii="Century Gothic" w:eastAsia="Century Gothic" w:hAnsi="Century Gothic" w:cs="Century Gothic"/>
              </w:rPr>
              <w:t xml:space="preserve"> – split the word into chunks</w:t>
            </w:r>
          </w:p>
          <w:p w:rsidR="002F456D" w:rsidRDefault="00532D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u w:val="single"/>
              </w:rPr>
              <w:t>Quickwrite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– see how many times you can write the same word in 1 minute</w:t>
            </w:r>
          </w:p>
          <w:p w:rsidR="002F456D" w:rsidRDefault="00532D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u w:val="single"/>
              </w:rPr>
              <w:t>Draw an image to match the word</w:t>
            </w:r>
            <w:r>
              <w:rPr>
                <w:rFonts w:ascii="Century Gothic" w:eastAsia="Century Gothic" w:hAnsi="Century Gothic" w:cs="Century Gothic"/>
              </w:rPr>
              <w:t xml:space="preserve"> – This makes the word memorable.</w:t>
            </w:r>
          </w:p>
          <w:p w:rsidR="002F456D" w:rsidRDefault="00532D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u w:val="single"/>
              </w:rPr>
              <w:t>Pyramid words</w:t>
            </w:r>
            <w:r>
              <w:rPr>
                <w:rFonts w:ascii="Century Gothic" w:eastAsia="Century Gothic" w:hAnsi="Century Gothic" w:cs="Century Gothic"/>
              </w:rPr>
              <w:t xml:space="preserve"> – start with the 1</w:t>
            </w:r>
            <w:r>
              <w:rPr>
                <w:rFonts w:ascii="Century Gothic" w:eastAsia="Century Gothic" w:hAnsi="Century Gothic" w:cs="Century Gothic"/>
                <w:vertAlign w:val="superscript"/>
              </w:rPr>
              <w:t>st</w:t>
            </w:r>
            <w:r>
              <w:rPr>
                <w:rFonts w:ascii="Century Gothic" w:eastAsia="Century Gothic" w:hAnsi="Century Gothic" w:cs="Century Gothic"/>
              </w:rPr>
              <w:t xml:space="preserve"> letter, then write the 1</w:t>
            </w:r>
            <w:r>
              <w:rPr>
                <w:rFonts w:ascii="Century Gothic" w:eastAsia="Century Gothic" w:hAnsi="Century Gothic" w:cs="Century Gothic"/>
                <w:vertAlign w:val="superscript"/>
              </w:rPr>
              <w:t>st</w:t>
            </w:r>
            <w:r>
              <w:rPr>
                <w:rFonts w:ascii="Century Gothic" w:eastAsia="Century Gothic" w:hAnsi="Century Gothic" w:cs="Century Gothic"/>
              </w:rPr>
              <w:t xml:space="preserve"> and 2</w:t>
            </w:r>
            <w:r>
              <w:rPr>
                <w:rFonts w:ascii="Century Gothic" w:eastAsia="Century Gothic" w:hAnsi="Century Gothic" w:cs="Century Gothic"/>
                <w:vertAlign w:val="superscript"/>
              </w:rPr>
              <w:t>nd</w:t>
            </w:r>
            <w:r>
              <w:rPr>
                <w:rFonts w:ascii="Century Gothic" w:eastAsia="Century Gothic" w:hAnsi="Century Gothic" w:cs="Century Gothic"/>
              </w:rPr>
              <w:t xml:space="preserve"> underneat</w:t>
            </w:r>
            <w:r>
              <w:rPr>
                <w:rFonts w:ascii="Century Gothic" w:eastAsia="Century Gothic" w:hAnsi="Century Gothic" w:cs="Century Gothic"/>
              </w:rPr>
              <w:t>h, then the 1</w:t>
            </w:r>
            <w:r>
              <w:rPr>
                <w:rFonts w:ascii="Century Gothic" w:eastAsia="Century Gothic" w:hAnsi="Century Gothic" w:cs="Century Gothic"/>
                <w:vertAlign w:val="superscript"/>
              </w:rPr>
              <w:t>st</w:t>
            </w:r>
            <w:r>
              <w:rPr>
                <w:rFonts w:ascii="Century Gothic" w:eastAsia="Century Gothic" w:hAnsi="Century Gothic" w:cs="Century Gothic"/>
              </w:rPr>
              <w:t>, 2</w:t>
            </w:r>
            <w:r>
              <w:rPr>
                <w:rFonts w:ascii="Century Gothic" w:eastAsia="Century Gothic" w:hAnsi="Century Gothic" w:cs="Century Gothic"/>
                <w:vertAlign w:val="superscript"/>
              </w:rPr>
              <w:t>nd</w:t>
            </w:r>
            <w:r>
              <w:rPr>
                <w:rFonts w:ascii="Century Gothic" w:eastAsia="Century Gothic" w:hAnsi="Century Gothic" w:cs="Century Gothic"/>
              </w:rPr>
              <w:t xml:space="preserve"> and 3</w:t>
            </w:r>
            <w:r>
              <w:rPr>
                <w:rFonts w:ascii="Century Gothic" w:eastAsia="Century Gothic" w:hAnsi="Century Gothic" w:cs="Century Gothic"/>
                <w:vertAlign w:val="superscript"/>
              </w:rPr>
              <w:t>rd</w:t>
            </w:r>
            <w:r>
              <w:rPr>
                <w:rFonts w:ascii="Century Gothic" w:eastAsia="Century Gothic" w:hAnsi="Century Gothic" w:cs="Century Gothic"/>
              </w:rPr>
              <w:t xml:space="preserve"> under that and so on.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6D" w:rsidRDefault="00532D9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Using this </w:t>
            </w:r>
            <w:hyperlink r:id="rId18">
              <w:r>
                <w:rPr>
                  <w:rStyle w:val="Hyperlink"/>
                  <w:rFonts w:ascii="Century Gothic" w:hAnsi="Century Gothic"/>
                  <w:sz w:val="22"/>
                  <w:szCs w:val="22"/>
                </w:rPr>
                <w:t>website</w:t>
              </w:r>
            </w:hyperlink>
            <w:r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investigate and make a list of word endings with the scientific endings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‘-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ite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>’ (Greek origin meaning rock or s</w:t>
            </w:r>
            <w:r>
              <w:rPr>
                <w:rFonts w:ascii="Century Gothic" w:hAnsi="Century Gothic"/>
                <w:sz w:val="22"/>
                <w:szCs w:val="22"/>
              </w:rPr>
              <w:t>tone) and ‘-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ine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>’ (meaning made/of the nature of).</w:t>
            </w:r>
          </w:p>
          <w:p w:rsidR="002F456D" w:rsidRDefault="00532D98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</w:r>
            <w:r>
              <w:rPr>
                <w:rFonts w:ascii="Century Gothic" w:hAnsi="Century Gothic"/>
                <w:sz w:val="22"/>
                <w:szCs w:val="22"/>
              </w:rPr>
              <w:t>_______________________</w:t>
            </w:r>
          </w:p>
          <w:p w:rsidR="002F456D" w:rsidRDefault="00532D9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Look at the powerful and effective verbs written in bold.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Can you think of any other powerful verbs to describe how Blue John moved?</w:t>
            </w:r>
          </w:p>
          <w:p w:rsidR="002F456D" w:rsidRDefault="002F456D">
            <w:pPr>
              <w:pStyle w:val="Default"/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  <w:p w:rsidR="002F456D" w:rsidRDefault="00532D98">
            <w:pPr>
              <w:pStyle w:val="Default"/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 xml:space="preserve">His feet 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slithered</w:t>
            </w:r>
            <w:r>
              <w:rPr>
                <w:rFonts w:ascii="Century Gothic" w:hAnsi="Century Gothic"/>
                <w:i/>
                <w:sz w:val="22"/>
                <w:szCs w:val="22"/>
              </w:rPr>
              <w:t xml:space="preserve"> away from him and he 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toppled</w:t>
            </w:r>
            <w:r>
              <w:rPr>
                <w:rFonts w:ascii="Century Gothic" w:hAnsi="Century Gothic"/>
                <w:i/>
                <w:sz w:val="22"/>
                <w:szCs w:val="22"/>
              </w:rPr>
              <w:t xml:space="preserve"> head over heels into a pool. He picked</w:t>
            </w:r>
          </w:p>
          <w:p w:rsidR="002F456D" w:rsidRDefault="00532D98">
            <w:pPr>
              <w:pStyle w:val="Default"/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 xml:space="preserve">himself up and began again, 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skidding</w:t>
            </w:r>
            <w:r>
              <w:rPr>
                <w:rFonts w:ascii="Century Gothic" w:hAnsi="Century Gothic"/>
                <w:i/>
                <w:sz w:val="22"/>
                <w:szCs w:val="22"/>
              </w:rPr>
              <w:t xml:space="preserve"> and 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sprawling</w:t>
            </w:r>
            <w:r>
              <w:rPr>
                <w:rFonts w:ascii="Century Gothic" w:hAnsi="Century Gothic"/>
                <w:i/>
                <w:sz w:val="22"/>
                <w:szCs w:val="22"/>
              </w:rPr>
              <w:t xml:space="preserve">, 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crawling</w:t>
            </w:r>
            <w:r>
              <w:rPr>
                <w:rFonts w:ascii="Century Gothic" w:hAnsi="Century Gothic"/>
                <w:i/>
                <w:sz w:val="22"/>
                <w:szCs w:val="22"/>
              </w:rPr>
              <w:t xml:space="preserve"> and 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tumbling</w:t>
            </w:r>
            <w:r>
              <w:rPr>
                <w:rFonts w:ascii="Century Gothic" w:hAnsi="Century Gothic"/>
                <w:i/>
                <w:sz w:val="22"/>
                <w:szCs w:val="22"/>
              </w:rPr>
              <w:t>, and his</w:t>
            </w:r>
          </w:p>
          <w:p w:rsidR="002F456D" w:rsidRDefault="00532D98">
            <w:pPr>
              <w:pStyle w:val="Default"/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footsteps chimed like bells</w:t>
            </w:r>
          </w:p>
          <w:p w:rsidR="002F456D" w:rsidRDefault="00532D98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_________________________</w:t>
            </w:r>
          </w:p>
          <w:p w:rsidR="002F456D" w:rsidRDefault="00532D9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Choose a word from the table below and create a </w:t>
            </w:r>
            <w:hyperlink r:id="rId19">
              <w:r>
                <w:rPr>
                  <w:rStyle w:val="Hyperlink"/>
                  <w:rFonts w:ascii="Century Gothic" w:hAnsi="Century Gothic"/>
                  <w:sz w:val="22"/>
                  <w:szCs w:val="22"/>
                </w:rPr>
                <w:t>vocabulary graphic organiser</w:t>
              </w:r>
            </w:hyperlink>
            <w:r>
              <w:rPr>
                <w:rFonts w:ascii="Century Gothic" w:hAnsi="Century Gothic"/>
                <w:sz w:val="22"/>
                <w:szCs w:val="22"/>
              </w:rPr>
              <w:t xml:space="preserve"> for it:</w:t>
            </w:r>
          </w:p>
          <w:p w:rsidR="002F456D" w:rsidRDefault="002F456D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2F456D" w:rsidRDefault="00532D98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114675" cy="1028700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7185" t="41230" r="31753" b="39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456D" w:rsidRDefault="002F456D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2F456D" w:rsidRDefault="00532D98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______________</w:t>
            </w:r>
          </w:p>
          <w:p w:rsidR="002F456D" w:rsidRDefault="002F456D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2F456D" w:rsidRDefault="00532D98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Watch the short, animated video ‘</w:t>
            </w:r>
            <w:hyperlink r:id="rId21">
              <w:r>
                <w:rPr>
                  <w:rStyle w:val="Hyperlink"/>
                  <w:rFonts w:ascii="Century Gothic" w:hAnsi="Century Gothic"/>
                  <w:sz w:val="22"/>
                  <w:szCs w:val="22"/>
                </w:rPr>
                <w:t>A Cloudy L</w:t>
              </w:r>
              <w:r>
                <w:rPr>
                  <w:rStyle w:val="Hyperlink"/>
                  <w:rFonts w:ascii="Century Gothic" w:hAnsi="Century Gothic"/>
                  <w:sz w:val="22"/>
                  <w:szCs w:val="22"/>
                </w:rPr>
                <w:t>e</w:t>
              </w:r>
              <w:r>
                <w:rPr>
                  <w:rStyle w:val="Hyperlink"/>
                  <w:rFonts w:ascii="Century Gothic" w:hAnsi="Century Gothic"/>
                  <w:sz w:val="22"/>
                  <w:szCs w:val="22"/>
                </w:rPr>
                <w:t>s</w:t>
              </w:r>
              <w:r>
                <w:rPr>
                  <w:rStyle w:val="Hyperlink"/>
                  <w:rFonts w:ascii="Century Gothic" w:hAnsi="Century Gothic"/>
                  <w:sz w:val="22"/>
                  <w:szCs w:val="22"/>
                </w:rPr>
                <w:t>son</w:t>
              </w:r>
            </w:hyperlink>
            <w:r>
              <w:rPr>
                <w:rFonts w:ascii="Century Gothic" w:hAnsi="Century Gothic"/>
                <w:sz w:val="22"/>
                <w:szCs w:val="22"/>
              </w:rPr>
              <w:t>’ imagining how clouds are made. Explan</w:t>
            </w:r>
            <w:r>
              <w:rPr>
                <w:rFonts w:ascii="Century Gothic" w:hAnsi="Century Gothic"/>
                <w:sz w:val="22"/>
                <w:szCs w:val="22"/>
              </w:rPr>
              <w:t>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tion texts answer the question ‘How’ or ‘Why’ and often have this in the title. A suitable title for the film would be </w:t>
            </w:r>
            <w:r>
              <w:rPr>
                <w:rFonts w:ascii="Century Gothic" w:hAnsi="Century Gothic"/>
                <w:i/>
                <w:sz w:val="22"/>
                <w:szCs w:val="22"/>
              </w:rPr>
              <w:t>‘How Clouds are Made’</w:t>
            </w:r>
            <w:r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Use the video to retell the explanation of how clouds are made orally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. </w:t>
            </w:r>
          </w:p>
          <w:p w:rsidR="002F456D" w:rsidRDefault="00532D9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2F456D" w:rsidRDefault="00532D98">
            <w:pPr>
              <w:pStyle w:val="Defaul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Explanations sometimes show the steps involved using a diagram or flowchart such as</w:t>
            </w:r>
          </w:p>
          <w:p w:rsidR="002F456D" w:rsidRDefault="00532D98">
            <w:pPr>
              <w:pStyle w:val="Default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the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one below. 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Model the process of how clouds are made in note form.</w:t>
            </w:r>
          </w:p>
          <w:p w:rsidR="002F456D" w:rsidRDefault="002F456D">
            <w:pPr>
              <w:pStyle w:val="Default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2F456D" w:rsidRDefault="00532D98">
            <w:pPr>
              <w:pStyle w:val="Defaul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314065" cy="619125"/>
                  <wp:effectExtent l="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41080" t="34395" r="4765" b="476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06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456D" w:rsidRDefault="00532D98">
            <w:pPr>
              <w:pStyle w:val="Default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Using this resource to help you, 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write your own 3 paragraph explanation 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of the</w:t>
            </w:r>
          </w:p>
          <w:p w:rsidR="002F456D" w:rsidRDefault="00532D98">
            <w:pPr>
              <w:pStyle w:val="Default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process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of creating rain.</w:t>
            </w:r>
          </w:p>
          <w:p w:rsidR="002F456D" w:rsidRDefault="002F456D">
            <w:pPr>
              <w:pStyle w:val="Defaul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2F456D" w:rsidRDefault="00532D98">
            <w:pPr>
              <w:pStyle w:val="Defaul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If you want to, you could choose a different process and write an explanation and illustrate with a flowchart or labelled diagram, for i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n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stance, how lightning or 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hail are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made.</w:t>
            </w:r>
          </w:p>
          <w:p w:rsidR="002F456D" w:rsidRDefault="002F456D">
            <w:pPr>
              <w:pStyle w:val="Defaul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:rsidR="002F456D" w:rsidRDefault="002F456D"/>
    <w:tbl>
      <w:tblPr>
        <w:tblW w:w="10456" w:type="dxa"/>
        <w:tblLook w:val="0400"/>
      </w:tblPr>
      <w:tblGrid>
        <w:gridCol w:w="10682"/>
      </w:tblGrid>
      <w:tr w:rsidR="002F456D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456D" w:rsidRDefault="00532D9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           Foundation subjects and </w:t>
            </w:r>
            <w:r>
              <w:rPr>
                <w:rFonts w:ascii="Century Gothic" w:eastAsia="Century Gothic" w:hAnsi="Century Gothic" w:cs="Century Gothic"/>
              </w:rPr>
              <w:t>Learning Project - to be done throughout the week</w:t>
            </w:r>
          </w:p>
        </w:tc>
      </w:tr>
      <w:tr w:rsidR="002F456D">
        <w:trPr>
          <w:trHeight w:val="826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6D" w:rsidRDefault="00532D98">
            <w:pPr>
              <w:pStyle w:val="ListParagraph"/>
              <w:numPr>
                <w:ilvl w:val="0"/>
                <w:numId w:val="3"/>
              </w:numPr>
              <w:ind w:left="630" w:hanging="210"/>
              <w:rPr>
                <w:rFonts w:ascii="Century Gothic" w:eastAsia="Century Gothic" w:hAnsi="Century Gothic" w:cs="Century Gothic"/>
                <w:lang w:val="en-US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Science</w:t>
            </w:r>
            <w:r>
              <w:rPr>
                <w:rFonts w:ascii="Century Gothic" w:eastAsia="Century Gothic" w:hAnsi="Century Gothic" w:cs="Century Gothic"/>
              </w:rPr>
              <w:t xml:space="preserve"> – Electricity is our topic this half term.</w:t>
            </w:r>
            <w:r>
              <w:rPr>
                <w:rFonts w:ascii="Century Gothic" w:eastAsia="Times New Roman" w:hAnsi="Century Gothic" w:cs="Times New Roman"/>
                <w:u w:color="000000"/>
              </w:rPr>
              <w:t xml:space="preserve"> This week we are focusing on circuits, batteries and power sources. Watch these clips from the BBC </w:t>
            </w:r>
            <w:proofErr w:type="spellStart"/>
            <w:r>
              <w:rPr>
                <w:rFonts w:ascii="Century Gothic" w:eastAsia="Times New Roman" w:hAnsi="Century Gothic" w:cs="Times New Roman"/>
                <w:u w:color="000000"/>
              </w:rPr>
              <w:t>bitesize</w:t>
            </w:r>
            <w:proofErr w:type="spellEnd"/>
            <w:r>
              <w:rPr>
                <w:rFonts w:ascii="Century Gothic" w:eastAsia="Times New Roman" w:hAnsi="Century Gothic" w:cs="Times New Roman"/>
                <w:u w:color="000000"/>
              </w:rPr>
              <w:t xml:space="preserve"> website.</w:t>
            </w:r>
          </w:p>
          <w:p w:rsidR="002F456D" w:rsidRDefault="00532D98">
            <w:pPr>
              <w:ind w:left="420"/>
              <w:rPr>
                <w:rFonts w:ascii="Century Gothic" w:eastAsia="Century Gothic" w:hAnsi="Century Gothic" w:cs="Century Gothic"/>
                <w:lang w:val="en-US"/>
              </w:rPr>
            </w:pPr>
            <w:r>
              <w:t xml:space="preserve">    </w:t>
            </w:r>
            <w:hyperlink r:id="rId23">
              <w:r>
                <w:rPr>
                  <w:rStyle w:val="Hyperlink"/>
                </w:rPr>
                <w:t>https://www.bbc.co.uk/bitesize/clips/z2tmhyc</w:t>
              </w:r>
            </w:hyperlink>
          </w:p>
          <w:p w:rsidR="002F456D" w:rsidRDefault="00532D98">
            <w:pPr>
              <w:ind w:left="420"/>
              <w:rPr>
                <w:rFonts w:ascii="Century Gothic" w:eastAsia="Century Gothic" w:hAnsi="Century Gothic" w:cs="Century Gothic"/>
                <w:lang w:val="en-US"/>
              </w:rPr>
            </w:pPr>
            <w:r>
              <w:rPr>
                <w:rFonts w:ascii="Century Gothic" w:eastAsia="Times New Roman" w:hAnsi="Century Gothic" w:cs="Times New Roman"/>
                <w:u w:color="000000"/>
              </w:rPr>
              <w:t xml:space="preserve">   Now complete </w:t>
            </w:r>
            <w:r>
              <w:rPr>
                <w:rFonts w:ascii="Century Gothic" w:eastAsia="Century Gothic" w:hAnsi="Century Gothic" w:cs="Century Gothic"/>
              </w:rPr>
              <w:t>the attached worksheet on electrical circuits.</w:t>
            </w:r>
          </w:p>
          <w:p w:rsidR="002F456D" w:rsidRDefault="00532D98">
            <w:pPr>
              <w:pStyle w:val="ListParagraph"/>
              <w:numPr>
                <w:ilvl w:val="0"/>
                <w:numId w:val="4"/>
              </w:numPr>
              <w:ind w:left="630" w:hanging="18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History </w:t>
            </w:r>
            <w:r>
              <w:rPr>
                <w:rFonts w:ascii="Century Gothic" w:hAnsi="Century Gothic"/>
                <w:color w:val="000000"/>
              </w:rPr>
              <w:t>– We are studying the ancient hill “</w:t>
            </w:r>
            <w:proofErr w:type="spellStart"/>
            <w:r>
              <w:rPr>
                <w:rFonts w:ascii="Century Gothic" w:hAnsi="Century Gothic"/>
                <w:color w:val="000000"/>
              </w:rPr>
              <w:t>Mam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tor” in the Peak District.</w:t>
            </w:r>
            <w:r>
              <w:rPr>
                <w:rFonts w:ascii="Century Gothic" w:eastAsia="Century Gothic" w:hAnsi="Century Gothic" w:cs="Century Gothic"/>
              </w:rPr>
              <w:t xml:space="preserve"> This week we want </w:t>
            </w:r>
            <w:r>
              <w:rPr>
                <w:rFonts w:ascii="Century Gothic" w:hAnsi="Century Gothic" w:cstheme="minorHAnsi"/>
                <w:bCs/>
              </w:rPr>
              <w:t xml:space="preserve">you to think about what life may have been like in a </w:t>
            </w:r>
            <w:proofErr w:type="spellStart"/>
            <w:r>
              <w:rPr>
                <w:rFonts w:ascii="Century Gothic" w:hAnsi="Century Gothic" w:cstheme="minorHAnsi"/>
                <w:bCs/>
              </w:rPr>
              <w:t>hillfort</w:t>
            </w:r>
            <w:proofErr w:type="spellEnd"/>
            <w:r>
              <w:rPr>
                <w:rFonts w:ascii="Century Gothic" w:hAnsi="Century Gothic" w:cstheme="minorHAnsi"/>
                <w:bCs/>
              </w:rPr>
              <w:t xml:space="preserve">. </w:t>
            </w:r>
            <w:r>
              <w:rPr>
                <w:rFonts w:ascii="Century Gothic" w:eastAsia="Trebuchet MS" w:hAnsi="Century Gothic" w:cs="Trebuchet MS"/>
                <w:b/>
                <w:bCs/>
                <w:sz w:val="20"/>
                <w:szCs w:val="20"/>
                <w:u w:color="000000"/>
                <w:lang w:eastAsia="en-US"/>
              </w:rPr>
              <w:t xml:space="preserve"> </w:t>
            </w:r>
            <w:r>
              <w:rPr>
                <w:rFonts w:ascii="Century Gothic" w:hAnsi="Century Gothic"/>
              </w:rPr>
              <w:t>Use the website below to find out what life may have been like at this hill fort</w:t>
            </w:r>
            <w:r>
              <w:rPr>
                <w:rFonts w:ascii="Century Gothic" w:hAnsi="Century Gothic"/>
              </w:rPr>
              <w:t>. Then complete the attached History Sheet</w:t>
            </w:r>
            <w:r>
              <w:rPr>
                <w:rFonts w:ascii="Century Gothic" w:hAnsi="Century Gothic"/>
              </w:rPr>
              <w:t>.</w:t>
            </w:r>
          </w:p>
          <w:p w:rsidR="002F456D" w:rsidRDefault="002F456D">
            <w:pPr>
              <w:rPr>
                <w:rFonts w:ascii="Century Gothic" w:hAnsi="Century Gothic"/>
                <w:sz w:val="16"/>
                <w:szCs w:val="16"/>
              </w:rPr>
            </w:pPr>
            <w:hyperlink r:id="rId24" w:anchor=":~:text=By the end of the,their people from enemy attacks.&amp;text=Iron Age farmers grew crops,cows and flocks of sheep." w:history="1">
              <w:r w:rsidR="00532D98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https://www.bbc.co.uk/bitesize/topics/z82hsbk/articles/z8bkwmn#:~:text</w:t>
              </w:r>
              <w:r w:rsidR="00532D98">
                <w:rPr>
                  <w:rStyle w:val="Hyperlink"/>
                  <w:rFonts w:ascii="Century Gothic" w:hAnsi="Century Gothic"/>
                  <w:sz w:val="16"/>
                  <w:szCs w:val="16"/>
                </w:rPr>
                <w:t>=By%20the%20end%20of%20the,their%20people%20from%20enemy%20attacks.&amp;text=Iron%20Age%20farmers%20grew%20crops,cows%20and%20flocks%20of%20sheep.</w:t>
              </w:r>
            </w:hyperlink>
          </w:p>
          <w:p w:rsidR="002F456D" w:rsidRDefault="00532D98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b/>
              </w:rPr>
              <w:t>Geography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hAnsi="Century Gothic"/>
                <w:color w:val="000000"/>
              </w:rPr>
              <w:t xml:space="preserve">– This half term the focus is on </w:t>
            </w:r>
            <w:r>
              <w:rPr>
                <w:rFonts w:ascii="Century Gothic" w:hAnsi="Century Gothic"/>
              </w:rPr>
              <w:t>UK geographical regions and the physical cha</w:t>
            </w:r>
            <w:r>
              <w:rPr>
                <w:rFonts w:ascii="Century Gothic" w:hAnsi="Century Gothic"/>
              </w:rPr>
              <w:t>r</w:t>
            </w:r>
            <w:r>
              <w:rPr>
                <w:rFonts w:ascii="Century Gothic" w:hAnsi="Century Gothic"/>
              </w:rPr>
              <w:t>acteristics of mountai</w:t>
            </w:r>
            <w:r>
              <w:rPr>
                <w:rFonts w:ascii="Century Gothic" w:hAnsi="Century Gothic"/>
              </w:rPr>
              <w:t>ns and hills</w:t>
            </w:r>
            <w:r>
              <w:rPr>
                <w:rFonts w:ascii="Century Gothic" w:hAnsi="Century Gothic"/>
                <w:color w:val="000000"/>
              </w:rPr>
              <w:t>. This week the focus is on gradients. Please read the a</w:t>
            </w:r>
            <w:r>
              <w:rPr>
                <w:rFonts w:ascii="Century Gothic" w:hAnsi="Century Gothic"/>
                <w:color w:val="000000"/>
              </w:rPr>
              <w:t>t</w:t>
            </w:r>
            <w:r>
              <w:rPr>
                <w:rFonts w:ascii="Century Gothic" w:hAnsi="Century Gothic"/>
                <w:color w:val="000000"/>
              </w:rPr>
              <w:t>tached geography sheet 1 and use it to complete Sheet 2.</w:t>
            </w:r>
          </w:p>
          <w:p w:rsidR="002F456D" w:rsidRDefault="00532D98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</w:pPr>
            <w:r>
              <w:rPr>
                <w:rFonts w:ascii="Century Gothic" w:hAnsi="Century Gothic"/>
                <w:b/>
                <w:color w:val="000000"/>
              </w:rPr>
              <w:t>Music-</w:t>
            </w:r>
            <w:r>
              <w:rPr>
                <w:rFonts w:ascii="Century Gothic" w:hAnsi="Century Gothic"/>
                <w:color w:val="000000"/>
              </w:rPr>
              <w:t xml:space="preserve"> </w:t>
            </w:r>
            <w:r>
              <w:rPr>
                <w:rFonts w:ascii="Century Gothic" w:hAnsi="Century Gothic"/>
                <w:i/>
                <w:iCs/>
              </w:rPr>
              <w:t xml:space="preserve">Blue John </w:t>
            </w:r>
            <w:r>
              <w:rPr>
                <w:rFonts w:ascii="Century Gothic" w:hAnsi="Century Gothic"/>
              </w:rPr>
              <w:t xml:space="preserve">is a children’s folk tale written by </w:t>
            </w:r>
            <w:proofErr w:type="spellStart"/>
            <w:r>
              <w:rPr>
                <w:rFonts w:ascii="Century Gothic" w:hAnsi="Century Gothic"/>
              </w:rPr>
              <w:t>Berlie</w:t>
            </w:r>
            <w:proofErr w:type="spellEnd"/>
            <w:r>
              <w:rPr>
                <w:rFonts w:ascii="Century Gothic" w:hAnsi="Century Gothic"/>
              </w:rPr>
              <w:t xml:space="preserve"> Doherty to accompany a piece of music entitled ‘From My Life’ by the </w:t>
            </w:r>
            <w:r>
              <w:rPr>
                <w:rFonts w:ascii="Century Gothic" w:hAnsi="Century Gothic"/>
              </w:rPr>
              <w:t xml:space="preserve">19th century Czech composer, Smetana. </w:t>
            </w:r>
            <w:proofErr w:type="spellStart"/>
            <w:r>
              <w:rPr>
                <w:rFonts w:ascii="Century Gothic" w:hAnsi="Century Gothic"/>
              </w:rPr>
              <w:t>Berlie</w:t>
            </w:r>
            <w:proofErr w:type="spellEnd"/>
            <w:r>
              <w:rPr>
                <w:rFonts w:ascii="Century Gothic" w:hAnsi="Century Gothic"/>
              </w:rPr>
              <w:t xml:space="preserve"> was i</w:t>
            </w:r>
            <w:r>
              <w:rPr>
                <w:rFonts w:ascii="Century Gothic" w:hAnsi="Century Gothic"/>
              </w:rPr>
              <w:t>n</w:t>
            </w:r>
            <w:r>
              <w:rPr>
                <w:rFonts w:ascii="Century Gothic" w:hAnsi="Century Gothic"/>
              </w:rPr>
              <w:t xml:space="preserve">spired by the Blue John Caverns near her home in Derbyshire. Listen to this music and try to imagine you are in Blue John’s cave. </w:t>
            </w:r>
            <w:hyperlink r:id="rId25">
              <w:r>
                <w:rPr>
                  <w:rStyle w:val="Hyperlink"/>
                  <w:rFonts w:ascii="Century Gothic" w:hAnsi="Century Gothic"/>
                </w:rPr>
                <w:t>https://youtu.be/ZWW0dXCpTuA</w:t>
              </w:r>
            </w:hyperlink>
          </w:p>
          <w:p w:rsidR="002F456D" w:rsidRDefault="00532D9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Please log onto this website for fun music activities   </w:t>
            </w:r>
            <w:r>
              <w:rPr>
                <w:rFonts w:ascii="Century Gothic" w:hAnsi="Century Gothic"/>
                <w:color w:val="0070C0"/>
              </w:rPr>
              <w:t>https://charanga.com/yumu</w:t>
            </w:r>
          </w:p>
          <w:p w:rsidR="002F456D" w:rsidRDefault="002F456D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2F456D">
        <w:trPr>
          <w:trHeight w:val="26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456D" w:rsidRDefault="00532D9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Let’s get physical!</w:t>
            </w:r>
          </w:p>
        </w:tc>
      </w:tr>
      <w:tr w:rsidR="002F456D">
        <w:trPr>
          <w:trHeight w:val="26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56D" w:rsidRDefault="002F456D">
            <w:pPr>
              <w:shd w:val="clear" w:color="auto" w:fill="FFFFFF"/>
              <w:suppressAutoHyphens w:val="0"/>
              <w:spacing w:after="0" w:line="240" w:lineRule="auto"/>
              <w:textAlignment w:val="top"/>
              <w:rPr>
                <w:rFonts w:ascii="Arial" w:eastAsia="Times New Roman" w:hAnsi="Arial" w:cs="Arial"/>
                <w:color w:val="141E6A"/>
              </w:rPr>
            </w:pPr>
          </w:p>
          <w:p w:rsidR="002F456D" w:rsidRDefault="002F456D">
            <w:pPr>
              <w:shd w:val="clear" w:color="auto" w:fill="FFFFFF"/>
              <w:suppressAutoHyphens w:val="0"/>
              <w:spacing w:after="0" w:line="240" w:lineRule="auto"/>
              <w:textAlignment w:val="top"/>
              <w:rPr>
                <w:rFonts w:ascii="Century Gothic" w:eastAsia="Century Gothic" w:hAnsi="Century Gothic" w:cs="Century Gothic"/>
              </w:rPr>
            </w:pPr>
            <w:r w:rsidRPr="002F456D">
              <w:pict>
                <v:rect id="_x0000_s1026" style="position:absolute;margin-left:-5.4pt;margin-top:1.35pt;width:512pt;height:251.5pt;z-index:251658240;mso-wrap-distance-left:9pt;mso-wrap-distance-top:0;mso-wrap-distance-right:9pt;mso-wrap-distance-bottom:0;mso-position-horizontal-relative:margin;mso-position-vertical-relative:text">
                  <v:textbox inset="0,0,0,0">
                    <w:txbxContent>
                      <w:tbl>
                        <w:tblPr>
                          <w:tblStyle w:val="TableGrid"/>
                          <w:tblW w:w="5000" w:type="pct"/>
                          <w:tblLook w:val="04A0"/>
                        </w:tblPr>
                        <w:tblGrid>
                          <w:gridCol w:w="5471"/>
                          <w:gridCol w:w="4985"/>
                        </w:tblGrid>
                        <w:tr w:rsidR="002F456D">
                          <w:trPr>
                            <w:trHeight w:val="841"/>
                          </w:trPr>
                          <w:tc>
                            <w:tcPr>
                              <w:tcW w:w="5357" w:type="dxa"/>
                            </w:tcPr>
                            <w:p w:rsidR="002F456D" w:rsidRDefault="002F456D">
                              <w:pPr>
                                <w:suppressAutoHyphens w:val="0"/>
                                <w:spacing w:after="0" w:line="240" w:lineRule="auto"/>
                                <w:textAlignment w:val="top"/>
                                <w:rPr>
                                  <w:rFonts w:ascii="Century Gothic" w:eastAsia="Century Gothic" w:hAnsi="Century Gothic" w:cs="Century Gothic"/>
                                </w:rPr>
                              </w:pPr>
                            </w:p>
                            <w:p w:rsidR="002F456D" w:rsidRDefault="00532D98">
                              <w:pPr>
                                <w:pStyle w:val="NormalWeb"/>
                                <w:shd w:val="clear" w:color="auto" w:fill="FFFFFF"/>
                                <w:spacing w:beforeAutospacing="0" w:after="0" w:afterAutospacing="0"/>
                                <w:textAlignment w:val="top"/>
                                <w:rPr>
                                  <w:rFonts w:ascii="Century Gothic" w:hAnsi="Century Gothic" w:cs="Lucida Sans Unicode"/>
                                  <w:color w:val="141E6A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color w:val="141E6A"/>
                                  <w:sz w:val="22"/>
                                  <w:szCs w:val="22"/>
                                </w:rPr>
                                <w:t>It’s very important to keep our bodies healthy.</w:t>
                              </w:r>
                            </w:p>
                            <w:p w:rsidR="002F456D" w:rsidRDefault="00532D98">
                              <w:pPr>
                                <w:pStyle w:val="NormalWeb"/>
                                <w:shd w:val="clear" w:color="auto" w:fill="FFFFFF"/>
                                <w:spacing w:beforeAutospacing="0" w:after="0" w:afterAutospacing="0"/>
                                <w:textAlignment w:val="top"/>
                                <w:rPr>
                                  <w:rFonts w:ascii="Century Gothic" w:hAnsi="Century Gothic" w:cs="Lucida Sans Unicode"/>
                                  <w:color w:val="141E6A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color w:val="141E6A"/>
                                  <w:sz w:val="22"/>
                                  <w:szCs w:val="22"/>
                                </w:rPr>
                                <w:t>There are many videos online to help us do this.</w:t>
                              </w:r>
                            </w:p>
                            <w:p w:rsidR="002F456D" w:rsidRDefault="00532D98">
                              <w:pPr>
                                <w:pStyle w:val="NormalWeb"/>
                                <w:shd w:val="clear" w:color="auto" w:fill="FFFFFF"/>
                                <w:spacing w:beforeAutospacing="0" w:after="0" w:afterAutospacing="0"/>
                                <w:textAlignment w:val="top"/>
                                <w:rPr>
                                  <w:rFonts w:ascii="Century Gothic" w:hAnsi="Century Gothic" w:cs="Lucida Sans Unicode"/>
                                  <w:color w:val="141E6A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color w:val="141E6A"/>
                                  <w:sz w:val="22"/>
                                  <w:szCs w:val="22"/>
                                </w:rPr>
                                <w:t xml:space="preserve">You could make a chart to record your daily </w:t>
                              </w:r>
                              <w:r>
                                <w:rPr>
                                  <w:rFonts w:ascii="Century Gothic" w:hAnsi="Century Gothic" w:cs="Arial"/>
                                  <w:color w:val="141E6A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ascii="Century Gothic" w:hAnsi="Century Gothic" w:cs="Arial"/>
                                  <w:color w:val="141E6A"/>
                                  <w:sz w:val="22"/>
                                  <w:szCs w:val="22"/>
                                </w:rPr>
                                <w:t>x</w:t>
                              </w:r>
                              <w:r>
                                <w:rPr>
                                  <w:rFonts w:ascii="Century Gothic" w:hAnsi="Century Gothic" w:cs="Arial"/>
                                  <w:color w:val="141E6A"/>
                                  <w:sz w:val="22"/>
                                  <w:szCs w:val="22"/>
                                </w:rPr>
                                <w:t>ercise! We should all aim to do about 30 minutes a day to stay healthy.</w:t>
                              </w:r>
                            </w:p>
                            <w:p w:rsidR="002F456D" w:rsidRDefault="00532D98">
                              <w:pPr>
                                <w:pStyle w:val="NormalWeb"/>
                                <w:shd w:val="clear" w:color="auto" w:fill="FFFFFF"/>
                                <w:spacing w:beforeAutospacing="0" w:after="0" w:afterAutospacing="0"/>
                                <w:textAlignment w:val="top"/>
                                <w:rPr>
                                  <w:rFonts w:ascii="Century Gothic" w:hAnsi="Century Gothic" w:cs="Lucida Sans Unicode"/>
                                  <w:color w:val="141E6A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color w:val="141E6A"/>
                                  <w:sz w:val="22"/>
                                  <w:szCs w:val="22"/>
                                </w:rPr>
                                <w:t>Each week you could challenge yourself to try and do slightly more than the week before!</w:t>
                              </w:r>
                            </w:p>
                            <w:p w:rsidR="002F456D" w:rsidRDefault="002F456D">
                              <w:pPr>
                                <w:suppressAutoHyphens w:val="0"/>
                                <w:spacing w:after="0" w:line="240" w:lineRule="auto"/>
                                <w:textAlignment w:val="top"/>
                                <w:rPr>
                                  <w:rFonts w:ascii="Century Gothic" w:eastAsia="Century Gothic" w:hAnsi="Century Gothic" w:cs="Century Gothic"/>
                                </w:rPr>
                              </w:pPr>
                            </w:p>
                            <w:p w:rsidR="002F456D" w:rsidRDefault="00532D98">
                              <w:pPr>
                                <w:shd w:val="clear" w:color="auto" w:fill="FFFFFF"/>
                                <w:suppressAutoHyphens w:val="0"/>
                                <w:spacing w:after="0" w:line="240" w:lineRule="auto"/>
                                <w:textAlignment w:val="top"/>
                                <w:rPr>
                                  <w:rFonts w:ascii="Century Gothic" w:eastAsia="Times New Roman" w:hAnsi="Century Gothic" w:cs="Lucida Sans Unicode"/>
                                  <w:color w:val="141E6A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entury Gothic" w:eastAsia="Times New Roman" w:hAnsi="Century Gothic" w:cs="Arial"/>
                                  <w:color w:val="141E6A"/>
                                </w:rPr>
                                <w:t>Can you do this every day for a week?  Once at 9am? Once at 12pm? Once at 3pm?</w:t>
                              </w:r>
                            </w:p>
                            <w:p w:rsidR="002F456D" w:rsidRDefault="00532D98">
                              <w:pPr>
                                <w:numPr>
                                  <w:ilvl w:val="0"/>
                                  <w:numId w:val="5"/>
                                </w:numPr>
                                <w:suppressAutoHyphens w:val="0"/>
                                <w:spacing w:after="0" w:line="240" w:lineRule="auto"/>
                                <w:ind w:left="0"/>
                                <w:textAlignment w:val="top"/>
                                <w:rPr>
                                  <w:rFonts w:ascii="Century Gothic" w:eastAsia="Times New Roman" w:hAnsi="Century Gothic" w:cs="Lucida Sans Unicode"/>
                                  <w:color w:val="141E6A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entury Gothic" w:eastAsia="Times New Roman" w:hAnsi="Century Gothic" w:cs="Arial"/>
                                  <w:color w:val="141E6A"/>
                                </w:rPr>
                                <w:t>10 Star Jumps</w:t>
                              </w:r>
                            </w:p>
                            <w:p w:rsidR="002F456D" w:rsidRDefault="00532D98">
                              <w:pPr>
                                <w:numPr>
                                  <w:ilvl w:val="0"/>
                                  <w:numId w:val="5"/>
                                </w:numPr>
                                <w:suppressAutoHyphens w:val="0"/>
                                <w:spacing w:after="0" w:line="240" w:lineRule="auto"/>
                                <w:ind w:left="0"/>
                                <w:textAlignment w:val="top"/>
                                <w:rPr>
                                  <w:rFonts w:ascii="Century Gothic" w:eastAsia="Times New Roman" w:hAnsi="Century Gothic" w:cs="Lucida Sans Unicode"/>
                                  <w:color w:val="141E6A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entury Gothic" w:eastAsia="Times New Roman" w:hAnsi="Century Gothic" w:cs="Arial"/>
                                  <w:color w:val="141E6A"/>
                                </w:rPr>
                                <w:t>10 squats</w:t>
                              </w:r>
                            </w:p>
                            <w:p w:rsidR="002F456D" w:rsidRDefault="00532D98">
                              <w:pPr>
                                <w:numPr>
                                  <w:ilvl w:val="0"/>
                                  <w:numId w:val="5"/>
                                </w:numPr>
                                <w:suppressAutoHyphens w:val="0"/>
                                <w:spacing w:after="0" w:line="240" w:lineRule="auto"/>
                                <w:ind w:left="0"/>
                                <w:textAlignment w:val="top"/>
                                <w:rPr>
                                  <w:rFonts w:ascii="Century Gothic" w:eastAsia="Times New Roman" w:hAnsi="Century Gothic" w:cs="Lucida Sans Unicode"/>
                                  <w:color w:val="141E6A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entury Gothic" w:eastAsia="Times New Roman" w:hAnsi="Century Gothic" w:cs="Arial"/>
                                  <w:color w:val="141E6A"/>
                                </w:rPr>
                                <w:t>10 Frog jumps</w:t>
                              </w:r>
                            </w:p>
                            <w:p w:rsidR="002F456D" w:rsidRDefault="00532D98">
                              <w:pPr>
                                <w:numPr>
                                  <w:ilvl w:val="0"/>
                                  <w:numId w:val="5"/>
                                </w:numPr>
                                <w:suppressAutoHyphens w:val="0"/>
                                <w:spacing w:after="0" w:line="240" w:lineRule="auto"/>
                                <w:ind w:left="0"/>
                                <w:textAlignment w:val="top"/>
                                <w:rPr>
                                  <w:rFonts w:ascii="Century Gothic" w:eastAsia="Times New Roman" w:hAnsi="Century Gothic" w:cs="Lucida Sans Unicode"/>
                                  <w:color w:val="141E6A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entury Gothic" w:eastAsia="Times New Roman" w:hAnsi="Century Gothic" w:cs="Arial"/>
                                  <w:color w:val="141E6A"/>
                                </w:rPr>
                                <w:t>10 second plank</w:t>
                              </w:r>
                            </w:p>
                            <w:p w:rsidR="002F456D" w:rsidRDefault="00532D98">
                              <w:pPr>
                                <w:numPr>
                                  <w:ilvl w:val="0"/>
                                  <w:numId w:val="5"/>
                                </w:numPr>
                                <w:suppressAutoHyphens w:val="0"/>
                                <w:spacing w:after="0" w:line="240" w:lineRule="auto"/>
                                <w:ind w:left="0"/>
                                <w:textAlignment w:val="top"/>
                                <w:rPr>
                                  <w:rFonts w:ascii="Century Gothic" w:eastAsia="Times New Roman" w:hAnsi="Century Gothic" w:cs="Lucida Sans Unicode"/>
                                  <w:color w:val="141E6A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entury Gothic" w:eastAsia="Times New Roman" w:hAnsi="Century Gothic" w:cs="Arial"/>
                                  <w:color w:val="141E6A"/>
                                </w:rPr>
                                <w:t>1 minute - running on the spot</w:t>
                              </w:r>
                            </w:p>
                            <w:p w:rsidR="002F456D" w:rsidRDefault="002F456D">
                              <w:pPr>
                                <w:suppressAutoHyphens w:val="0"/>
                                <w:spacing w:after="0" w:line="240" w:lineRule="auto"/>
                                <w:textAlignment w:val="top"/>
                                <w:rPr>
                                  <w:rFonts w:ascii="Century Gothic" w:eastAsia="Century Gothic" w:hAnsi="Century Gothic" w:cs="Century Gothic"/>
                                </w:rPr>
                              </w:pPr>
                            </w:p>
                          </w:tc>
                          <w:tc>
                            <w:tcPr>
                              <w:tcW w:w="4882" w:type="dxa"/>
                            </w:tcPr>
                            <w:p w:rsidR="002F456D" w:rsidRDefault="00532D98">
                              <w:pPr>
                                <w:suppressAutoHyphens w:val="0"/>
                                <w:spacing w:after="0" w:line="240" w:lineRule="auto"/>
                                <w:textAlignment w:val="top"/>
                                <w:rPr>
                                  <w:rFonts w:ascii="Century Gothic" w:eastAsia="Century Gothic" w:hAnsi="Century Gothic" w:cs="Century Gothic"/>
                                </w:rPr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2818765" cy="3181350"/>
                                    <wp:effectExtent l="0" t="0" r="0" b="0"/>
                                    <wp:docPr id="8" name="Picture 6" descr="15 Simple Exercises For Kids To Do At Home (With images ..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Picture 6" descr="15 Simple Exercises For Kids To Do At Home (With images ..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18765" cy="3181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F456D" w:rsidRDefault="002F456D"/>
                    </w:txbxContent>
                  </v:textbox>
                  <w10:wrap type="square" anchorx="margin"/>
                </v:rect>
              </w:pict>
            </w:r>
          </w:p>
        </w:tc>
      </w:tr>
      <w:tr w:rsidR="002F456D">
        <w:trPr>
          <w:trHeight w:val="26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456D" w:rsidRDefault="00532D9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Pray Together</w:t>
            </w:r>
          </w:p>
        </w:tc>
      </w:tr>
      <w:tr w:rsidR="002F456D">
        <w:trPr>
          <w:trHeight w:val="129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6D" w:rsidRDefault="00532D98">
            <w:pPr>
              <w:shd w:val="clear" w:color="auto" w:fill="FFFFFF"/>
              <w:suppressAutoHyphens w:val="0"/>
              <w:spacing w:after="0" w:line="240" w:lineRule="auto"/>
              <w:rPr>
                <w:rFonts w:ascii="Century Gothic" w:eastAsia="Times New Roman" w:hAnsi="Century Gothic" w:cs="Arial"/>
                <w:color w:val="2222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4467225</wp:posOffset>
                  </wp:positionH>
                  <wp:positionV relativeFrom="paragraph">
                    <wp:posOffset>247015</wp:posOffset>
                  </wp:positionV>
                  <wp:extent cx="1685925" cy="1676400"/>
                  <wp:effectExtent l="0" t="0" r="0" b="0"/>
                  <wp:wrapNone/>
                  <wp:docPr id="9" name="Image1" descr="Churchs Seas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1" descr="Churchs Seas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t="21603" r="7973" b="9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eastAsia="Times New Roman" w:hAnsi="Century Gothic" w:cs="Arial"/>
                <w:color w:val="222222"/>
              </w:rPr>
              <w:t xml:space="preserve">In the Church’s year there are 5 seasons: Advent, Christmas, Lent, Easter and Ordinary Time. Each season has its own colour. </w:t>
            </w:r>
          </w:p>
          <w:p w:rsidR="002F456D" w:rsidRDefault="002F456D">
            <w:pPr>
              <w:shd w:val="clear" w:color="auto" w:fill="FFFFFF"/>
              <w:suppressAutoHyphens w:val="0"/>
              <w:spacing w:after="0" w:line="240" w:lineRule="auto"/>
              <w:rPr>
                <w:rFonts w:ascii="Century Gothic" w:eastAsia="Times New Roman" w:hAnsi="Century Gothic" w:cs="Arial"/>
                <w:color w:val="222222"/>
              </w:rPr>
            </w:pPr>
          </w:p>
          <w:p w:rsidR="002F456D" w:rsidRDefault="00532D98">
            <w:pPr>
              <w:shd w:val="clear" w:color="auto" w:fill="FFFFFF"/>
              <w:suppressAutoHyphens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222222"/>
              </w:rPr>
            </w:pPr>
            <w:r>
              <w:rPr>
                <w:rFonts w:ascii="Century Gothic" w:eastAsia="Times New Roman" w:hAnsi="Century Gothic" w:cs="Arial"/>
                <w:b/>
                <w:color w:val="222222"/>
              </w:rPr>
              <w:t xml:space="preserve">Which season do you think is the most important in the </w:t>
            </w:r>
          </w:p>
          <w:p w:rsidR="002F456D" w:rsidRDefault="00532D98">
            <w:pPr>
              <w:shd w:val="clear" w:color="auto" w:fill="FFFFFF"/>
              <w:suppressAutoHyphens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222222"/>
              </w:rPr>
            </w:pPr>
            <w:r>
              <w:rPr>
                <w:rFonts w:ascii="Century Gothic" w:eastAsia="Times New Roman" w:hAnsi="Century Gothic" w:cs="Arial"/>
                <w:b/>
                <w:color w:val="222222"/>
              </w:rPr>
              <w:t>Church’s year and why?</w:t>
            </w:r>
          </w:p>
          <w:p w:rsidR="002F456D" w:rsidRDefault="002F456D">
            <w:pPr>
              <w:shd w:val="clear" w:color="auto" w:fill="FFFFFF"/>
              <w:suppressAutoHyphens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222222"/>
              </w:rPr>
            </w:pPr>
          </w:p>
          <w:p w:rsidR="002F456D" w:rsidRDefault="002F456D">
            <w:pPr>
              <w:shd w:val="clear" w:color="auto" w:fill="FFFFFF"/>
              <w:suppressAutoHyphens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222222"/>
              </w:rPr>
            </w:pPr>
          </w:p>
          <w:p w:rsidR="002F456D" w:rsidRDefault="00532D98">
            <w:pPr>
              <w:shd w:val="clear" w:color="auto" w:fill="FFFFFF"/>
              <w:suppressAutoHyphens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222222"/>
              </w:rPr>
            </w:pPr>
            <w:r>
              <w:rPr>
                <w:rFonts w:ascii="Century Gothic" w:eastAsia="Times New Roman" w:hAnsi="Century Gothic" w:cs="Arial"/>
                <w:b/>
                <w:color w:val="222222"/>
              </w:rPr>
              <w:t xml:space="preserve">The 5 seasons of the Church are jumbled up. Put them in </w:t>
            </w:r>
          </w:p>
          <w:p w:rsidR="002F456D" w:rsidRDefault="00532D98">
            <w:pPr>
              <w:shd w:val="clear" w:color="auto" w:fill="FFFFFF"/>
              <w:suppressAutoHyphens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222222"/>
              </w:rPr>
            </w:pPr>
            <w:r>
              <w:rPr>
                <w:rFonts w:ascii="Century Gothic" w:eastAsia="Times New Roman" w:hAnsi="Century Gothic" w:cs="Arial"/>
                <w:b/>
                <w:color w:val="222222"/>
              </w:rPr>
              <w:t>the correct order starting at the beginning of the</w:t>
            </w:r>
          </w:p>
          <w:p w:rsidR="002F456D" w:rsidRDefault="00532D98">
            <w:pPr>
              <w:shd w:val="clear" w:color="auto" w:fill="FFFFFF"/>
              <w:suppressAutoHyphens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222222"/>
              </w:rPr>
            </w:pPr>
            <w:r>
              <w:rPr>
                <w:rFonts w:ascii="Century Gothic" w:eastAsia="Times New Roman" w:hAnsi="Century Gothic" w:cs="Arial"/>
                <w:b/>
                <w:color w:val="222222"/>
              </w:rPr>
              <w:t xml:space="preserve"> Liturgical Year and match them with the correct sentence.</w:t>
            </w:r>
          </w:p>
          <w:p w:rsidR="002F456D" w:rsidRDefault="002F456D">
            <w:pPr>
              <w:shd w:val="clear" w:color="auto" w:fill="FFFFFF"/>
              <w:suppressAutoHyphens w:val="0"/>
              <w:spacing w:after="0" w:line="240" w:lineRule="auto"/>
              <w:rPr>
                <w:rFonts w:ascii="Century Gothic" w:eastAsia="Times New Roman" w:hAnsi="Century Gothic" w:cs="Arial"/>
                <w:color w:val="222222"/>
              </w:rPr>
            </w:pPr>
          </w:p>
          <w:p w:rsidR="002F456D" w:rsidRDefault="002F456D">
            <w:pPr>
              <w:shd w:val="clear" w:color="auto" w:fill="FFFFFF"/>
              <w:suppressAutoHyphens w:val="0"/>
              <w:spacing w:after="0" w:line="240" w:lineRule="auto"/>
              <w:rPr>
                <w:rFonts w:ascii="Century Gothic" w:eastAsia="Times New Roman" w:hAnsi="Century Gothic" w:cs="Arial"/>
                <w:color w:val="222222"/>
              </w:rPr>
            </w:pPr>
          </w:p>
          <w:tbl>
            <w:tblPr>
              <w:tblStyle w:val="TableGrid"/>
              <w:tblW w:w="5000" w:type="pct"/>
              <w:tblLook w:val="04A0"/>
            </w:tblPr>
            <w:tblGrid>
              <w:gridCol w:w="3184"/>
              <w:gridCol w:w="7272"/>
            </w:tblGrid>
            <w:tr w:rsidR="002F456D">
              <w:tc>
                <w:tcPr>
                  <w:tcW w:w="3118" w:type="dxa"/>
                  <w:shd w:val="clear" w:color="auto" w:fill="CC00FF"/>
                </w:tcPr>
                <w:p w:rsidR="002F456D" w:rsidRDefault="00532D98">
                  <w:pPr>
                    <w:suppressAutoHyphens w:val="0"/>
                    <w:spacing w:after="0" w:line="240" w:lineRule="auto"/>
                    <w:ind w:firstLine="720"/>
                    <w:rPr>
                      <w:rFonts w:ascii="Century Gothic" w:eastAsia="Times New Roman" w:hAnsi="Century Gothic" w:cs="Arial"/>
                      <w:b/>
                      <w:color w:val="222222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color w:val="222222"/>
                    </w:rPr>
                    <w:t xml:space="preserve">      </w:t>
                  </w:r>
                  <w:r>
                    <w:rPr>
                      <w:rFonts w:ascii="Century Gothic" w:eastAsia="Times New Roman" w:hAnsi="Century Gothic" w:cs="Arial"/>
                      <w:b/>
                      <w:color w:val="222222"/>
                    </w:rPr>
                    <w:t>Lent</w:t>
                  </w:r>
                </w:p>
                <w:p w:rsidR="002F456D" w:rsidRDefault="002F456D">
                  <w:pPr>
                    <w:suppressAutoHyphens w:val="0"/>
                    <w:spacing w:after="0" w:line="240" w:lineRule="auto"/>
                    <w:ind w:firstLine="720"/>
                    <w:rPr>
                      <w:rFonts w:ascii="Century Gothic" w:eastAsia="Times New Roman" w:hAnsi="Century Gothic" w:cs="Arial"/>
                      <w:b/>
                      <w:color w:val="222222"/>
                    </w:rPr>
                  </w:pPr>
                </w:p>
              </w:tc>
              <w:tc>
                <w:tcPr>
                  <w:tcW w:w="7121" w:type="dxa"/>
                </w:tcPr>
                <w:p w:rsidR="002F456D" w:rsidRDefault="00532D98">
                  <w:pPr>
                    <w:suppressAutoHyphens w:val="0"/>
                    <w:spacing w:after="0" w:line="240" w:lineRule="auto"/>
                    <w:rPr>
                      <w:rFonts w:ascii="Century Gothic" w:eastAsia="Times New Roman" w:hAnsi="Century Gothic" w:cs="Arial"/>
                      <w:color w:val="222222"/>
                    </w:rPr>
                  </w:pPr>
                  <w:r>
                    <w:rPr>
                      <w:rFonts w:ascii="Century Gothic" w:eastAsia="Times New Roman" w:hAnsi="Century Gothic" w:cs="Arial"/>
                      <w:color w:val="222222"/>
                    </w:rPr>
                    <w:t>A time to celebrate the birth of Jesus.</w:t>
                  </w:r>
                </w:p>
              </w:tc>
            </w:tr>
            <w:tr w:rsidR="002F456D">
              <w:tc>
                <w:tcPr>
                  <w:tcW w:w="3118" w:type="dxa"/>
                </w:tcPr>
                <w:p w:rsidR="002F456D" w:rsidRDefault="00532D98">
                  <w:pPr>
                    <w:suppressAutoHyphens w:val="0"/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color w:val="222222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color w:val="222222"/>
                    </w:rPr>
                    <w:t>Christmas</w:t>
                  </w:r>
                </w:p>
                <w:p w:rsidR="002F456D" w:rsidRDefault="002F456D">
                  <w:pPr>
                    <w:suppressAutoHyphens w:val="0"/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color w:val="222222"/>
                    </w:rPr>
                  </w:pPr>
                </w:p>
              </w:tc>
              <w:tc>
                <w:tcPr>
                  <w:tcW w:w="7121" w:type="dxa"/>
                </w:tcPr>
                <w:p w:rsidR="002F456D" w:rsidRDefault="00532D98">
                  <w:pPr>
                    <w:suppressAutoHyphens w:val="0"/>
                    <w:spacing w:after="0" w:line="240" w:lineRule="auto"/>
                    <w:rPr>
                      <w:rFonts w:ascii="Century Gothic" w:eastAsia="Times New Roman" w:hAnsi="Century Gothic" w:cs="Arial"/>
                      <w:color w:val="222222"/>
                    </w:rPr>
                  </w:pPr>
                  <w:r>
                    <w:rPr>
                      <w:rFonts w:ascii="Century Gothic" w:eastAsia="Times New Roman" w:hAnsi="Century Gothic" w:cs="Arial"/>
                      <w:color w:val="222222"/>
                    </w:rPr>
                    <w:t>A time to celebrate the presence of Jesus in our ordinary lives.</w:t>
                  </w:r>
                </w:p>
              </w:tc>
            </w:tr>
            <w:tr w:rsidR="002F456D">
              <w:tc>
                <w:tcPr>
                  <w:tcW w:w="3118" w:type="dxa"/>
                  <w:shd w:val="clear" w:color="auto" w:fill="92D050"/>
                </w:tcPr>
                <w:p w:rsidR="002F456D" w:rsidRDefault="00532D98">
                  <w:pPr>
                    <w:suppressAutoHyphens w:val="0"/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color w:val="222222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color w:val="222222"/>
                    </w:rPr>
                    <w:t>Ordinary Time</w:t>
                  </w:r>
                </w:p>
                <w:p w:rsidR="002F456D" w:rsidRDefault="002F456D">
                  <w:pPr>
                    <w:suppressAutoHyphens w:val="0"/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color w:val="222222"/>
                    </w:rPr>
                  </w:pPr>
                </w:p>
              </w:tc>
              <w:tc>
                <w:tcPr>
                  <w:tcW w:w="7121" w:type="dxa"/>
                </w:tcPr>
                <w:p w:rsidR="002F456D" w:rsidRDefault="00532D98">
                  <w:pPr>
                    <w:suppressAutoHyphens w:val="0"/>
                    <w:spacing w:after="0" w:line="240" w:lineRule="auto"/>
                    <w:rPr>
                      <w:rFonts w:ascii="Century Gothic" w:eastAsia="Times New Roman" w:hAnsi="Century Gothic" w:cs="Arial"/>
                      <w:color w:val="222222"/>
                    </w:rPr>
                  </w:pPr>
                  <w:r>
                    <w:rPr>
                      <w:rFonts w:ascii="Century Gothic" w:eastAsia="Times New Roman" w:hAnsi="Century Gothic" w:cs="Arial"/>
                      <w:color w:val="222222"/>
                    </w:rPr>
                    <w:t>A time to celebrate that Jesus rose from the dead.</w:t>
                  </w:r>
                </w:p>
              </w:tc>
            </w:tr>
            <w:tr w:rsidR="002F456D">
              <w:tc>
                <w:tcPr>
                  <w:tcW w:w="3118" w:type="dxa"/>
                  <w:shd w:val="clear" w:color="auto" w:fill="CC00FF"/>
                </w:tcPr>
                <w:p w:rsidR="002F456D" w:rsidRDefault="00532D98">
                  <w:pPr>
                    <w:suppressAutoHyphens w:val="0"/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color w:val="222222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color w:val="222222"/>
                    </w:rPr>
                    <w:t>Advent</w:t>
                  </w:r>
                </w:p>
                <w:p w:rsidR="002F456D" w:rsidRDefault="002F456D">
                  <w:pPr>
                    <w:suppressAutoHyphens w:val="0"/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color w:val="222222"/>
                    </w:rPr>
                  </w:pPr>
                </w:p>
              </w:tc>
              <w:tc>
                <w:tcPr>
                  <w:tcW w:w="7121" w:type="dxa"/>
                </w:tcPr>
                <w:p w:rsidR="002F456D" w:rsidRDefault="00532D98">
                  <w:pPr>
                    <w:suppressAutoHyphens w:val="0"/>
                    <w:spacing w:after="0" w:line="240" w:lineRule="auto"/>
                    <w:rPr>
                      <w:rFonts w:ascii="Century Gothic" w:eastAsia="Times New Roman" w:hAnsi="Century Gothic" w:cs="Arial"/>
                      <w:color w:val="222222"/>
                    </w:rPr>
                  </w:pPr>
                  <w:r>
                    <w:rPr>
                      <w:rFonts w:ascii="Century Gothic" w:eastAsia="Times New Roman" w:hAnsi="Century Gothic" w:cs="Arial"/>
                      <w:color w:val="222222"/>
                    </w:rPr>
                    <w:t>A time to prepare for Christmas.</w:t>
                  </w:r>
                </w:p>
              </w:tc>
            </w:tr>
            <w:tr w:rsidR="002F456D">
              <w:tc>
                <w:tcPr>
                  <w:tcW w:w="3118" w:type="dxa"/>
                </w:tcPr>
                <w:p w:rsidR="002F456D" w:rsidRDefault="00532D98">
                  <w:pPr>
                    <w:suppressAutoHyphens w:val="0"/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color w:val="222222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color w:val="222222"/>
                    </w:rPr>
                    <w:t>Easter</w:t>
                  </w:r>
                </w:p>
                <w:p w:rsidR="002F456D" w:rsidRDefault="002F456D">
                  <w:pPr>
                    <w:suppressAutoHyphens w:val="0"/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color w:val="222222"/>
                    </w:rPr>
                  </w:pPr>
                </w:p>
              </w:tc>
              <w:tc>
                <w:tcPr>
                  <w:tcW w:w="7121" w:type="dxa"/>
                </w:tcPr>
                <w:p w:rsidR="002F456D" w:rsidRDefault="00532D98">
                  <w:pPr>
                    <w:suppressAutoHyphens w:val="0"/>
                    <w:spacing w:after="0" w:line="240" w:lineRule="auto"/>
                    <w:rPr>
                      <w:rFonts w:ascii="Century Gothic" w:eastAsia="Times New Roman" w:hAnsi="Century Gothic" w:cs="Arial"/>
                      <w:color w:val="222222"/>
                    </w:rPr>
                  </w:pPr>
                  <w:r>
                    <w:rPr>
                      <w:rFonts w:ascii="Century Gothic" w:eastAsia="Times New Roman" w:hAnsi="Century Gothic" w:cs="Arial"/>
                      <w:color w:val="222222"/>
                    </w:rPr>
                    <w:t xml:space="preserve">A time to </w:t>
                  </w:r>
                  <w:r>
                    <w:rPr>
                      <w:rFonts w:ascii="Century Gothic" w:eastAsia="Times New Roman" w:hAnsi="Century Gothic" w:cs="Arial"/>
                      <w:color w:val="222222"/>
                    </w:rPr>
                    <w:t>prepare for Easter.</w:t>
                  </w:r>
                </w:p>
              </w:tc>
            </w:tr>
          </w:tbl>
          <w:p w:rsidR="002F456D" w:rsidRDefault="002F456D">
            <w:pPr>
              <w:shd w:val="clear" w:color="auto" w:fill="FFFFFF"/>
              <w:suppressAutoHyphens w:val="0"/>
              <w:spacing w:after="0" w:line="240" w:lineRule="auto"/>
              <w:rPr>
                <w:rFonts w:ascii="Century Gothic" w:eastAsia="Times New Roman" w:hAnsi="Century Gothic" w:cs="Arial"/>
                <w:color w:val="222222"/>
              </w:rPr>
            </w:pPr>
          </w:p>
          <w:p w:rsidR="002F456D" w:rsidRDefault="00532D98">
            <w:pPr>
              <w:shd w:val="clear" w:color="auto" w:fill="FFFFFF"/>
              <w:suppressAutoHyphens w:val="0"/>
              <w:spacing w:after="0" w:line="240" w:lineRule="auto"/>
              <w:rPr>
                <w:rFonts w:ascii="Century Gothic" w:eastAsia="Century Gothic" w:hAnsi="Century Gothic" w:cs="Century Gothic"/>
                <w:b/>
                <w:i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572000" cy="1543050"/>
                  <wp:effectExtent l="0" t="0" r="0" b="0"/>
                  <wp:docPr id="10" name="Picture 7" descr="Early Years Prayers. - ppt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7" descr="Early Years Prayers. - ppt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456D" w:rsidRDefault="002F456D">
            <w:pPr>
              <w:shd w:val="clear" w:color="auto" w:fill="FFFFFF"/>
              <w:suppressAutoHyphens w:val="0"/>
              <w:spacing w:after="0" w:line="240" w:lineRule="auto"/>
              <w:rPr>
                <w:rFonts w:ascii="Century Gothic" w:eastAsia="Century Gothic" w:hAnsi="Century Gothic" w:cs="Century Gothic"/>
                <w:b/>
                <w:i/>
              </w:rPr>
            </w:pPr>
          </w:p>
        </w:tc>
      </w:tr>
      <w:tr w:rsidR="002F456D">
        <w:trPr>
          <w:trHeight w:val="274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456D" w:rsidRDefault="00532D9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Additional learning resources parents may wish to engage with</w:t>
            </w:r>
          </w:p>
        </w:tc>
      </w:tr>
      <w:tr w:rsidR="002F456D">
        <w:trPr>
          <w:trHeight w:val="826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6D" w:rsidRDefault="00532D98">
            <w:pPr>
              <w:rPr>
                <w:rFonts w:ascii="Century Gothic" w:eastAsia="Century Gothic" w:hAnsi="Century Gothic" w:cstheme="minorHAnsi"/>
              </w:rPr>
            </w:pPr>
            <w:r>
              <w:rPr>
                <w:rFonts w:ascii="Century Gothic" w:eastAsia="Century Gothic" w:hAnsi="Century Gothic" w:cstheme="minorHAnsi"/>
                <w:b/>
              </w:rPr>
              <w:t>School Twitter page</w:t>
            </w:r>
            <w:r>
              <w:rPr>
                <w:rFonts w:ascii="Century Gothic" w:eastAsia="Century Gothic" w:hAnsi="Century Gothic" w:cstheme="minorHAnsi"/>
              </w:rPr>
              <w:t xml:space="preserve">  - this will keep you up to date with challenges set by the teachers and let you see what other pupils have been up to. Follow us @</w:t>
            </w:r>
            <w:proofErr w:type="spellStart"/>
            <w:r>
              <w:rPr>
                <w:rFonts w:ascii="Century Gothic" w:eastAsia="Century Gothic" w:hAnsi="Century Gothic" w:cstheme="minorHAnsi"/>
              </w:rPr>
              <w:t>stjosephsbh</w:t>
            </w:r>
            <w:proofErr w:type="spellEnd"/>
          </w:p>
          <w:p w:rsidR="002F456D" w:rsidRDefault="00532D9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Top Marks </w:t>
            </w:r>
            <w:r>
              <w:rPr>
                <w:rFonts w:ascii="Century Gothic" w:eastAsia="Century Gothic" w:hAnsi="Century Gothic" w:cs="Century Gothic"/>
              </w:rPr>
              <w:t xml:space="preserve">– This site contains lots of fun English and Maths games.  Click on ‘Learning Games’ at the top of the page and select the 7-11 age group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tab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.  </w:t>
            </w:r>
            <w:hyperlink r:id="rId29">
              <w:r>
                <w:rPr>
                  <w:rStyle w:val="Hyperlink"/>
                  <w:rFonts w:ascii="Century Gothic" w:eastAsia="Century Gothic" w:hAnsi="Century Gothic" w:cs="Century Gothic"/>
                </w:rPr>
                <w:t>www.topmarks.co.uk</w:t>
              </w:r>
            </w:hyperlink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2F456D" w:rsidRDefault="00532D98">
            <w:pPr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Twinkl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– to access these resources cli</w:t>
            </w:r>
            <w:r>
              <w:rPr>
                <w:rFonts w:ascii="Century Gothic" w:eastAsia="Century Gothic" w:hAnsi="Century Gothic" w:cs="Century Gothic"/>
              </w:rPr>
              <w:t>ck on the link and sign up using your own email address and creating your own password. Use the offer code UKTWINKLHELPS.</w:t>
            </w:r>
          </w:p>
          <w:p w:rsidR="002F456D" w:rsidRDefault="00532D98">
            <w:pPr>
              <w:shd w:val="clear" w:color="auto" w:fill="FFFFFF" w:themeFill="background1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Classroom Secrets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:-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Free Learning Packs - These packs are split into different year groups and include activities linked to reading, w</w:t>
            </w:r>
            <w:r>
              <w:rPr>
                <w:rFonts w:ascii="Century Gothic" w:eastAsia="Century Gothic" w:hAnsi="Century Gothic" w:cs="Century Gothic"/>
              </w:rPr>
              <w:t xml:space="preserve">riting, maths and practical ideas you can do around the home. </w:t>
            </w:r>
            <w:hyperlink r:id="rId30">
              <w:r>
                <w:rPr>
                  <w:rStyle w:val="Hyperlink"/>
                  <w:rFonts w:ascii="Century Gothic" w:hAnsi="Century Gothic"/>
                </w:rPr>
                <w:t>https://kids.classroomsecrets.co.uk/</w:t>
              </w:r>
            </w:hyperlink>
          </w:p>
          <w:p w:rsidR="002F456D" w:rsidRDefault="00532D98">
            <w:pPr>
              <w:shd w:val="clear" w:color="auto" w:fill="FFFFFF" w:themeFill="background1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Headteacherchat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- This is a blog that has links to various learning platforms. Lots of these are free t</w:t>
            </w:r>
            <w:r>
              <w:rPr>
                <w:rFonts w:ascii="Century Gothic" w:eastAsia="Century Gothic" w:hAnsi="Century Gothic" w:cs="Century Gothic"/>
              </w:rPr>
              <w:t xml:space="preserve">o access </w:t>
            </w:r>
            <w:hyperlink r:id="rId31">
              <w:r>
                <w:rPr>
                  <w:rStyle w:val="Hyperlink"/>
                  <w:rFonts w:ascii="Century Gothic" w:hAnsi="Century Gothic"/>
                </w:rPr>
                <w:t>https://www.headteacherchat.com/post/corona-virus-free-resources-for-teachers-and-schools</w:t>
              </w:r>
            </w:hyperlink>
          </w:p>
        </w:tc>
      </w:tr>
      <w:tr w:rsidR="002F456D">
        <w:trPr>
          <w:trHeight w:val="3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456D" w:rsidRDefault="00532D9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Teacher Tips</w:t>
            </w:r>
          </w:p>
        </w:tc>
      </w:tr>
      <w:tr w:rsidR="002F456D">
        <w:trPr>
          <w:trHeight w:val="34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6D" w:rsidRDefault="00532D9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Working for short but focussed </w:t>
            </w:r>
            <w:r>
              <w:rPr>
                <w:rFonts w:ascii="Century Gothic" w:eastAsia="Century Gothic" w:hAnsi="Century Gothic" w:cs="Century Gothic"/>
              </w:rPr>
              <w:t>chunks of time, punctuated by breaks to play or have snack, may suit your child best. Remember that this week is half term so try to enjoy the week.</w:t>
            </w:r>
          </w:p>
          <w:p w:rsidR="002F456D" w:rsidRDefault="00532D9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If the children are really engaged and interested in something, see what cross curricular links you can mak</w:t>
            </w:r>
            <w:r>
              <w:rPr>
                <w:rFonts w:ascii="Century Gothic" w:eastAsia="Century Gothic" w:hAnsi="Century Gothic" w:cs="Century Gothic"/>
              </w:rPr>
              <w:t>e. Could it be turned into a project? Please share any work that you are proud of with us on our school Twitter account as we would LOVE to see it.</w:t>
            </w:r>
          </w:p>
        </w:tc>
      </w:tr>
    </w:tbl>
    <w:p w:rsidR="002F456D" w:rsidRDefault="002F456D">
      <w:pPr>
        <w:tabs>
          <w:tab w:val="left" w:pos="1633"/>
        </w:tabs>
        <w:rPr>
          <w:rFonts w:ascii="Century Gothic" w:hAnsi="Century Gothic"/>
          <w:b/>
          <w:u w:val="single"/>
        </w:rPr>
      </w:pPr>
    </w:p>
    <w:p w:rsidR="002F456D" w:rsidRDefault="002F456D"/>
    <w:p w:rsidR="002F456D" w:rsidRDefault="002F456D"/>
    <w:p w:rsidR="002F456D" w:rsidRDefault="002F456D"/>
    <w:p w:rsidR="002F456D" w:rsidRDefault="002F456D"/>
    <w:p w:rsidR="002F456D" w:rsidRDefault="002F456D"/>
    <w:p w:rsidR="002F456D" w:rsidRDefault="002F456D"/>
    <w:p w:rsidR="002F456D" w:rsidRDefault="002F456D"/>
    <w:p w:rsidR="002F456D" w:rsidRDefault="002F456D"/>
    <w:p w:rsidR="002F456D" w:rsidRDefault="002F456D"/>
    <w:p w:rsidR="002F456D" w:rsidRDefault="002F456D"/>
    <w:p w:rsidR="002F456D" w:rsidRDefault="002F456D"/>
    <w:p w:rsidR="002F456D" w:rsidRDefault="002F456D"/>
    <w:p w:rsidR="002F456D" w:rsidRDefault="002F456D"/>
    <w:p w:rsidR="002F456D" w:rsidRDefault="002F456D"/>
    <w:p w:rsidR="002F456D" w:rsidRDefault="00532D98">
      <w:pPr>
        <w:tabs>
          <w:tab w:val="left" w:pos="9405"/>
        </w:tabs>
      </w:pPr>
      <w:r>
        <w:tab/>
      </w:r>
    </w:p>
    <w:p w:rsidR="002F456D" w:rsidRDefault="002F456D">
      <w:pPr>
        <w:tabs>
          <w:tab w:val="left" w:pos="9405"/>
        </w:tabs>
      </w:pPr>
    </w:p>
    <w:p w:rsidR="002F456D" w:rsidRDefault="002F456D">
      <w:pPr>
        <w:tabs>
          <w:tab w:val="left" w:pos="9405"/>
        </w:tabs>
      </w:pPr>
    </w:p>
    <w:sectPr w:rsidR="002F456D" w:rsidSect="002F456D">
      <w:footerReference w:type="default" r:id="rId32"/>
      <w:pgSz w:w="11906" w:h="16838"/>
      <w:pgMar w:top="11" w:right="720" w:bottom="426" w:left="720" w:header="0" w:footer="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56D" w:rsidRDefault="002F456D" w:rsidP="002F456D">
      <w:pPr>
        <w:spacing w:after="0" w:line="240" w:lineRule="auto"/>
      </w:pPr>
      <w:r>
        <w:separator/>
      </w:r>
    </w:p>
  </w:endnote>
  <w:endnote w:type="continuationSeparator" w:id="0">
    <w:p w:rsidR="002F456D" w:rsidRDefault="002F456D" w:rsidP="002F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6D" w:rsidRDefault="002F456D">
    <w:pPr>
      <w:pStyle w:val="Footer"/>
    </w:pPr>
  </w:p>
  <w:p w:rsidR="002F456D" w:rsidRDefault="002F45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56D" w:rsidRDefault="002F456D" w:rsidP="002F456D">
      <w:pPr>
        <w:spacing w:after="0" w:line="240" w:lineRule="auto"/>
      </w:pPr>
      <w:r>
        <w:separator/>
      </w:r>
    </w:p>
  </w:footnote>
  <w:footnote w:type="continuationSeparator" w:id="0">
    <w:p w:rsidR="002F456D" w:rsidRDefault="002F456D" w:rsidP="002F4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82E"/>
    <w:multiLevelType w:val="multilevel"/>
    <w:tmpl w:val="7260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0FB544A4"/>
    <w:multiLevelType w:val="multilevel"/>
    <w:tmpl w:val="356C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E550F4"/>
    <w:multiLevelType w:val="multilevel"/>
    <w:tmpl w:val="B4CEEC4E"/>
    <w:lvl w:ilvl="0">
      <w:start w:val="1"/>
      <w:numFmt w:val="bullet"/>
      <w:lvlText w:val=""/>
      <w:lvlJc w:val="left"/>
      <w:pPr>
        <w:ind w:left="149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7" w:hanging="360"/>
      </w:pPr>
      <w:rPr>
        <w:rFonts w:ascii="Wingdings" w:hAnsi="Wingdings" w:cs="Wingdings" w:hint="default"/>
      </w:rPr>
    </w:lvl>
  </w:abstractNum>
  <w:abstractNum w:abstractNumId="3">
    <w:nsid w:val="193072FB"/>
    <w:multiLevelType w:val="multilevel"/>
    <w:tmpl w:val="7538424E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cs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125920"/>
    <w:multiLevelType w:val="multilevel"/>
    <w:tmpl w:val="DAFA28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34E7BE9"/>
    <w:multiLevelType w:val="multilevel"/>
    <w:tmpl w:val="C6C860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48C7E61"/>
    <w:multiLevelType w:val="multilevel"/>
    <w:tmpl w:val="3F54EA9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56D"/>
    <w:rsid w:val="002F456D"/>
    <w:rsid w:val="0053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82"/>
    <w:pPr>
      <w:spacing w:after="160" w:line="259" w:lineRule="auto"/>
    </w:pPr>
  </w:style>
  <w:style w:type="paragraph" w:styleId="Heading1">
    <w:name w:val="heading 1"/>
    <w:basedOn w:val="Normal"/>
    <w:next w:val="Normal"/>
    <w:uiPriority w:val="9"/>
    <w:qFormat/>
    <w:rsid w:val="001D2C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1D2C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D2C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D2C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1D2C8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1D2C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E9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346A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5C9E"/>
    <w:rPr>
      <w:color w:val="954F72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743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44FD3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9C6308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9C6308"/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5D1094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rsid w:val="001D2C8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1D2C82"/>
    <w:pPr>
      <w:spacing w:after="140" w:line="276" w:lineRule="auto"/>
    </w:pPr>
  </w:style>
  <w:style w:type="paragraph" w:styleId="List">
    <w:name w:val="List"/>
    <w:basedOn w:val="BodyText"/>
    <w:rsid w:val="001D2C82"/>
    <w:rPr>
      <w:rFonts w:cs="Arial"/>
    </w:rPr>
  </w:style>
  <w:style w:type="paragraph" w:styleId="Caption">
    <w:name w:val="caption"/>
    <w:basedOn w:val="Normal"/>
    <w:qFormat/>
    <w:rsid w:val="001D2C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D2C82"/>
    <w:pPr>
      <w:suppressLineNumbers/>
    </w:pPr>
    <w:rPr>
      <w:rFonts w:cs="Arial"/>
    </w:rPr>
  </w:style>
  <w:style w:type="paragraph" w:styleId="Title">
    <w:name w:val="Title"/>
    <w:basedOn w:val="Normal"/>
    <w:next w:val="Normal"/>
    <w:uiPriority w:val="10"/>
    <w:qFormat/>
    <w:rsid w:val="001D2C82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A76F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rsid w:val="001D2C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743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  <w:rsid w:val="002F456D"/>
  </w:style>
  <w:style w:type="paragraph" w:styleId="Header">
    <w:name w:val="header"/>
    <w:basedOn w:val="Normal"/>
    <w:link w:val="HeaderChar"/>
    <w:uiPriority w:val="99"/>
    <w:semiHidden/>
    <w:unhideWhenUsed/>
    <w:rsid w:val="009C630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9C6308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1464E9"/>
    <w:pPr>
      <w:widowControl w:val="0"/>
      <w:suppressAutoHyphens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Default">
    <w:name w:val="Default"/>
    <w:qFormat/>
    <w:rsid w:val="001464E9"/>
    <w:pPr>
      <w:suppressAutoHyphens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683EF1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  <w:rsid w:val="002F456D"/>
  </w:style>
  <w:style w:type="table" w:styleId="TableGrid">
    <w:name w:val="Table Grid"/>
    <w:basedOn w:val="TableNormal"/>
    <w:uiPriority w:val="39"/>
    <w:rsid w:val="007A7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s://www.enchantedlearning.com/geology/rocks/glossary/" TargetMode="Externa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www.literacyshed.com/cloudylesson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spellingframe.co.uk/spelling-rule/73/35-Word-list-years-3-and-4---t-to-w" TargetMode="External"/><Relationship Id="rId25" Type="http://schemas.openxmlformats.org/officeDocument/2006/relationships/hyperlink" Target="https://youtu.be/ZWW0dXCpTu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pellingframe.co.uk/spelling-rule/72/34-Word-list-years-3-and-4---sep--to-su-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://www.topmarks.co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topics/zrhp34j" TargetMode="External"/><Relationship Id="rId24" Type="http://schemas.openxmlformats.org/officeDocument/2006/relationships/hyperlink" Target="https://www.bbc.co.uk/bitesize/topics/z82hsbk/articles/z8bkwmn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belz41NUd8" TargetMode="External"/><Relationship Id="rId23" Type="http://schemas.openxmlformats.org/officeDocument/2006/relationships/hyperlink" Target="https://www.bbc.co.uk/bitesize/clips/z2tmhyc" TargetMode="External"/><Relationship Id="rId28" Type="http://schemas.openxmlformats.org/officeDocument/2006/relationships/image" Target="media/image8.jpeg"/><Relationship Id="rId10" Type="http://schemas.openxmlformats.org/officeDocument/2006/relationships/hyperlink" Target="https://www.bbc.co.uk/bitesize/topics/zb6tyrd" TargetMode="External"/><Relationship Id="rId19" Type="http://schemas.openxmlformats.org/officeDocument/2006/relationships/hyperlink" Target="file:///C:/Users/Sean/AppData/Local/Temp/Temp1_remotecurriculum.zip/Vocabulary%20Graphic%20Organiser.docx" TargetMode="External"/><Relationship Id="rId31" Type="http://schemas.openxmlformats.org/officeDocument/2006/relationships/hyperlink" Target="https://www.headteacherchat.com/post/corona-virus-free-resources-for-teachers-and-sch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bettmathsprimary.com/5-a-day/" TargetMode="External"/><Relationship Id="rId14" Type="http://schemas.openxmlformats.org/officeDocument/2006/relationships/hyperlink" Target="file:///C:/Users/Sean/AppData/Local/Temp/Temp1_remotecurriculum.zip/Mount%20Everest%20Stage%204%20comp%20-%20Comprehension%20Pack.pdf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7.jpeg"/><Relationship Id="rId30" Type="http://schemas.openxmlformats.org/officeDocument/2006/relationships/hyperlink" Target="https://kids.classroomsecret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odkhllNj4f4P23u6bi2simfAwNQ==">AMUW2mX4mjR4G0xhbWQ3IZ6XShx3JjASA5agfuS4zsg/SH6qfmIC2qiomnRlzJWxbfMC4mcr8juDjcxCN4gQwB6iN90eTHOvmo4cEpCzEEGhChc2Y0UofRk=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1489</Words>
  <Characters>8488</Characters>
  <Application>Microsoft Office Word</Application>
  <DocSecurity>0</DocSecurity>
  <Lines>70</Lines>
  <Paragraphs>19</Paragraphs>
  <ScaleCrop>false</ScaleCrop>
  <Company/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A. Le Feuvre</dc:creator>
  <dc:description/>
  <cp:lastModifiedBy>Tom</cp:lastModifiedBy>
  <cp:revision>5</cp:revision>
  <dcterms:created xsi:type="dcterms:W3CDTF">2020-06-10T17:44:00Z</dcterms:created>
  <dcterms:modified xsi:type="dcterms:W3CDTF">2020-06-11T15:53:00Z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