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0ADB0E" w14:textId="65461F58" w:rsidR="007A5827" w:rsidRDefault="00BF7FE4">
      <w:pPr>
        <w:jc w:val="center"/>
      </w:pPr>
      <w:r>
        <w:rPr>
          <w:noProof/>
        </w:rPr>
        <w:drawing>
          <wp:inline distT="0" distB="0" distL="0" distR="0" wp14:anchorId="1F9E8F1B" wp14:editId="007A58CC">
            <wp:extent cx="856448" cy="856448"/>
            <wp:effectExtent l="0" t="0" r="0" b="0"/>
            <wp:docPr id="1" name="image1.png" descr="https://lh3.googleusercontent.com/2bwcFPCisJf5_z5ytsYLMxCtSL6BRWnhPDnXhJt7_xlynzTWOx9hPowDBG0AAyN3oqHhsGNDu96rbQujdMNhyG2AGxrMDm7V4LwKQEmbvbY-dnz7KXYVfyCVfM0CoQ"/>
            <wp:cNvGraphicFramePr/>
            <a:graphic xmlns:a="http://schemas.openxmlformats.org/drawingml/2006/main">
              <a:graphicData uri="http://schemas.openxmlformats.org/drawingml/2006/picture">
                <pic:pic xmlns:pic="http://schemas.openxmlformats.org/drawingml/2006/picture">
                  <pic:nvPicPr>
                    <pic:cNvPr id="0" name="image1.png" descr="https://lh3.googleusercontent.com/2bwcFPCisJf5_z5ytsYLMxCtSL6BRWnhPDnXhJt7_xlynzTWOx9hPowDBG0AAyN3oqHhsGNDu96rbQujdMNhyG2AGxrMDm7V4LwKQEmbvbY-dnz7KXYVfyCVfM0CoQ"/>
                    <pic:cNvPicPr preferRelativeResize="0"/>
                  </pic:nvPicPr>
                  <pic:blipFill>
                    <a:blip r:embed="rId5"/>
                    <a:srcRect/>
                    <a:stretch>
                      <a:fillRect/>
                    </a:stretch>
                  </pic:blipFill>
                  <pic:spPr>
                    <a:xfrm>
                      <a:off x="0" y="0"/>
                      <a:ext cx="856448" cy="856448"/>
                    </a:xfrm>
                    <a:prstGeom prst="rect">
                      <a:avLst/>
                    </a:prstGeom>
                    <a:ln/>
                  </pic:spPr>
                </pic:pic>
              </a:graphicData>
            </a:graphic>
          </wp:inline>
        </w:drawing>
      </w:r>
    </w:p>
    <w:tbl>
      <w:tblPr>
        <w:tblStyle w:val="a"/>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8"/>
        <w:gridCol w:w="5228"/>
      </w:tblGrid>
      <w:tr w:rsidR="007A5827" w14:paraId="473EB224" w14:textId="77777777">
        <w:tc>
          <w:tcPr>
            <w:tcW w:w="10456" w:type="dxa"/>
            <w:gridSpan w:val="2"/>
            <w:shd w:val="clear" w:color="auto" w:fill="D9D9D9"/>
          </w:tcPr>
          <w:p w14:paraId="7F825D35" w14:textId="03FE2D14" w:rsidR="007A5827" w:rsidRDefault="00BF7FE4">
            <w:pPr>
              <w:jc w:val="center"/>
              <w:rPr>
                <w:rFonts w:ascii="Century Gothic" w:eastAsia="Century Gothic" w:hAnsi="Century Gothic" w:cs="Century Gothic"/>
                <w:b/>
              </w:rPr>
            </w:pPr>
            <w:r>
              <w:rPr>
                <w:rFonts w:ascii="Century Gothic" w:eastAsia="Century Gothic" w:hAnsi="Century Gothic" w:cs="Century Gothic"/>
                <w:b/>
              </w:rPr>
              <w:t>St Joseph’s Catholic Primary School - LEARNING AT HOME PLANNING</w:t>
            </w:r>
          </w:p>
        </w:tc>
      </w:tr>
      <w:tr w:rsidR="007A5827" w14:paraId="2B8069E0" w14:textId="77777777">
        <w:tc>
          <w:tcPr>
            <w:tcW w:w="10456" w:type="dxa"/>
            <w:gridSpan w:val="2"/>
          </w:tcPr>
          <w:p w14:paraId="4B44DA88" w14:textId="6B4FEFE8" w:rsidR="007A5827" w:rsidRDefault="00BF7FE4">
            <w:pPr>
              <w:jc w:val="center"/>
              <w:rPr>
                <w:rFonts w:ascii="Century Gothic" w:eastAsia="Century Gothic" w:hAnsi="Century Gothic" w:cs="Century Gothic"/>
              </w:rPr>
            </w:pPr>
            <w:r>
              <w:rPr>
                <w:rFonts w:ascii="Century Gothic" w:eastAsia="Century Gothic" w:hAnsi="Century Gothic" w:cs="Century Gothic"/>
              </w:rPr>
              <w:t xml:space="preserve">YEAR </w:t>
            </w:r>
            <w:r w:rsidR="008617AC">
              <w:rPr>
                <w:rFonts w:ascii="Century Gothic" w:eastAsia="Century Gothic" w:hAnsi="Century Gothic" w:cs="Century Gothic"/>
              </w:rPr>
              <w:t>5</w:t>
            </w:r>
          </w:p>
        </w:tc>
      </w:tr>
      <w:tr w:rsidR="007A5827" w14:paraId="28F23943" w14:textId="77777777">
        <w:tc>
          <w:tcPr>
            <w:tcW w:w="10456" w:type="dxa"/>
            <w:gridSpan w:val="2"/>
          </w:tcPr>
          <w:p w14:paraId="786A8160" w14:textId="718D91F7" w:rsidR="007A5827" w:rsidRPr="009A6998" w:rsidRDefault="00BF7FE4" w:rsidP="00C83001">
            <w:pPr>
              <w:jc w:val="center"/>
              <w:rPr>
                <w:rFonts w:ascii="Century Gothic" w:eastAsia="Century Gothic" w:hAnsi="Century Gothic" w:cs="Century Gothic"/>
              </w:rPr>
            </w:pPr>
            <w:r w:rsidRPr="009A6998">
              <w:rPr>
                <w:rFonts w:ascii="Century Gothic" w:eastAsia="Century Gothic" w:hAnsi="Century Gothic" w:cs="Century Gothic"/>
              </w:rPr>
              <w:t>Date</w:t>
            </w:r>
            <w:r w:rsidR="00214564" w:rsidRPr="009A6998">
              <w:rPr>
                <w:rFonts w:ascii="Century Gothic" w:eastAsia="Century Gothic" w:hAnsi="Century Gothic" w:cs="Century Gothic"/>
              </w:rPr>
              <w:t xml:space="preserve"> – WC </w:t>
            </w:r>
            <w:r w:rsidR="00C83001">
              <w:rPr>
                <w:rFonts w:ascii="Century Gothic" w:eastAsia="Century Gothic" w:hAnsi="Century Gothic" w:cs="Century Gothic"/>
              </w:rPr>
              <w:t>15</w:t>
            </w:r>
            <w:r w:rsidR="00F533EC" w:rsidRPr="00F533EC">
              <w:rPr>
                <w:rFonts w:ascii="Century Gothic" w:eastAsia="Century Gothic" w:hAnsi="Century Gothic" w:cs="Century Gothic"/>
                <w:vertAlign w:val="superscript"/>
              </w:rPr>
              <w:t>th</w:t>
            </w:r>
            <w:r w:rsidR="00F533EC">
              <w:rPr>
                <w:rFonts w:ascii="Century Gothic" w:eastAsia="Century Gothic" w:hAnsi="Century Gothic" w:cs="Century Gothic"/>
              </w:rPr>
              <w:t xml:space="preserve"> </w:t>
            </w:r>
            <w:r w:rsidR="00D02A36">
              <w:rPr>
                <w:rFonts w:ascii="Century Gothic" w:eastAsia="Century Gothic" w:hAnsi="Century Gothic" w:cs="Century Gothic"/>
              </w:rPr>
              <w:t>June</w:t>
            </w:r>
            <w:r w:rsidR="00254FA4" w:rsidRPr="009A6998">
              <w:rPr>
                <w:rFonts w:ascii="Century Gothic" w:eastAsia="Century Gothic" w:hAnsi="Century Gothic" w:cs="Century Gothic"/>
              </w:rPr>
              <w:t xml:space="preserve"> 2020</w:t>
            </w:r>
          </w:p>
        </w:tc>
      </w:tr>
      <w:tr w:rsidR="007A5827" w14:paraId="6E7B02F6" w14:textId="77777777">
        <w:tc>
          <w:tcPr>
            <w:tcW w:w="5228" w:type="dxa"/>
            <w:shd w:val="clear" w:color="auto" w:fill="D9D9D9"/>
          </w:tcPr>
          <w:p w14:paraId="6F8B7CB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Mathematics Tasks </w:t>
            </w:r>
          </w:p>
          <w:p w14:paraId="553BFC87"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795399B0"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Reading Tasks </w:t>
            </w:r>
          </w:p>
          <w:p w14:paraId="173BDC31"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7A5827" w14:paraId="00ACCC2F" w14:textId="77777777">
        <w:tc>
          <w:tcPr>
            <w:tcW w:w="5228" w:type="dxa"/>
          </w:tcPr>
          <w:p w14:paraId="550F827A" w14:textId="0253582D" w:rsidR="002265D8" w:rsidRPr="00D14685" w:rsidRDefault="009A6998" w:rsidP="0073588D">
            <w:pPr>
              <w:numPr>
                <w:ilvl w:val="0"/>
                <w:numId w:val="2"/>
              </w:numPr>
              <w:pBdr>
                <w:top w:val="nil"/>
                <w:left w:val="nil"/>
                <w:bottom w:val="nil"/>
                <w:right w:val="nil"/>
                <w:between w:val="nil"/>
              </w:pBdr>
              <w:spacing w:after="160" w:line="259" w:lineRule="auto"/>
              <w:ind w:left="447"/>
              <w:rPr>
                <w:rFonts w:ascii="Century Gothic" w:eastAsia="Century Gothic" w:hAnsi="Century Gothic" w:cs="Century Gothic"/>
              </w:rPr>
            </w:pPr>
            <w:r w:rsidRPr="003708A5">
              <w:rPr>
                <w:rFonts w:ascii="Century Gothic" w:eastAsia="Century Gothic" w:hAnsi="Century Gothic" w:cs="Century Gothic"/>
              </w:rPr>
              <w:t xml:space="preserve">Continue to play on Times Table </w:t>
            </w:r>
            <w:proofErr w:type="spellStart"/>
            <w:r w:rsidRPr="003708A5">
              <w:rPr>
                <w:rFonts w:ascii="Century Gothic" w:eastAsia="Century Gothic" w:hAnsi="Century Gothic" w:cs="Century Gothic"/>
              </w:rPr>
              <w:t>Rockstars</w:t>
            </w:r>
            <w:proofErr w:type="spellEnd"/>
            <w:r w:rsidRPr="003708A5">
              <w:rPr>
                <w:rFonts w:ascii="Century Gothic" w:eastAsia="Century Gothic" w:hAnsi="Century Gothic" w:cs="Century Gothic"/>
              </w:rPr>
              <w:t xml:space="preserve"> – your child </w:t>
            </w:r>
            <w:r w:rsidR="002A1649">
              <w:rPr>
                <w:rFonts w:ascii="Century Gothic" w:eastAsia="Century Gothic" w:hAnsi="Century Gothic" w:cs="Century Gothic"/>
              </w:rPr>
              <w:t>will have an individual login</w:t>
            </w:r>
            <w:r w:rsidRPr="003708A5">
              <w:rPr>
                <w:rFonts w:ascii="Century Gothic" w:eastAsia="Century Gothic" w:hAnsi="Century Gothic" w:cs="Century Gothic"/>
              </w:rPr>
              <w:t>.</w:t>
            </w:r>
            <w:r w:rsidR="002265D8">
              <w:rPr>
                <w:rFonts w:ascii="Century Gothic" w:eastAsia="Century Gothic" w:hAnsi="Century Gothic" w:cs="Century Gothic"/>
              </w:rPr>
              <w:t xml:space="preserve">  </w:t>
            </w:r>
            <w:r w:rsidR="002265D8" w:rsidRPr="009914DA">
              <w:rPr>
                <w:rFonts w:ascii="Century Gothic" w:eastAsia="Century Gothic" w:hAnsi="Century Gothic" w:cs="Century Gothic"/>
                <w:b/>
                <w:bCs/>
              </w:rPr>
              <w:t>We have set up a tournament between the Year 5 Boys and Year 5 girls. Can you help your team mates to win the battle?</w:t>
            </w:r>
          </w:p>
          <w:p w14:paraId="047121E3" w14:textId="77777777" w:rsidR="00D14685" w:rsidRDefault="00D14685" w:rsidP="00D14685">
            <w:pPr>
              <w:ind w:left="472"/>
              <w:rPr>
                <w:rFonts w:ascii="Century Gothic" w:eastAsia="Century Gothic" w:hAnsi="Century Gothic" w:cs="Century Gothic"/>
              </w:rPr>
            </w:pPr>
          </w:p>
          <w:p w14:paraId="13CC918D" w14:textId="3BFFA9EF" w:rsidR="003B3441" w:rsidRDefault="003B3441" w:rsidP="0073588D">
            <w:pPr>
              <w:numPr>
                <w:ilvl w:val="0"/>
                <w:numId w:val="2"/>
              </w:numPr>
              <w:pBdr>
                <w:top w:val="nil"/>
                <w:left w:val="nil"/>
                <w:bottom w:val="nil"/>
                <w:right w:val="nil"/>
                <w:between w:val="nil"/>
              </w:pBdr>
              <w:spacing w:after="160" w:line="259" w:lineRule="auto"/>
              <w:ind w:left="447"/>
              <w:rPr>
                <w:rFonts w:ascii="Century Gothic" w:eastAsia="Century Gothic" w:hAnsi="Century Gothic" w:cs="Century Gothic"/>
              </w:rPr>
            </w:pPr>
            <w:r>
              <w:rPr>
                <w:rFonts w:ascii="Century Gothic" w:eastAsia="Century Gothic" w:hAnsi="Century Gothic" w:cs="Century Gothic"/>
              </w:rPr>
              <w:t xml:space="preserve">This week’s maths is all about converting units of measure.  Use this knowledge organiser to find out </w:t>
            </w:r>
            <w:r w:rsidR="00D14685">
              <w:rPr>
                <w:rFonts w:ascii="Century Gothic" w:eastAsia="Century Gothic" w:hAnsi="Century Gothic" w:cs="Century Gothic"/>
              </w:rPr>
              <w:t>how to convert</w:t>
            </w:r>
            <w:r>
              <w:rPr>
                <w:rFonts w:ascii="Century Gothic" w:eastAsia="Century Gothic" w:hAnsi="Century Gothic" w:cs="Century Gothic"/>
              </w:rPr>
              <w:t xml:space="preserve"> between the different units.</w:t>
            </w:r>
          </w:p>
          <w:bookmarkStart w:id="0" w:name="_MON_1653295926"/>
          <w:bookmarkEnd w:id="0"/>
          <w:p w14:paraId="1F9C3C44" w14:textId="70A9B846" w:rsidR="000F2FD2" w:rsidRPr="003B3441" w:rsidRDefault="00486315" w:rsidP="003B3441">
            <w:pPr>
              <w:pBdr>
                <w:top w:val="nil"/>
                <w:left w:val="nil"/>
                <w:bottom w:val="nil"/>
                <w:right w:val="nil"/>
                <w:between w:val="nil"/>
              </w:pBdr>
              <w:spacing w:after="160" w:line="259" w:lineRule="auto"/>
              <w:ind w:left="447"/>
              <w:rPr>
                <w:rFonts w:ascii="Century Gothic" w:eastAsia="Century Gothic" w:hAnsi="Century Gothic" w:cs="Century Gothic"/>
              </w:rPr>
            </w:pPr>
            <w:r>
              <w:rPr>
                <w:rFonts w:ascii="Century Gothic" w:eastAsia="Century Gothic" w:hAnsi="Century Gothic" w:cs="Century Gothic"/>
                <w:noProof/>
              </w:rPr>
              <w:object w:dxaOrig="1543" w:dyaOrig="995" w14:anchorId="3A0F3E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alt="" style="width:78pt;height:50pt;mso-width-percent:0;mso-height-percent:0;mso-width-percent:0;mso-height-percent:0" o:ole="">
                  <v:imagedata r:id="rId6" o:title=""/>
                </v:shape>
                <o:OLEObject Type="Embed" ProgID="Word.Document.12" ShapeID="_x0000_i1033" DrawAspect="Icon" ObjectID="_1653473973" r:id="rId7">
                  <o:FieldCodes>\s</o:FieldCodes>
                </o:OLEObject>
              </w:object>
            </w:r>
            <w:r w:rsidR="003B3441" w:rsidRPr="003B3441">
              <w:rPr>
                <w:rFonts w:ascii="Century Gothic" w:eastAsia="Century Gothic" w:hAnsi="Century Gothic" w:cs="Century Gothic"/>
              </w:rPr>
              <w:t xml:space="preserve"> </w:t>
            </w:r>
          </w:p>
          <w:p w14:paraId="10147B3B" w14:textId="7510AA3C" w:rsidR="00042297" w:rsidRDefault="00F26208" w:rsidP="003B3441">
            <w:pPr>
              <w:ind w:left="458"/>
              <w:rPr>
                <w:rFonts w:ascii="Century Gothic" w:eastAsia="Century Gothic" w:hAnsi="Century Gothic" w:cs="Century Gothic"/>
              </w:rPr>
            </w:pPr>
            <w:r>
              <w:rPr>
                <w:rFonts w:ascii="Century Gothic" w:eastAsia="Century Gothic" w:hAnsi="Century Gothic" w:cs="Century Gothic"/>
              </w:rPr>
              <w:t>Now practi</w:t>
            </w:r>
            <w:r w:rsidR="00D055F2">
              <w:rPr>
                <w:rFonts w:ascii="Century Gothic" w:eastAsia="Century Gothic" w:hAnsi="Century Gothic" w:cs="Century Gothic"/>
              </w:rPr>
              <w:t>s</w:t>
            </w:r>
            <w:r>
              <w:rPr>
                <w:rFonts w:ascii="Century Gothic" w:eastAsia="Century Gothic" w:hAnsi="Century Gothic" w:cs="Century Gothic"/>
              </w:rPr>
              <w:t xml:space="preserve">e </w:t>
            </w:r>
            <w:r w:rsidR="003B3441">
              <w:rPr>
                <w:rFonts w:ascii="Century Gothic" w:eastAsia="Century Gothic" w:hAnsi="Century Gothic" w:cs="Century Gothic"/>
              </w:rPr>
              <w:t>converting the different units o</w:t>
            </w:r>
            <w:r w:rsidR="00D14685">
              <w:rPr>
                <w:rFonts w:ascii="Century Gothic" w:eastAsia="Century Gothic" w:hAnsi="Century Gothic" w:cs="Century Gothic"/>
              </w:rPr>
              <w:t>f measure:</w:t>
            </w:r>
          </w:p>
          <w:bookmarkStart w:id="1" w:name="_MON_1653296036"/>
          <w:bookmarkEnd w:id="1"/>
          <w:p w14:paraId="7BAF9931" w14:textId="1E89FDE2" w:rsidR="003B3441" w:rsidRDefault="00486315" w:rsidP="003B3441">
            <w:pPr>
              <w:ind w:left="458"/>
              <w:rPr>
                <w:rFonts w:ascii="Century Gothic" w:eastAsia="Century Gothic" w:hAnsi="Century Gothic" w:cs="Century Gothic"/>
              </w:rPr>
            </w:pPr>
            <w:r>
              <w:rPr>
                <w:rFonts w:ascii="Century Gothic" w:eastAsia="Century Gothic" w:hAnsi="Century Gothic" w:cs="Century Gothic"/>
                <w:noProof/>
              </w:rPr>
              <w:object w:dxaOrig="1543" w:dyaOrig="995" w14:anchorId="68DE70F2">
                <v:shape id="_x0000_i1032" type="#_x0000_t75" alt="" style="width:78pt;height:50pt;mso-width-percent:0;mso-height-percent:0;mso-width-percent:0;mso-height-percent:0" o:ole="">
                  <v:imagedata r:id="rId8" o:title=""/>
                </v:shape>
                <o:OLEObject Type="Embed" ProgID="Word.Document.12" ShapeID="_x0000_i1032" DrawAspect="Icon" ObjectID="_1653473974" r:id="rId9">
                  <o:FieldCodes>\s</o:FieldCodes>
                </o:OLEObject>
              </w:object>
            </w:r>
          </w:p>
          <w:p w14:paraId="732410BD" w14:textId="49A31560" w:rsidR="003B3441" w:rsidRDefault="003B3441" w:rsidP="003B3441">
            <w:pPr>
              <w:ind w:left="458"/>
              <w:rPr>
                <w:rFonts w:ascii="Century Gothic" w:eastAsia="Century Gothic" w:hAnsi="Century Gothic" w:cs="Century Gothic"/>
              </w:rPr>
            </w:pPr>
          </w:p>
          <w:p w14:paraId="1077E150" w14:textId="7EE99195" w:rsidR="003B3441" w:rsidRPr="00D14685" w:rsidRDefault="00D37963" w:rsidP="0073588D">
            <w:pPr>
              <w:numPr>
                <w:ilvl w:val="0"/>
                <w:numId w:val="2"/>
              </w:numPr>
              <w:ind w:left="447"/>
              <w:rPr>
                <w:rFonts w:ascii="Century Gothic" w:hAnsi="Century Gothic"/>
              </w:rPr>
            </w:pPr>
            <w:r w:rsidRPr="00D14685">
              <w:rPr>
                <w:rFonts w:ascii="Century Gothic" w:hAnsi="Century Gothic"/>
              </w:rPr>
              <w:t>P</w:t>
            </w:r>
            <w:r w:rsidR="00D14685" w:rsidRPr="00D14685">
              <w:rPr>
                <w:rFonts w:ascii="Century Gothic" w:hAnsi="Century Gothic"/>
              </w:rPr>
              <w:t>lay this online game to p</w:t>
            </w:r>
            <w:r w:rsidRPr="00D14685">
              <w:rPr>
                <w:rFonts w:ascii="Century Gothic" w:hAnsi="Century Gothic"/>
              </w:rPr>
              <w:t>racti</w:t>
            </w:r>
            <w:r w:rsidR="00D14685" w:rsidRPr="00D14685">
              <w:rPr>
                <w:rFonts w:ascii="Century Gothic" w:hAnsi="Century Gothic"/>
              </w:rPr>
              <w:t>s</w:t>
            </w:r>
            <w:r w:rsidRPr="00D14685">
              <w:rPr>
                <w:rFonts w:ascii="Century Gothic" w:hAnsi="Century Gothic"/>
              </w:rPr>
              <w:t>e reading all different types of scales</w:t>
            </w:r>
            <w:r w:rsidR="00D14685" w:rsidRPr="00D14685">
              <w:rPr>
                <w:rFonts w:ascii="Century Gothic" w:hAnsi="Century Gothic"/>
              </w:rPr>
              <w:t>:</w:t>
            </w:r>
          </w:p>
          <w:p w14:paraId="0DD98AFB" w14:textId="01B18E93" w:rsidR="00D37963" w:rsidRPr="003B3441" w:rsidRDefault="00486315" w:rsidP="00D37963">
            <w:pPr>
              <w:pStyle w:val="ListParagraph"/>
              <w:ind w:left="458"/>
              <w:rPr>
                <w:rFonts w:ascii="Century Gothic" w:eastAsia="Century Gothic" w:hAnsi="Century Gothic" w:cs="Century Gothic"/>
              </w:rPr>
            </w:pPr>
            <w:hyperlink r:id="rId10" w:history="1">
              <w:r w:rsidR="00D37963" w:rsidRPr="00D37963">
                <w:rPr>
                  <w:rStyle w:val="Hyperlink"/>
                  <w:rFonts w:ascii="Century Gothic" w:eastAsia="Century Gothic" w:hAnsi="Century Gothic" w:cs="Century Gothic"/>
                </w:rPr>
                <w:t>Reading Scales</w:t>
              </w:r>
            </w:hyperlink>
          </w:p>
          <w:p w14:paraId="41015D34" w14:textId="0B130398" w:rsidR="00042297" w:rsidRDefault="00042297" w:rsidP="006B2351">
            <w:pPr>
              <w:ind w:left="311"/>
              <w:rPr>
                <w:rFonts w:ascii="Century Gothic" w:eastAsia="Century Gothic" w:hAnsi="Century Gothic" w:cs="Century Gothic"/>
              </w:rPr>
            </w:pPr>
          </w:p>
          <w:p w14:paraId="71176C77" w14:textId="5EB8EC95" w:rsidR="00042297" w:rsidRDefault="00042297" w:rsidP="0073588D">
            <w:pPr>
              <w:numPr>
                <w:ilvl w:val="0"/>
                <w:numId w:val="2"/>
              </w:numPr>
              <w:pBdr>
                <w:top w:val="nil"/>
                <w:left w:val="nil"/>
                <w:bottom w:val="nil"/>
                <w:right w:val="nil"/>
                <w:between w:val="nil"/>
              </w:pBdr>
              <w:ind w:left="447"/>
              <w:rPr>
                <w:rFonts w:ascii="Century Gothic" w:hAnsi="Century Gothic"/>
              </w:rPr>
            </w:pPr>
            <w:r>
              <w:rPr>
                <w:rFonts w:ascii="Century Gothic" w:hAnsi="Century Gothic"/>
              </w:rPr>
              <w:t xml:space="preserve">Try these maths challenges from BBC Bitesize: </w:t>
            </w:r>
          </w:p>
          <w:p w14:paraId="4425A3AD" w14:textId="0F4B6336" w:rsidR="00CE5BDC" w:rsidRPr="00FC1F87" w:rsidRDefault="00FC1F87" w:rsidP="00042297">
            <w:pPr>
              <w:pBdr>
                <w:top w:val="nil"/>
                <w:left w:val="nil"/>
                <w:bottom w:val="nil"/>
                <w:right w:val="nil"/>
                <w:between w:val="nil"/>
              </w:pBdr>
              <w:ind w:left="447"/>
              <w:rPr>
                <w:rStyle w:val="Hyperlink"/>
                <w:rFonts w:ascii="Century Gothic" w:hAnsi="Century Gothic"/>
              </w:rPr>
            </w:pPr>
            <w:r>
              <w:rPr>
                <w:rFonts w:ascii="Century Gothic" w:hAnsi="Century Gothic"/>
              </w:rPr>
              <w:fldChar w:fldCharType="begin"/>
            </w:r>
            <w:r>
              <w:rPr>
                <w:rFonts w:ascii="Century Gothic" w:hAnsi="Century Gothic"/>
              </w:rPr>
              <w:instrText xml:space="preserve"> HYPERLINK "https://www.bbc.co.uk/bitesize/articles/zk66dp3" </w:instrText>
            </w:r>
            <w:r>
              <w:rPr>
                <w:rFonts w:ascii="Century Gothic" w:hAnsi="Century Gothic"/>
              </w:rPr>
              <w:fldChar w:fldCharType="separate"/>
            </w:r>
            <w:r w:rsidR="00042297" w:rsidRPr="00FC1F87">
              <w:rPr>
                <w:rStyle w:val="Hyperlink"/>
                <w:rFonts w:ascii="Century Gothic" w:hAnsi="Century Gothic"/>
              </w:rPr>
              <w:t>Year 5 Maths Challenge questions</w:t>
            </w:r>
          </w:p>
          <w:p w14:paraId="29F7BF15" w14:textId="771D6500" w:rsidR="00042297" w:rsidRDefault="00FC1F87" w:rsidP="00042297">
            <w:pPr>
              <w:pBdr>
                <w:top w:val="nil"/>
                <w:left w:val="nil"/>
                <w:bottom w:val="nil"/>
                <w:right w:val="nil"/>
                <w:between w:val="nil"/>
              </w:pBdr>
              <w:ind w:left="447"/>
              <w:rPr>
                <w:rFonts w:ascii="Century Gothic" w:hAnsi="Century Gothic"/>
              </w:rPr>
            </w:pPr>
            <w:r>
              <w:rPr>
                <w:rFonts w:ascii="Century Gothic" w:hAnsi="Century Gothic"/>
              </w:rPr>
              <w:fldChar w:fldCharType="end"/>
            </w:r>
          </w:p>
          <w:p w14:paraId="68D7163E" w14:textId="77777777" w:rsidR="00042297" w:rsidRPr="00CE5BDC" w:rsidRDefault="00042297" w:rsidP="00042297">
            <w:pPr>
              <w:pBdr>
                <w:top w:val="nil"/>
                <w:left w:val="nil"/>
                <w:bottom w:val="nil"/>
                <w:right w:val="nil"/>
                <w:between w:val="nil"/>
              </w:pBdr>
              <w:ind w:left="447"/>
              <w:rPr>
                <w:rFonts w:ascii="Century Gothic" w:eastAsia="Century Gothic" w:hAnsi="Century Gothic" w:cs="Century Gothic"/>
                <w:b/>
                <w:i/>
              </w:rPr>
            </w:pPr>
          </w:p>
          <w:p w14:paraId="07ED5BE5" w14:textId="6182EC33" w:rsidR="009A6998" w:rsidRPr="00D14685" w:rsidRDefault="009A6998" w:rsidP="0073588D">
            <w:pPr>
              <w:numPr>
                <w:ilvl w:val="0"/>
                <w:numId w:val="2"/>
              </w:numPr>
              <w:ind w:left="447"/>
              <w:rPr>
                <w:rFonts w:ascii="Century Gothic" w:eastAsia="Century Gothic" w:hAnsi="Century Gothic" w:cs="Century Gothic"/>
                <w:b/>
                <w:i/>
              </w:rPr>
            </w:pPr>
            <w:r w:rsidRPr="009D7EAF">
              <w:rPr>
                <w:rFonts w:ascii="Century Gothic" w:hAnsi="Century Gothic"/>
              </w:rPr>
              <w:t>Complete these arithmetic questions using a mental method or a written method.  You will need paper to write your answers on and do any working out.</w:t>
            </w:r>
          </w:p>
          <w:p w14:paraId="76AC5018" w14:textId="77777777" w:rsidR="00D14685" w:rsidRPr="00527E2C" w:rsidRDefault="00D14685" w:rsidP="00D14685">
            <w:pPr>
              <w:ind w:left="447"/>
              <w:rPr>
                <w:rFonts w:ascii="Century Gothic" w:eastAsia="Century Gothic" w:hAnsi="Century Gothic" w:cs="Century Gothic"/>
                <w:b/>
                <w:i/>
              </w:rPr>
            </w:pPr>
          </w:p>
          <w:bookmarkStart w:id="2" w:name="_MON_1653205539"/>
          <w:bookmarkEnd w:id="2"/>
          <w:p w14:paraId="0E1B555A" w14:textId="77777777" w:rsidR="00042297" w:rsidRDefault="00486315" w:rsidP="002A1649">
            <w:pPr>
              <w:ind w:left="447"/>
              <w:rPr>
                <w:rFonts w:ascii="Century Gothic" w:eastAsia="Century Gothic" w:hAnsi="Century Gothic" w:cs="Century Gothic"/>
                <w:b/>
                <w:i/>
              </w:rPr>
            </w:pPr>
            <w:r>
              <w:rPr>
                <w:rFonts w:ascii="Century Gothic" w:eastAsia="Century Gothic" w:hAnsi="Century Gothic" w:cs="Century Gothic"/>
                <w:b/>
                <w:i/>
                <w:noProof/>
              </w:rPr>
              <w:object w:dxaOrig="1543" w:dyaOrig="995" w14:anchorId="058C86AE">
                <v:shape id="_x0000_i1031" type="#_x0000_t75" alt="" style="width:78pt;height:50pt;mso-width-percent:0;mso-height-percent:0;mso-width-percent:0;mso-height-percent:0" o:ole="">
                  <v:imagedata r:id="rId11" o:title=""/>
                </v:shape>
                <o:OLEObject Type="Embed" ProgID="Word.Document.12" ShapeID="_x0000_i1031" DrawAspect="Icon" ObjectID="_1653473975" r:id="rId12">
                  <o:FieldCodes>\s</o:FieldCodes>
                </o:OLEObject>
              </w:object>
            </w:r>
          </w:p>
          <w:p w14:paraId="03ED8227" w14:textId="77777777" w:rsidR="00D14685" w:rsidRDefault="00D14685" w:rsidP="002A1649">
            <w:pPr>
              <w:ind w:left="447"/>
              <w:rPr>
                <w:rFonts w:ascii="Century Gothic" w:eastAsia="Century Gothic" w:hAnsi="Century Gothic" w:cs="Century Gothic"/>
                <w:b/>
                <w:i/>
              </w:rPr>
            </w:pPr>
          </w:p>
          <w:p w14:paraId="1F12CFF1" w14:textId="77777777" w:rsidR="00D14685" w:rsidRDefault="00D14685" w:rsidP="002A1649">
            <w:pPr>
              <w:ind w:left="447"/>
              <w:rPr>
                <w:rFonts w:ascii="Century Gothic" w:eastAsia="Century Gothic" w:hAnsi="Century Gothic" w:cs="Century Gothic"/>
                <w:b/>
                <w:i/>
              </w:rPr>
            </w:pPr>
          </w:p>
          <w:p w14:paraId="7831B7A9" w14:textId="77777777" w:rsidR="00D14685" w:rsidRDefault="00D14685" w:rsidP="002A1649">
            <w:pPr>
              <w:ind w:left="447"/>
              <w:rPr>
                <w:rFonts w:ascii="Century Gothic" w:eastAsia="Century Gothic" w:hAnsi="Century Gothic" w:cs="Century Gothic"/>
                <w:b/>
                <w:i/>
              </w:rPr>
            </w:pPr>
          </w:p>
          <w:p w14:paraId="4562EB4C" w14:textId="77777777" w:rsidR="00D14685" w:rsidRDefault="00D14685" w:rsidP="002A1649">
            <w:pPr>
              <w:ind w:left="447"/>
              <w:rPr>
                <w:rFonts w:ascii="Century Gothic" w:eastAsia="Century Gothic" w:hAnsi="Century Gothic" w:cs="Century Gothic"/>
                <w:b/>
                <w:i/>
              </w:rPr>
            </w:pPr>
          </w:p>
          <w:p w14:paraId="66F572C0" w14:textId="265FD45E" w:rsidR="00D14685" w:rsidRPr="00480D51" w:rsidRDefault="00D14685" w:rsidP="002A1649">
            <w:pPr>
              <w:ind w:left="447"/>
              <w:rPr>
                <w:rFonts w:ascii="Century Gothic" w:eastAsia="Century Gothic" w:hAnsi="Century Gothic" w:cs="Century Gothic"/>
                <w:b/>
                <w:i/>
              </w:rPr>
            </w:pPr>
          </w:p>
        </w:tc>
        <w:tc>
          <w:tcPr>
            <w:tcW w:w="5228" w:type="dxa"/>
          </w:tcPr>
          <w:p w14:paraId="34A5B8A9" w14:textId="77777777" w:rsidR="009A6998" w:rsidRDefault="009A6998" w:rsidP="0073588D">
            <w:pPr>
              <w:numPr>
                <w:ilvl w:val="0"/>
                <w:numId w:val="1"/>
              </w:numPr>
              <w:ind w:left="472"/>
              <w:rPr>
                <w:rFonts w:ascii="Century Gothic" w:eastAsia="Century Gothic" w:hAnsi="Century Gothic" w:cs="Century Gothic"/>
              </w:rPr>
            </w:pPr>
            <w:r w:rsidRPr="003708A5">
              <w:rPr>
                <w:rFonts w:ascii="Century Gothic" w:eastAsia="Century Gothic" w:hAnsi="Century Gothic" w:cs="Century Gothic"/>
              </w:rPr>
              <w:t>Encourage your child to read for at least 20 minutes independently.  Ask them to summarise what they have read and make predictions as to what might happen next.  They could do this orally or write a short summary.</w:t>
            </w:r>
          </w:p>
          <w:p w14:paraId="54AA07DB" w14:textId="77777777" w:rsidR="009A6998" w:rsidRDefault="009A6998" w:rsidP="001B0F11">
            <w:pPr>
              <w:ind w:left="472"/>
              <w:rPr>
                <w:rFonts w:ascii="Century Gothic" w:eastAsia="Century Gothic" w:hAnsi="Century Gothic" w:cs="Century Gothic"/>
              </w:rPr>
            </w:pPr>
          </w:p>
          <w:p w14:paraId="12F95A70" w14:textId="77777777" w:rsidR="00C83001" w:rsidRDefault="00DF264B" w:rsidP="0073588D">
            <w:pPr>
              <w:numPr>
                <w:ilvl w:val="0"/>
                <w:numId w:val="1"/>
              </w:numPr>
              <w:ind w:left="472"/>
              <w:rPr>
                <w:rFonts w:ascii="Century Gothic" w:eastAsia="Century Gothic" w:hAnsi="Century Gothic" w:cs="Century Gothic"/>
              </w:rPr>
            </w:pPr>
            <w:r w:rsidRPr="001B0F11">
              <w:rPr>
                <w:rFonts w:ascii="Century Gothic" w:eastAsia="Century Gothic" w:hAnsi="Century Gothic" w:cs="Century Gothic"/>
              </w:rPr>
              <w:t>Complete the reading comprehension</w:t>
            </w:r>
            <w:r w:rsidR="00C83001">
              <w:rPr>
                <w:rFonts w:ascii="Century Gothic" w:eastAsia="Century Gothic" w:hAnsi="Century Gothic" w:cs="Century Gothic"/>
              </w:rPr>
              <w:t>:</w:t>
            </w:r>
          </w:p>
          <w:p w14:paraId="7E986916" w14:textId="6033F10A" w:rsidR="001B0F11" w:rsidRDefault="00486315" w:rsidP="00C83001">
            <w:pPr>
              <w:ind w:left="473"/>
              <w:rPr>
                <w:rFonts w:ascii="Century Gothic" w:eastAsia="Century Gothic" w:hAnsi="Century Gothic" w:cs="Century Gothic"/>
              </w:rPr>
            </w:pPr>
            <w:hyperlink r:id="rId13" w:anchor="page=1&amp;links=false&amp;originalFileName=The%20Octopus_2&amp;locale=en&amp;allowDownload=false&amp;allowPrinting=false" w:history="1">
              <w:r w:rsidR="00C83001" w:rsidRPr="00C83001">
                <w:rPr>
                  <w:rStyle w:val="Hyperlink"/>
                  <w:rFonts w:ascii="Century Gothic" w:eastAsia="Century Gothic" w:hAnsi="Century Gothic" w:cs="Century Gothic"/>
                </w:rPr>
                <w:t xml:space="preserve">The Octopus </w:t>
              </w:r>
            </w:hyperlink>
            <w:r w:rsidR="001B0F11" w:rsidRPr="001B0F11">
              <w:rPr>
                <w:rFonts w:ascii="Century Gothic" w:eastAsia="Century Gothic" w:hAnsi="Century Gothic" w:cs="Century Gothic"/>
              </w:rPr>
              <w:t xml:space="preserve"> </w:t>
            </w:r>
          </w:p>
          <w:p w14:paraId="01843B90" w14:textId="62539783" w:rsidR="000F57E9" w:rsidRPr="001B0F11" w:rsidRDefault="000F57E9" w:rsidP="000F57E9">
            <w:pPr>
              <w:rPr>
                <w:rFonts w:ascii="Century Gothic" w:eastAsia="Century Gothic" w:hAnsi="Century Gothic" w:cs="Century Gothic"/>
              </w:rPr>
            </w:pPr>
          </w:p>
          <w:p w14:paraId="53492E3A" w14:textId="70A84624" w:rsidR="002C6A1A"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 xml:space="preserve">Enjoy reading to the end of the book. </w:t>
            </w:r>
          </w:p>
          <w:p w14:paraId="0297D24F" w14:textId="431EBEA2" w:rsidR="001253A6" w:rsidRDefault="001253A6" w:rsidP="001253A6">
            <w:pPr>
              <w:ind w:left="472"/>
              <w:rPr>
                <w:rFonts w:ascii="Century Gothic" w:eastAsia="Century Gothic" w:hAnsi="Century Gothic" w:cs="Century Gothic"/>
              </w:rPr>
            </w:pPr>
            <w:r>
              <w:rPr>
                <w:rFonts w:ascii="Century Gothic" w:eastAsia="Century Gothic" w:hAnsi="Century Gothic" w:cs="Century Gothic"/>
              </w:rPr>
              <w:t xml:space="preserve">         </w:t>
            </w:r>
          </w:p>
          <w:p w14:paraId="0D843096" w14:textId="7273F734" w:rsidR="001253A6" w:rsidRPr="00FF60AD" w:rsidRDefault="001253A6" w:rsidP="001253A6">
            <w:pPr>
              <w:ind w:left="472"/>
              <w:rPr>
                <w:rFonts w:ascii="Century Gothic" w:eastAsia="Century Gothic" w:hAnsi="Century Gothic" w:cs="Century Gothic"/>
              </w:rPr>
            </w:pPr>
            <w:r>
              <w:rPr>
                <w:rFonts w:ascii="Century Gothic" w:eastAsia="Century Gothic" w:hAnsi="Century Gothic" w:cs="Century Gothic"/>
              </w:rPr>
              <w:t xml:space="preserve">              </w:t>
            </w:r>
            <w:bookmarkStart w:id="3" w:name="_MON_1653378106"/>
            <w:bookmarkEnd w:id="3"/>
            <w:r w:rsidR="00486315">
              <w:rPr>
                <w:rFonts w:ascii="Century Gothic" w:eastAsia="Century Gothic" w:hAnsi="Century Gothic" w:cs="Century Gothic"/>
                <w:noProof/>
              </w:rPr>
              <w:object w:dxaOrig="1543" w:dyaOrig="1056" w14:anchorId="65DF7F6C">
                <v:shape id="_x0000_i1030" type="#_x0000_t75" alt="" style="width:78pt;height:53pt;mso-width-percent:0;mso-height-percent:0;mso-width-percent:0;mso-height-percent:0" o:ole="">
                  <v:imagedata r:id="rId14" o:title=""/>
                </v:shape>
                <o:OLEObject Type="Embed" ProgID="Word.Document.12" ShapeID="_x0000_i1030" DrawAspect="Icon" ObjectID="_1653473976" r:id="rId15">
                  <o:FieldCodes>\s</o:FieldCodes>
                </o:OLEObject>
              </w:object>
            </w:r>
          </w:p>
          <w:p w14:paraId="397F5810" w14:textId="77777777" w:rsidR="002C6A1A" w:rsidRPr="00FF60AD" w:rsidRDefault="002C6A1A" w:rsidP="00FF60AD">
            <w:pPr>
              <w:ind w:left="472"/>
              <w:rPr>
                <w:rFonts w:ascii="Century Gothic" w:eastAsia="Century Gothic" w:hAnsi="Century Gothic" w:cs="Century Gothic"/>
              </w:rPr>
            </w:pPr>
          </w:p>
          <w:p w14:paraId="6562345A" w14:textId="58119196" w:rsidR="002C6A1A" w:rsidRPr="00FF60AD" w:rsidRDefault="00EE77C6" w:rsidP="00FF60AD">
            <w:pPr>
              <w:numPr>
                <w:ilvl w:val="0"/>
                <w:numId w:val="1"/>
              </w:numPr>
              <w:ind w:left="472"/>
              <w:rPr>
                <w:rFonts w:ascii="Century Gothic" w:eastAsia="Century Gothic" w:hAnsi="Century Gothic" w:cs="Century Gothic"/>
              </w:rPr>
            </w:pPr>
            <w:r>
              <w:rPr>
                <w:rFonts w:ascii="Century Gothic" w:eastAsia="Century Gothic" w:hAnsi="Century Gothic" w:cs="Century Gothic"/>
              </w:rPr>
              <w:t>Discuss</w:t>
            </w:r>
            <w:r w:rsidR="002C6A1A" w:rsidRPr="00FF60AD">
              <w:rPr>
                <w:rFonts w:ascii="Century Gothic" w:eastAsia="Century Gothic" w:hAnsi="Century Gothic" w:cs="Century Gothic"/>
              </w:rPr>
              <w:t xml:space="preserve"> what you thought of the ending with a family member. Do you think it was an appropriate ending? </w:t>
            </w:r>
          </w:p>
          <w:p w14:paraId="14C5BB3D" w14:textId="6A31C0EE" w:rsidR="00615AAA" w:rsidRPr="002C6A1A" w:rsidRDefault="00615AAA" w:rsidP="002C6A1A">
            <w:pPr>
              <w:pStyle w:val="ListParagraph"/>
              <w:rPr>
                <w:rFonts w:ascii="Century Gothic" w:eastAsia="Century Gothic" w:hAnsi="Century Gothic" w:cs="Century Gothic"/>
              </w:rPr>
            </w:pPr>
          </w:p>
        </w:tc>
      </w:tr>
      <w:tr w:rsidR="007A5827" w14:paraId="4EBD95EC" w14:textId="77777777">
        <w:tc>
          <w:tcPr>
            <w:tcW w:w="5228" w:type="dxa"/>
            <w:shd w:val="clear" w:color="auto" w:fill="D9D9D9"/>
          </w:tcPr>
          <w:p w14:paraId="0021E352" w14:textId="51761690" w:rsidR="007A5827" w:rsidRDefault="00BF7FE4">
            <w:pPr>
              <w:jc w:val="center"/>
              <w:rPr>
                <w:rFonts w:ascii="Century Gothic" w:eastAsia="Century Gothic" w:hAnsi="Century Gothic" w:cs="Century Gothic"/>
                <w:b/>
              </w:rPr>
            </w:pPr>
            <w:r>
              <w:rPr>
                <w:rFonts w:ascii="Century Gothic" w:eastAsia="Century Gothic" w:hAnsi="Century Gothic" w:cs="Century Gothic"/>
                <w:b/>
              </w:rPr>
              <w:lastRenderedPageBreak/>
              <w:t xml:space="preserve">Weekly Spelling Tasks </w:t>
            </w:r>
          </w:p>
          <w:p w14:paraId="2F1A75C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c>
          <w:tcPr>
            <w:tcW w:w="5228" w:type="dxa"/>
            <w:shd w:val="clear" w:color="auto" w:fill="D9D9D9"/>
          </w:tcPr>
          <w:p w14:paraId="2524AF4A"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 xml:space="preserve">Weekly Writing Tasks </w:t>
            </w:r>
          </w:p>
          <w:p w14:paraId="0B65781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(Aim to do 1 per day)</w:t>
            </w:r>
          </w:p>
        </w:tc>
      </w:tr>
      <w:tr w:rsidR="00214564" w14:paraId="03DDF733" w14:textId="77777777" w:rsidTr="007E6290">
        <w:trPr>
          <w:trHeight w:val="14747"/>
        </w:trPr>
        <w:tc>
          <w:tcPr>
            <w:tcW w:w="5228" w:type="dxa"/>
            <w:shd w:val="clear" w:color="auto" w:fill="FFFFFF"/>
          </w:tcPr>
          <w:p w14:paraId="1212F761" w14:textId="52F4FF9D" w:rsidR="009A6998" w:rsidRDefault="007A242B" w:rsidP="009A6998">
            <w:pPr>
              <w:rPr>
                <w:rFonts w:ascii="Century Gothic" w:eastAsia="Century Gothic" w:hAnsi="Century Gothic" w:cs="Century Gothic"/>
              </w:rPr>
            </w:pPr>
            <w:r>
              <w:rPr>
                <w:rFonts w:ascii="Century Gothic" w:eastAsia="Century Gothic" w:hAnsi="Century Gothic" w:cs="Century Gothic"/>
              </w:rPr>
              <w:t xml:space="preserve">This week’s focus is </w:t>
            </w:r>
            <w:r w:rsidR="009350CE">
              <w:rPr>
                <w:rFonts w:ascii="Century Gothic" w:eastAsia="Century Gothic" w:hAnsi="Century Gothic" w:cs="Century Gothic"/>
              </w:rPr>
              <w:t xml:space="preserve">words </w:t>
            </w:r>
            <w:r w:rsidR="007975E3">
              <w:rPr>
                <w:rFonts w:ascii="Century Gothic" w:eastAsia="Century Gothic" w:hAnsi="Century Gothic" w:cs="Century Gothic"/>
              </w:rPr>
              <w:t>with the suffix</w:t>
            </w:r>
            <w:r w:rsidR="008A4677">
              <w:rPr>
                <w:rFonts w:ascii="Century Gothic" w:eastAsia="Century Gothic" w:hAnsi="Century Gothic" w:cs="Century Gothic"/>
              </w:rPr>
              <w:t>es</w:t>
            </w:r>
            <w:r w:rsidR="009350CE">
              <w:rPr>
                <w:rFonts w:ascii="Century Gothic" w:eastAsia="Century Gothic" w:hAnsi="Century Gothic" w:cs="Century Gothic"/>
              </w:rPr>
              <w:t xml:space="preserve"> ‘</w:t>
            </w:r>
            <w:proofErr w:type="spellStart"/>
            <w:r w:rsidR="007975E3">
              <w:rPr>
                <w:rFonts w:ascii="Century Gothic" w:eastAsia="Century Gothic" w:hAnsi="Century Gothic" w:cs="Century Gothic"/>
              </w:rPr>
              <w:t>ous</w:t>
            </w:r>
            <w:proofErr w:type="spellEnd"/>
            <w:r w:rsidR="009350CE">
              <w:rPr>
                <w:rFonts w:ascii="Century Gothic" w:eastAsia="Century Gothic" w:hAnsi="Century Gothic" w:cs="Century Gothic"/>
              </w:rPr>
              <w:t>’</w:t>
            </w:r>
            <w:r w:rsidR="008A4677">
              <w:rPr>
                <w:rFonts w:ascii="Century Gothic" w:eastAsia="Century Gothic" w:hAnsi="Century Gothic" w:cs="Century Gothic"/>
              </w:rPr>
              <w:t xml:space="preserve"> and ‘</w:t>
            </w:r>
            <w:proofErr w:type="spellStart"/>
            <w:r w:rsidR="008A4677">
              <w:rPr>
                <w:rFonts w:ascii="Century Gothic" w:eastAsia="Century Gothic" w:hAnsi="Century Gothic" w:cs="Century Gothic"/>
              </w:rPr>
              <w:t>ing</w:t>
            </w:r>
            <w:proofErr w:type="spellEnd"/>
            <w:r w:rsidR="008A4677">
              <w:rPr>
                <w:rFonts w:ascii="Century Gothic" w:eastAsia="Century Gothic" w:hAnsi="Century Gothic" w:cs="Century Gothic"/>
              </w:rPr>
              <w:t>’</w:t>
            </w:r>
          </w:p>
          <w:p w14:paraId="3D674ED0" w14:textId="3F475555" w:rsidR="007A242B" w:rsidRDefault="007A242B" w:rsidP="009A6998">
            <w:pPr>
              <w:rPr>
                <w:rFonts w:ascii="Century Gothic" w:eastAsia="Century Gothic" w:hAnsi="Century Gothic" w:cs="Century Gothic"/>
              </w:rPr>
            </w:pPr>
          </w:p>
          <w:tbl>
            <w:tblPr>
              <w:tblStyle w:val="TableGrid"/>
              <w:tblW w:w="0" w:type="auto"/>
              <w:tblInd w:w="584" w:type="dxa"/>
              <w:tblLayout w:type="fixed"/>
              <w:tblLook w:val="04A0" w:firstRow="1" w:lastRow="0" w:firstColumn="1" w:lastColumn="0" w:noHBand="0" w:noVBand="1"/>
            </w:tblPr>
            <w:tblGrid>
              <w:gridCol w:w="1913"/>
              <w:gridCol w:w="1914"/>
            </w:tblGrid>
            <w:tr w:rsidR="00E82D7E" w:rsidRPr="003708A5" w14:paraId="75031E99" w14:textId="77777777" w:rsidTr="008A4677">
              <w:trPr>
                <w:trHeight w:val="1482"/>
              </w:trPr>
              <w:tc>
                <w:tcPr>
                  <w:tcW w:w="1913" w:type="dxa"/>
                </w:tcPr>
                <w:p w14:paraId="52AFD27C" w14:textId="77777777" w:rsidR="00F533EC" w:rsidRDefault="007975E3" w:rsidP="008A4677">
                  <w:pPr>
                    <w:ind w:left="166"/>
                    <w:rPr>
                      <w:rFonts w:ascii="Century Gothic" w:eastAsia="Century Gothic" w:hAnsi="Century Gothic" w:cs="Century Gothic"/>
                    </w:rPr>
                  </w:pPr>
                  <w:r>
                    <w:rPr>
                      <w:rFonts w:ascii="Century Gothic" w:eastAsia="Century Gothic" w:hAnsi="Century Gothic" w:cs="Century Gothic"/>
                    </w:rPr>
                    <w:t>adventurous</w:t>
                  </w:r>
                </w:p>
                <w:p w14:paraId="29AD50BE" w14:textId="77777777" w:rsidR="007975E3" w:rsidRDefault="007975E3" w:rsidP="008A4677">
                  <w:pPr>
                    <w:ind w:left="166"/>
                    <w:rPr>
                      <w:rFonts w:ascii="Century Gothic" w:eastAsia="Century Gothic" w:hAnsi="Century Gothic" w:cs="Century Gothic"/>
                    </w:rPr>
                  </w:pPr>
                  <w:r>
                    <w:rPr>
                      <w:rFonts w:ascii="Century Gothic" w:eastAsia="Century Gothic" w:hAnsi="Century Gothic" w:cs="Century Gothic"/>
                    </w:rPr>
                    <w:t>mysterious</w:t>
                  </w:r>
                </w:p>
                <w:p w14:paraId="5AF3AAD9" w14:textId="322DED63" w:rsidR="007975E3" w:rsidRDefault="008A4677" w:rsidP="008A4677">
                  <w:pPr>
                    <w:ind w:left="166"/>
                    <w:rPr>
                      <w:rFonts w:ascii="Century Gothic" w:eastAsia="Century Gothic" w:hAnsi="Century Gothic" w:cs="Century Gothic"/>
                    </w:rPr>
                  </w:pPr>
                  <w:r>
                    <w:rPr>
                      <w:rFonts w:ascii="Century Gothic" w:eastAsia="Century Gothic" w:hAnsi="Century Gothic" w:cs="Century Gothic"/>
                    </w:rPr>
                    <w:t>continuous</w:t>
                  </w:r>
                </w:p>
                <w:p w14:paraId="26F8AF1B" w14:textId="212FA994" w:rsidR="008A4677" w:rsidRDefault="008A4677" w:rsidP="008A4677">
                  <w:pPr>
                    <w:ind w:left="166"/>
                    <w:rPr>
                      <w:rFonts w:ascii="Century Gothic" w:eastAsia="Century Gothic" w:hAnsi="Century Gothic" w:cs="Century Gothic"/>
                    </w:rPr>
                  </w:pPr>
                  <w:r>
                    <w:rPr>
                      <w:rFonts w:ascii="Century Gothic" w:eastAsia="Century Gothic" w:hAnsi="Century Gothic" w:cs="Century Gothic"/>
                    </w:rPr>
                    <w:t>disastrous</w:t>
                  </w:r>
                </w:p>
                <w:p w14:paraId="3C895CB8" w14:textId="4AC1DE4F" w:rsidR="008A4677" w:rsidRDefault="008A4677" w:rsidP="008A4677">
                  <w:pPr>
                    <w:ind w:left="166"/>
                    <w:rPr>
                      <w:rFonts w:ascii="Century Gothic" w:eastAsia="Century Gothic" w:hAnsi="Century Gothic" w:cs="Century Gothic"/>
                    </w:rPr>
                  </w:pPr>
                  <w:r>
                    <w:rPr>
                      <w:rFonts w:ascii="Century Gothic" w:eastAsia="Century Gothic" w:hAnsi="Century Gothic" w:cs="Century Gothic"/>
                    </w:rPr>
                    <w:t>mischievous</w:t>
                  </w:r>
                </w:p>
                <w:p w14:paraId="3A4D9E11" w14:textId="50A4BD01" w:rsidR="008A4677" w:rsidRPr="003708A5" w:rsidRDefault="008A4677" w:rsidP="008A4677">
                  <w:pPr>
                    <w:ind w:left="166"/>
                    <w:rPr>
                      <w:rFonts w:ascii="Century Gothic" w:eastAsia="Century Gothic" w:hAnsi="Century Gothic" w:cs="Century Gothic"/>
                    </w:rPr>
                  </w:pPr>
                </w:p>
              </w:tc>
              <w:tc>
                <w:tcPr>
                  <w:tcW w:w="1914" w:type="dxa"/>
                </w:tcPr>
                <w:p w14:paraId="39E57DF7" w14:textId="1D39A383" w:rsidR="00F533EC" w:rsidRDefault="008A4677" w:rsidP="008A4677">
                  <w:pPr>
                    <w:ind w:left="249"/>
                    <w:rPr>
                      <w:rFonts w:ascii="Century Gothic" w:eastAsia="Century Gothic" w:hAnsi="Century Gothic" w:cs="Century Gothic"/>
                    </w:rPr>
                  </w:pPr>
                  <w:r>
                    <w:rPr>
                      <w:rFonts w:ascii="Century Gothic" w:eastAsia="Century Gothic" w:hAnsi="Century Gothic" w:cs="Century Gothic"/>
                    </w:rPr>
                    <w:t>beginning</w:t>
                  </w:r>
                </w:p>
                <w:p w14:paraId="47428F70" w14:textId="1DC65EB2" w:rsidR="008A4677" w:rsidRDefault="008A4677" w:rsidP="008A4677">
                  <w:pPr>
                    <w:ind w:left="249"/>
                    <w:rPr>
                      <w:rFonts w:ascii="Century Gothic" w:eastAsia="Century Gothic" w:hAnsi="Century Gothic" w:cs="Century Gothic"/>
                    </w:rPr>
                  </w:pPr>
                  <w:r>
                    <w:rPr>
                      <w:rFonts w:ascii="Century Gothic" w:eastAsia="Century Gothic" w:hAnsi="Century Gothic" w:cs="Century Gothic"/>
                    </w:rPr>
                    <w:t>travelling</w:t>
                  </w:r>
                </w:p>
                <w:p w14:paraId="5E2BA5C2" w14:textId="66BC8849" w:rsidR="008A4677" w:rsidRDefault="008A4677" w:rsidP="008A4677">
                  <w:pPr>
                    <w:ind w:left="249"/>
                    <w:rPr>
                      <w:rFonts w:ascii="Century Gothic" w:eastAsia="Century Gothic" w:hAnsi="Century Gothic" w:cs="Century Gothic"/>
                    </w:rPr>
                  </w:pPr>
                  <w:r>
                    <w:rPr>
                      <w:rFonts w:ascii="Century Gothic" w:eastAsia="Century Gothic" w:hAnsi="Century Gothic" w:cs="Century Gothic"/>
                    </w:rPr>
                    <w:t>explaining</w:t>
                  </w:r>
                </w:p>
                <w:p w14:paraId="69C54709" w14:textId="71305A8B" w:rsidR="008A4677" w:rsidRDefault="008A4677" w:rsidP="008A4677">
                  <w:pPr>
                    <w:ind w:left="249"/>
                    <w:rPr>
                      <w:rFonts w:ascii="Century Gothic" w:eastAsia="Century Gothic" w:hAnsi="Century Gothic" w:cs="Century Gothic"/>
                    </w:rPr>
                  </w:pPr>
                  <w:r>
                    <w:rPr>
                      <w:rFonts w:ascii="Century Gothic" w:eastAsia="Century Gothic" w:hAnsi="Century Gothic" w:cs="Century Gothic"/>
                    </w:rPr>
                    <w:t>surprising</w:t>
                  </w:r>
                </w:p>
                <w:p w14:paraId="3C58AE74" w14:textId="69F77C14" w:rsidR="008A4677" w:rsidRDefault="008A4677" w:rsidP="008A4677">
                  <w:pPr>
                    <w:ind w:left="249"/>
                    <w:rPr>
                      <w:rFonts w:ascii="Century Gothic" w:eastAsia="Century Gothic" w:hAnsi="Century Gothic" w:cs="Century Gothic"/>
                    </w:rPr>
                  </w:pPr>
                  <w:r>
                    <w:rPr>
                      <w:rFonts w:ascii="Century Gothic" w:eastAsia="Century Gothic" w:hAnsi="Century Gothic" w:cs="Century Gothic"/>
                    </w:rPr>
                    <w:t>lightning</w:t>
                  </w:r>
                </w:p>
                <w:p w14:paraId="0BE1EB0E" w14:textId="11A6750F" w:rsidR="008A4677" w:rsidRPr="003708A5" w:rsidRDefault="008A4677" w:rsidP="008A4677">
                  <w:pPr>
                    <w:ind w:left="249"/>
                    <w:rPr>
                      <w:rFonts w:ascii="Century Gothic" w:eastAsia="Century Gothic" w:hAnsi="Century Gothic" w:cs="Century Gothic"/>
                    </w:rPr>
                  </w:pPr>
                </w:p>
              </w:tc>
            </w:tr>
          </w:tbl>
          <w:p w14:paraId="47758F6A" w14:textId="77777777" w:rsidR="009350CE" w:rsidRDefault="009350CE" w:rsidP="007A242B">
            <w:pPr>
              <w:rPr>
                <w:rFonts w:ascii="Century Gothic" w:eastAsia="Century Gothic" w:hAnsi="Century Gothic" w:cs="Century Gothic"/>
              </w:rPr>
            </w:pPr>
          </w:p>
          <w:p w14:paraId="2ED839E7" w14:textId="1895D769" w:rsidR="007A242B" w:rsidRDefault="007A242B" w:rsidP="007A242B">
            <w:pPr>
              <w:rPr>
                <w:rFonts w:ascii="Century Gothic" w:eastAsia="Century Gothic" w:hAnsi="Century Gothic" w:cs="Century Gothic"/>
              </w:rPr>
            </w:pPr>
            <w:r w:rsidRPr="003708A5">
              <w:rPr>
                <w:rFonts w:ascii="Century Gothic" w:eastAsia="Century Gothic" w:hAnsi="Century Gothic" w:cs="Century Gothic"/>
              </w:rPr>
              <w:t>Practise these words and look them up in a d</w:t>
            </w:r>
            <w:r>
              <w:rPr>
                <w:rFonts w:ascii="Century Gothic" w:eastAsia="Century Gothic" w:hAnsi="Century Gothic" w:cs="Century Gothic"/>
              </w:rPr>
              <w:t>ictionary to find their meaning.</w:t>
            </w:r>
          </w:p>
          <w:p w14:paraId="70BA1C2F" w14:textId="77777777" w:rsidR="007A242B" w:rsidRPr="003708A5" w:rsidRDefault="007A242B" w:rsidP="009A6998">
            <w:pPr>
              <w:rPr>
                <w:rFonts w:ascii="Century Gothic" w:eastAsia="Century Gothic" w:hAnsi="Century Gothic" w:cs="Century Gothic"/>
              </w:rPr>
            </w:pPr>
          </w:p>
          <w:p w14:paraId="6FDD42D9" w14:textId="77777777" w:rsidR="00E3125A" w:rsidRDefault="00E82D7E" w:rsidP="009A6998">
            <w:pPr>
              <w:rPr>
                <w:rFonts w:ascii="Century Gothic" w:eastAsia="Century Gothic" w:hAnsi="Century Gothic" w:cs="Century Gothic"/>
              </w:rPr>
            </w:pPr>
            <w:r>
              <w:rPr>
                <w:rFonts w:ascii="Century Gothic" w:eastAsia="Century Gothic" w:hAnsi="Century Gothic" w:cs="Century Gothic"/>
              </w:rPr>
              <w:t>Try writing them in a sentence making sure the meaning is correct.</w:t>
            </w:r>
          </w:p>
          <w:p w14:paraId="2555D5A5" w14:textId="646650B8" w:rsidR="005717F0" w:rsidRDefault="005717F0" w:rsidP="009A6998">
            <w:pPr>
              <w:rPr>
                <w:rFonts w:ascii="Century Gothic" w:eastAsia="Century Gothic" w:hAnsi="Century Gothic" w:cs="Century Gothic"/>
              </w:rPr>
            </w:pPr>
          </w:p>
          <w:p w14:paraId="4433981B" w14:textId="0A5F27EB" w:rsidR="00AE683B" w:rsidRDefault="00AE683B" w:rsidP="009A6998">
            <w:pPr>
              <w:rPr>
                <w:rFonts w:ascii="Century Gothic" w:eastAsia="Century Gothic" w:hAnsi="Century Gothic" w:cs="Century Gothic"/>
              </w:rPr>
            </w:pPr>
          </w:p>
          <w:p w14:paraId="7F8B0941" w14:textId="77777777" w:rsidR="00AE683B" w:rsidRDefault="00AE683B" w:rsidP="009A6998">
            <w:pPr>
              <w:rPr>
                <w:rFonts w:ascii="Century Gothic" w:eastAsia="Century Gothic" w:hAnsi="Century Gothic" w:cs="Century Gothic"/>
              </w:rPr>
            </w:pPr>
          </w:p>
          <w:p w14:paraId="375937AA" w14:textId="2A20B204" w:rsidR="005717F0" w:rsidRPr="00E3125A" w:rsidRDefault="005717F0" w:rsidP="007A242B">
            <w:pPr>
              <w:rPr>
                <w:rFonts w:ascii="Century Gothic" w:eastAsia="Century Gothic" w:hAnsi="Century Gothic" w:cs="Century Gothic"/>
              </w:rPr>
            </w:pPr>
          </w:p>
        </w:tc>
        <w:tc>
          <w:tcPr>
            <w:tcW w:w="5228" w:type="dxa"/>
            <w:shd w:val="clear" w:color="auto" w:fill="FFFFFF"/>
          </w:tcPr>
          <w:p w14:paraId="0C91B78C" w14:textId="77777777" w:rsidR="00FF60AD"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 xml:space="preserve">Now you have read to the story of ‘The </w:t>
            </w:r>
            <w:proofErr w:type="spellStart"/>
            <w:r w:rsidRPr="00FF60AD">
              <w:rPr>
                <w:rFonts w:ascii="Century Gothic" w:eastAsia="Century Gothic" w:hAnsi="Century Gothic" w:cs="Century Gothic"/>
              </w:rPr>
              <w:t>Paperbag</w:t>
            </w:r>
            <w:proofErr w:type="spellEnd"/>
            <w:r w:rsidRPr="00FF60AD">
              <w:rPr>
                <w:rFonts w:ascii="Century Gothic" w:eastAsia="Century Gothic" w:hAnsi="Century Gothic" w:cs="Century Gothic"/>
              </w:rPr>
              <w:t xml:space="preserve"> Prince’ and discussed the ending, we would like you to write an alternative ending to the story.</w:t>
            </w:r>
            <w:r w:rsidR="00FF60AD">
              <w:rPr>
                <w:rFonts w:ascii="Century Gothic" w:eastAsia="Century Gothic" w:hAnsi="Century Gothic" w:cs="Century Gothic"/>
              </w:rPr>
              <w:t xml:space="preserve"> </w:t>
            </w:r>
            <w:r w:rsidRPr="00FF60AD">
              <w:rPr>
                <w:rFonts w:ascii="Century Gothic" w:eastAsia="Century Gothic" w:hAnsi="Century Gothic" w:cs="Century Gothic"/>
              </w:rPr>
              <w:t xml:space="preserve"> </w:t>
            </w:r>
          </w:p>
          <w:p w14:paraId="157CC171" w14:textId="752AF8A5" w:rsidR="002C6A1A" w:rsidRPr="00FF60AD" w:rsidRDefault="002C6A1A" w:rsidP="00FF60AD">
            <w:pPr>
              <w:ind w:left="473"/>
              <w:rPr>
                <w:rFonts w:ascii="Century Gothic" w:eastAsia="Century Gothic" w:hAnsi="Century Gothic" w:cs="Century Gothic"/>
              </w:rPr>
            </w:pPr>
            <w:r w:rsidRPr="00FF60AD">
              <w:rPr>
                <w:rFonts w:ascii="Century Gothic" w:eastAsia="Century Gothic" w:hAnsi="Century Gothic" w:cs="Century Gothic"/>
              </w:rPr>
              <w:t>What changes will you make?</w:t>
            </w:r>
          </w:p>
          <w:p w14:paraId="67D5EE97" w14:textId="152F0168" w:rsidR="002C6A1A" w:rsidRPr="00FF60AD" w:rsidRDefault="002C6A1A" w:rsidP="00FF60AD">
            <w:pPr>
              <w:ind w:left="472"/>
              <w:rPr>
                <w:rFonts w:ascii="Century Gothic" w:eastAsia="Century Gothic" w:hAnsi="Century Gothic" w:cs="Century Gothic"/>
              </w:rPr>
            </w:pPr>
          </w:p>
          <w:p w14:paraId="3075A556" w14:textId="77777777" w:rsidR="002C6A1A" w:rsidRPr="00FF60AD"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Parenthesis is a word, phrase or sentence that is put in writing as extra information or an afterthought. If you took the parenthesis away, the passage would still be complete without it.</w:t>
            </w:r>
          </w:p>
          <w:p w14:paraId="2C54AB89" w14:textId="77777777" w:rsidR="002C6A1A" w:rsidRDefault="002C6A1A" w:rsidP="00FF60AD">
            <w:pPr>
              <w:ind w:left="473"/>
              <w:rPr>
                <w:rFonts w:ascii="Century Gothic" w:hAnsi="Century Gothic"/>
              </w:rPr>
            </w:pPr>
          </w:p>
          <w:p w14:paraId="474571B3" w14:textId="77777777" w:rsidR="002C6A1A" w:rsidRPr="00FF60AD"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Revise using brackets for parenthesis by watching the link below.  There is a little quiz to have a go at too!</w:t>
            </w:r>
          </w:p>
          <w:p w14:paraId="4E27AC14" w14:textId="77777777" w:rsidR="002C6A1A" w:rsidRDefault="002C6A1A" w:rsidP="00FF60AD">
            <w:pPr>
              <w:ind w:left="473"/>
              <w:rPr>
                <w:rFonts w:ascii="Century Gothic" w:hAnsi="Century Gothic"/>
              </w:rPr>
            </w:pPr>
            <w:r>
              <w:rPr>
                <w:rFonts w:ascii="Century Gothic" w:hAnsi="Century Gothic"/>
              </w:rPr>
              <w:t xml:space="preserve">             </w:t>
            </w:r>
            <w:hyperlink r:id="rId16" w:history="1">
              <w:r>
                <w:rPr>
                  <w:rStyle w:val="Hyperlink"/>
                  <w:rFonts w:ascii="Century Gothic" w:hAnsi="Century Gothic"/>
                </w:rPr>
                <w:t>Parenthesis revision</w:t>
              </w:r>
            </w:hyperlink>
          </w:p>
          <w:p w14:paraId="6301631D" w14:textId="77777777" w:rsidR="002C6A1A" w:rsidRDefault="002C6A1A" w:rsidP="002C6A1A">
            <w:pPr>
              <w:rPr>
                <w:rFonts w:ascii="Century Gothic" w:hAnsi="Century Gothic"/>
              </w:rPr>
            </w:pPr>
          </w:p>
          <w:p w14:paraId="2149A7A1" w14:textId="77777777" w:rsidR="002C6A1A" w:rsidRPr="00FF60AD"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Read the sentences carefully and put brackets around the parenthesis.</w:t>
            </w:r>
          </w:p>
          <w:p w14:paraId="21B0930C" w14:textId="3718EBBC" w:rsidR="002C6A1A" w:rsidRDefault="00486315" w:rsidP="00FF60AD">
            <w:pPr>
              <w:ind w:left="615"/>
              <w:rPr>
                <w:rFonts w:ascii="Century Gothic" w:hAnsi="Century Gothic"/>
              </w:rPr>
            </w:pPr>
            <w:r w:rsidRPr="00486315">
              <w:rPr>
                <w:rFonts w:ascii="Century Gothic" w:eastAsiaTheme="minorHAnsi" w:hAnsi="Century Gothic" w:cstheme="minorBidi"/>
                <w:noProof/>
                <w:lang w:eastAsia="en-US"/>
              </w:rPr>
              <w:object w:dxaOrig="1545" w:dyaOrig="1050" w14:anchorId="66EC63BD">
                <v:shape id="_x0000_i1029" type="#_x0000_t75" alt="" style="width:78pt;height:53pt;mso-width-percent:0;mso-height-percent:0;mso-width-percent:0;mso-height-percent:0" o:ole="">
                  <v:imagedata r:id="rId17" o:title=""/>
                </v:shape>
                <o:OLEObject Type="Embed" ProgID="Word.Document.12" ShapeID="_x0000_i1029" DrawAspect="Icon" ObjectID="_1653473977" r:id="rId18">
                  <o:FieldCodes>\s</o:FieldCodes>
                </o:OLEObject>
              </w:object>
            </w:r>
          </w:p>
          <w:p w14:paraId="0E05F8BF" w14:textId="77777777" w:rsidR="002C6A1A" w:rsidRDefault="002C6A1A" w:rsidP="002C6A1A">
            <w:pPr>
              <w:rPr>
                <w:rFonts w:ascii="Century Gothic" w:hAnsi="Century Gothic"/>
              </w:rPr>
            </w:pPr>
          </w:p>
          <w:p w14:paraId="16247282" w14:textId="77777777" w:rsidR="002C6A1A" w:rsidRPr="00FF60AD" w:rsidRDefault="002C6A1A" w:rsidP="00FF60AD">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 xml:space="preserve">Now have a go at adding your own parenthesis to the sentences attached, using brackets.  Think carefully where the added information should go. </w:t>
            </w:r>
          </w:p>
          <w:p w14:paraId="0F49A4C5" w14:textId="77777777" w:rsidR="002C6A1A" w:rsidRDefault="00486315" w:rsidP="00FF60AD">
            <w:pPr>
              <w:ind w:left="615"/>
              <w:rPr>
                <w:rFonts w:ascii="Century Gothic" w:hAnsi="Century Gothic"/>
              </w:rPr>
            </w:pPr>
            <w:r w:rsidRPr="00486315">
              <w:rPr>
                <w:rFonts w:ascii="Century Gothic" w:eastAsiaTheme="minorHAnsi" w:hAnsi="Century Gothic" w:cstheme="minorBidi"/>
                <w:noProof/>
                <w:lang w:eastAsia="en-US"/>
              </w:rPr>
              <w:object w:dxaOrig="1545" w:dyaOrig="1050" w14:anchorId="49DFF98E">
                <v:shape id="_x0000_i1028" type="#_x0000_t75" alt="" style="width:78pt;height:53pt;mso-width-percent:0;mso-height-percent:0;mso-width-percent:0;mso-height-percent:0" o:ole="">
                  <v:imagedata r:id="rId19" o:title=""/>
                </v:shape>
                <o:OLEObject Type="Embed" ProgID="Word.Document.12" ShapeID="_x0000_i1028" DrawAspect="Icon" ObjectID="_1653473978" r:id="rId20">
                  <o:FieldCodes>\s</o:FieldCodes>
                </o:OLEObject>
              </w:object>
            </w:r>
          </w:p>
          <w:p w14:paraId="4755B17F" w14:textId="4FE4087A" w:rsidR="002C6A1A" w:rsidRDefault="002C6A1A" w:rsidP="002C6A1A">
            <w:pPr>
              <w:spacing w:line="256" w:lineRule="auto"/>
              <w:rPr>
                <w:rFonts w:ascii="Century Gothic" w:hAnsi="Century Gothic"/>
              </w:rPr>
            </w:pPr>
          </w:p>
          <w:p w14:paraId="7A261EB0" w14:textId="52F469CA" w:rsidR="00FF60AD" w:rsidRPr="000D2A54" w:rsidRDefault="00FF60AD" w:rsidP="000D2A54">
            <w:pPr>
              <w:numPr>
                <w:ilvl w:val="0"/>
                <w:numId w:val="1"/>
              </w:numPr>
              <w:ind w:left="472"/>
              <w:rPr>
                <w:rFonts w:ascii="Century Gothic" w:eastAsia="Century Gothic" w:hAnsi="Century Gothic" w:cs="Century Gothic"/>
              </w:rPr>
            </w:pPr>
            <w:r w:rsidRPr="00FF60AD">
              <w:rPr>
                <w:rFonts w:ascii="Century Gothic" w:eastAsia="Century Gothic" w:hAnsi="Century Gothic" w:cs="Century Gothic"/>
              </w:rPr>
              <w:t xml:space="preserve">Look at pictures of a real-life rubbish dump </w:t>
            </w:r>
          </w:p>
          <w:p w14:paraId="3DB0997E" w14:textId="77777777" w:rsidR="00FF60AD" w:rsidRDefault="00FF60AD" w:rsidP="00FF60AD">
            <w:pPr>
              <w:ind w:left="473"/>
              <w:rPr>
                <w:rFonts w:ascii="Century Gothic" w:eastAsia="Times New Roman" w:hAnsi="Century Gothic" w:cs="Times New Roman"/>
                <w:i/>
                <w:iCs/>
              </w:rPr>
            </w:pPr>
            <w:r>
              <w:rPr>
                <w:rFonts w:ascii="Century Gothic" w:eastAsia="Times New Roman" w:hAnsi="Century Gothic" w:cs="Times New Roman"/>
                <w:i/>
                <w:iCs/>
              </w:rPr>
              <w:t>What do you know about rubbish, recycling and landfill?</w:t>
            </w:r>
          </w:p>
          <w:p w14:paraId="3AFD3A96" w14:textId="77777777" w:rsidR="00FF60AD" w:rsidRDefault="00FF60AD" w:rsidP="00FF60AD">
            <w:pPr>
              <w:rPr>
                <w:rFonts w:ascii="Century Gothic" w:eastAsia="Times New Roman" w:hAnsi="Century Gothic" w:cs="Times New Roman"/>
                <w:i/>
                <w:iCs/>
              </w:rPr>
            </w:pPr>
          </w:p>
          <w:p w14:paraId="3C82254A" w14:textId="72F23C26" w:rsidR="00FF60AD" w:rsidRDefault="00FF60AD" w:rsidP="00FF60AD">
            <w:pPr>
              <w:ind w:left="473"/>
              <w:rPr>
                <w:rFonts w:ascii="Century Gothic" w:eastAsia="Times New Roman" w:hAnsi="Century Gothic" w:cs="Times New Roman"/>
                <w:iCs/>
              </w:rPr>
            </w:pPr>
            <w:r>
              <w:rPr>
                <w:rFonts w:ascii="Century Gothic" w:eastAsia="Times New Roman" w:hAnsi="Century Gothic" w:cs="Times New Roman"/>
                <w:iCs/>
              </w:rPr>
              <w:t>You are going to research landfills using the websites below and make notes on the 4 areas:</w:t>
            </w:r>
          </w:p>
          <w:p w14:paraId="67DD5B0D" w14:textId="77777777" w:rsidR="00FF60AD" w:rsidRDefault="00FF60AD" w:rsidP="00FF60AD">
            <w:pPr>
              <w:rPr>
                <w:rFonts w:ascii="Century Gothic" w:eastAsia="Times New Roman" w:hAnsi="Century Gothic" w:cs="Times New Roman"/>
                <w:iCs/>
              </w:rPr>
            </w:pPr>
          </w:p>
          <w:p w14:paraId="31FAF364" w14:textId="6FE124B3" w:rsidR="00FF60AD" w:rsidRPr="00AE683B" w:rsidRDefault="00FF60AD" w:rsidP="00AE683B">
            <w:pPr>
              <w:pStyle w:val="ListParagraph"/>
              <w:numPr>
                <w:ilvl w:val="0"/>
                <w:numId w:val="8"/>
              </w:numPr>
              <w:rPr>
                <w:rFonts w:ascii="Century Gothic" w:eastAsia="Times New Roman" w:hAnsi="Century Gothic" w:cs="Times New Roman"/>
                <w:iCs/>
              </w:rPr>
            </w:pPr>
            <w:r w:rsidRPr="00AE683B">
              <w:rPr>
                <w:rFonts w:ascii="Century Gothic" w:eastAsia="Times New Roman" w:hAnsi="Century Gothic" w:cs="Times New Roman"/>
                <w:iCs/>
              </w:rPr>
              <w:t>What is a landfill?</w:t>
            </w:r>
          </w:p>
          <w:p w14:paraId="03580BDD" w14:textId="01D8DC4C" w:rsidR="00FF60AD" w:rsidRPr="00AE683B" w:rsidRDefault="00FF60AD" w:rsidP="00AE683B">
            <w:pPr>
              <w:pStyle w:val="ListParagraph"/>
              <w:numPr>
                <w:ilvl w:val="0"/>
                <w:numId w:val="8"/>
              </w:numPr>
              <w:rPr>
                <w:rFonts w:ascii="Century Gothic" w:eastAsia="Times New Roman" w:hAnsi="Century Gothic" w:cs="Times New Roman"/>
                <w:iCs/>
              </w:rPr>
            </w:pPr>
            <w:r w:rsidRPr="00AE683B">
              <w:rPr>
                <w:rFonts w:ascii="Century Gothic" w:eastAsia="Times New Roman" w:hAnsi="Century Gothic" w:cs="Times New Roman"/>
                <w:iCs/>
              </w:rPr>
              <w:t>Benefits</w:t>
            </w:r>
          </w:p>
          <w:p w14:paraId="63CBCA2A" w14:textId="206DF9C7" w:rsidR="00FF60AD" w:rsidRPr="00AE683B" w:rsidRDefault="00FF60AD" w:rsidP="00AE683B">
            <w:pPr>
              <w:pStyle w:val="ListParagraph"/>
              <w:numPr>
                <w:ilvl w:val="0"/>
                <w:numId w:val="8"/>
              </w:numPr>
              <w:rPr>
                <w:rFonts w:ascii="Century Gothic" w:eastAsia="Times New Roman" w:hAnsi="Century Gothic" w:cs="Times New Roman"/>
                <w:iCs/>
              </w:rPr>
            </w:pPr>
            <w:r w:rsidRPr="00AE683B">
              <w:rPr>
                <w:rFonts w:ascii="Century Gothic" w:eastAsia="Times New Roman" w:hAnsi="Century Gothic" w:cs="Times New Roman"/>
                <w:iCs/>
              </w:rPr>
              <w:t>Problems</w:t>
            </w:r>
          </w:p>
          <w:p w14:paraId="1C17A5E5" w14:textId="1918E1F5" w:rsidR="00FF60AD" w:rsidRPr="00AE683B" w:rsidRDefault="00FF60AD" w:rsidP="00AE683B">
            <w:pPr>
              <w:pStyle w:val="ListParagraph"/>
              <w:numPr>
                <w:ilvl w:val="0"/>
                <w:numId w:val="8"/>
              </w:numPr>
              <w:rPr>
                <w:rFonts w:ascii="Century Gothic" w:eastAsia="Times New Roman" w:hAnsi="Century Gothic" w:cs="Times New Roman"/>
                <w:iCs/>
              </w:rPr>
            </w:pPr>
            <w:r w:rsidRPr="00AE683B">
              <w:rPr>
                <w:rFonts w:ascii="Century Gothic" w:eastAsia="Times New Roman" w:hAnsi="Century Gothic" w:cs="Times New Roman"/>
                <w:iCs/>
              </w:rPr>
              <w:t>What are the alternatives?</w:t>
            </w:r>
          </w:p>
          <w:p w14:paraId="3C27221C" w14:textId="44544DF5" w:rsidR="00FF60AD" w:rsidRDefault="00FF60AD" w:rsidP="002C6A1A">
            <w:pPr>
              <w:spacing w:line="256" w:lineRule="auto"/>
              <w:rPr>
                <w:rFonts w:ascii="Century Gothic" w:hAnsi="Century Gothic"/>
              </w:rPr>
            </w:pPr>
          </w:p>
          <w:p w14:paraId="713F9C46" w14:textId="4719BB25" w:rsidR="00FF60AD" w:rsidRDefault="00FF60AD" w:rsidP="002C6A1A">
            <w:pPr>
              <w:spacing w:line="256" w:lineRule="auto"/>
              <w:rPr>
                <w:rFonts w:ascii="Century Gothic" w:hAnsi="Century Gothic"/>
              </w:rPr>
            </w:pPr>
          </w:p>
          <w:p w14:paraId="412D56E7" w14:textId="77777777" w:rsidR="00355435" w:rsidRPr="002C6A1A" w:rsidRDefault="00355435" w:rsidP="002C6A1A">
            <w:pPr>
              <w:spacing w:line="256" w:lineRule="auto"/>
              <w:rPr>
                <w:rFonts w:ascii="Century Gothic" w:hAnsi="Century Gothic"/>
              </w:rPr>
            </w:pPr>
          </w:p>
          <w:p w14:paraId="3D8EA995" w14:textId="77777777" w:rsidR="00AE683B" w:rsidRPr="00AE683B" w:rsidRDefault="00AE683B" w:rsidP="00AE683B">
            <w:pPr>
              <w:numPr>
                <w:ilvl w:val="0"/>
                <w:numId w:val="1"/>
              </w:numPr>
              <w:ind w:left="472"/>
              <w:rPr>
                <w:rFonts w:ascii="Century Gothic" w:eastAsia="Century Gothic" w:hAnsi="Century Gothic" w:cs="Century Gothic"/>
              </w:rPr>
            </w:pPr>
            <w:r w:rsidRPr="00AE683B">
              <w:rPr>
                <w:rFonts w:ascii="Century Gothic" w:eastAsia="Century Gothic" w:hAnsi="Century Gothic" w:cs="Century Gothic"/>
              </w:rPr>
              <w:t>Record your notes on the sheet attached</w:t>
            </w:r>
          </w:p>
          <w:p w14:paraId="2C270C67" w14:textId="77777777" w:rsidR="00AE683B" w:rsidRDefault="00486315" w:rsidP="00AE683B">
            <w:pPr>
              <w:ind w:left="331"/>
              <w:rPr>
                <w:rFonts w:ascii="Century Gothic" w:eastAsia="Times New Roman" w:hAnsi="Century Gothic" w:cs="Times New Roman"/>
                <w:iCs/>
              </w:rPr>
            </w:pPr>
            <w:r>
              <w:rPr>
                <w:rFonts w:ascii="Century Gothic" w:eastAsia="Times New Roman" w:hAnsi="Century Gothic" w:cs="Times New Roman"/>
                <w:iCs/>
                <w:noProof/>
              </w:rPr>
              <w:object w:dxaOrig="1545" w:dyaOrig="1050" w14:anchorId="01AF4FA2">
                <v:shape id="_x0000_i1027" type="#_x0000_t75" alt="" style="width:78pt;height:53pt;mso-width-percent:0;mso-height-percent:0;mso-width-percent:0;mso-height-percent:0" o:ole="">
                  <v:imagedata r:id="rId21" o:title=""/>
                </v:shape>
                <o:OLEObject Type="Embed" ProgID="Word.Document.12" ShapeID="_x0000_i1027" DrawAspect="Icon" ObjectID="_1653473979" r:id="rId22">
                  <o:FieldCodes>\s</o:FieldCodes>
                </o:OLEObject>
              </w:object>
            </w:r>
          </w:p>
          <w:p w14:paraId="71138855" w14:textId="77777777" w:rsidR="00AE683B" w:rsidRDefault="00AE683B" w:rsidP="00AE683B">
            <w:pPr>
              <w:rPr>
                <w:rFonts w:ascii="Century Gothic" w:eastAsia="Times New Roman" w:hAnsi="Century Gothic"/>
              </w:rPr>
            </w:pPr>
          </w:p>
          <w:p w14:paraId="15621892" w14:textId="77777777" w:rsidR="00AE683B" w:rsidRDefault="00AE683B" w:rsidP="00AE683B">
            <w:pPr>
              <w:ind w:left="473"/>
              <w:rPr>
                <w:rFonts w:ascii="Century Gothic" w:eastAsia="Times New Roman" w:hAnsi="Century Gothic"/>
              </w:rPr>
            </w:pPr>
            <w:r>
              <w:rPr>
                <w:rFonts w:ascii="Century Gothic" w:eastAsia="Times New Roman" w:hAnsi="Century Gothic"/>
              </w:rPr>
              <w:lastRenderedPageBreak/>
              <w:t>Watch video:</w:t>
            </w:r>
          </w:p>
          <w:p w14:paraId="6F555DE5" w14:textId="77777777" w:rsidR="00AE683B" w:rsidRDefault="00486315" w:rsidP="00AE683B">
            <w:pPr>
              <w:ind w:left="473"/>
              <w:rPr>
                <w:rFonts w:ascii="Century Gothic" w:eastAsia="Times New Roman" w:hAnsi="Century Gothic" w:cs="Times New Roman"/>
                <w:iCs/>
              </w:rPr>
            </w:pPr>
            <w:hyperlink r:id="rId23" w:history="1">
              <w:r w:rsidR="00AE683B">
                <w:rPr>
                  <w:rStyle w:val="Hyperlink"/>
                  <w:rFonts w:ascii="Century Gothic" w:eastAsia="Times New Roman" w:hAnsi="Century Gothic"/>
                </w:rPr>
                <w:t>The problem with landfills</w:t>
              </w:r>
            </w:hyperlink>
          </w:p>
          <w:p w14:paraId="3900179F" w14:textId="77777777" w:rsidR="00AE683B" w:rsidRDefault="00AE683B" w:rsidP="00AE683B">
            <w:pPr>
              <w:ind w:left="473"/>
              <w:rPr>
                <w:rFonts w:ascii="Century Gothic" w:eastAsia="Times New Roman" w:hAnsi="Century Gothic" w:cs="Times New Roman"/>
                <w:iCs/>
              </w:rPr>
            </w:pPr>
          </w:p>
          <w:p w14:paraId="53970B4C" w14:textId="77777777" w:rsidR="00AE683B" w:rsidRDefault="00AE683B" w:rsidP="00AE683B">
            <w:pPr>
              <w:ind w:left="473"/>
              <w:rPr>
                <w:rFonts w:ascii="Century Gothic" w:eastAsia="Times New Roman" w:hAnsi="Century Gothic" w:cs="Times New Roman"/>
                <w:iCs/>
              </w:rPr>
            </w:pPr>
            <w:r>
              <w:rPr>
                <w:rFonts w:ascii="Century Gothic" w:eastAsia="Times New Roman" w:hAnsi="Century Gothic" w:cs="Times New Roman"/>
                <w:iCs/>
              </w:rPr>
              <w:t>Facts to read:</w:t>
            </w:r>
          </w:p>
          <w:p w14:paraId="649948F6" w14:textId="15402E10" w:rsidR="00AE683B" w:rsidRDefault="00486315" w:rsidP="00AE683B">
            <w:pPr>
              <w:ind w:left="473"/>
              <w:rPr>
                <w:rFonts w:ascii="Century Gothic" w:eastAsia="Times New Roman" w:hAnsi="Century Gothic"/>
              </w:rPr>
            </w:pPr>
            <w:hyperlink r:id="rId24" w:history="1">
              <w:r w:rsidR="00AE683B">
                <w:rPr>
                  <w:rStyle w:val="Hyperlink"/>
                  <w:rFonts w:ascii="Century Gothic" w:eastAsia="Times New Roman" w:hAnsi="Century Gothic"/>
                </w:rPr>
                <w:t>Landfill waste facts</w:t>
              </w:r>
            </w:hyperlink>
          </w:p>
          <w:p w14:paraId="6790E3DA" w14:textId="5A33D787" w:rsidR="00AE683B" w:rsidRDefault="00486315" w:rsidP="00AE683B">
            <w:pPr>
              <w:ind w:left="473"/>
              <w:rPr>
                <w:rFonts w:ascii="Century Gothic" w:eastAsia="Times New Roman" w:hAnsi="Century Gothic"/>
                <w:color w:val="002060"/>
              </w:rPr>
            </w:pPr>
            <w:hyperlink r:id="rId25" w:history="1">
              <w:r w:rsidR="00AE683B">
                <w:rPr>
                  <w:rStyle w:val="Hyperlink"/>
                  <w:rFonts w:ascii="Century Gothic" w:eastAsia="Times New Roman" w:hAnsi="Century Gothic"/>
                </w:rPr>
                <w:t>10 shocking facts about waste.</w:t>
              </w:r>
            </w:hyperlink>
          </w:p>
          <w:p w14:paraId="3C81FDE8" w14:textId="11E04D55" w:rsidR="00AE683B" w:rsidRDefault="00486315" w:rsidP="00AE683B">
            <w:pPr>
              <w:ind w:left="473"/>
              <w:rPr>
                <w:rFonts w:ascii="Century Gothic" w:eastAsia="Times New Roman" w:hAnsi="Century Gothic"/>
                <w:color w:val="002060"/>
              </w:rPr>
            </w:pPr>
            <w:hyperlink r:id="rId26" w:history="1">
              <w:r w:rsidR="00AE683B">
                <w:rPr>
                  <w:rStyle w:val="Hyperlink"/>
                  <w:rFonts w:ascii="Century Gothic" w:eastAsia="Times New Roman" w:hAnsi="Century Gothic"/>
                </w:rPr>
                <w:t>Interesting landfill facts</w:t>
              </w:r>
            </w:hyperlink>
          </w:p>
          <w:p w14:paraId="61F693B5" w14:textId="65036FF2" w:rsidR="00AE683B" w:rsidRDefault="00486315" w:rsidP="00AE683B">
            <w:pPr>
              <w:ind w:left="473"/>
              <w:rPr>
                <w:rFonts w:ascii="Century Gothic" w:eastAsia="Times New Roman" w:hAnsi="Century Gothic"/>
                <w:color w:val="002060"/>
              </w:rPr>
            </w:pPr>
            <w:hyperlink r:id="rId27" w:history="1">
              <w:r w:rsidR="00AE683B">
                <w:rPr>
                  <w:rStyle w:val="Hyperlink"/>
                  <w:rFonts w:ascii="Century Gothic" w:eastAsia="Times New Roman" w:hAnsi="Century Gothic"/>
                </w:rPr>
                <w:t xml:space="preserve">Landfill facts PDF </w:t>
              </w:r>
            </w:hyperlink>
          </w:p>
          <w:p w14:paraId="4B8D6C35" w14:textId="77777777" w:rsidR="00AE683B" w:rsidRPr="002C6A1A" w:rsidRDefault="00AE683B" w:rsidP="00AE683B">
            <w:pPr>
              <w:rPr>
                <w:rFonts w:ascii="Century Gothic" w:eastAsia="Times New Roman" w:hAnsi="Century Gothic"/>
                <w:color w:val="002060"/>
              </w:rPr>
            </w:pPr>
          </w:p>
          <w:p w14:paraId="0B7D04D9" w14:textId="5848F395" w:rsidR="00AE683B" w:rsidRDefault="00AE683B" w:rsidP="00AE683B">
            <w:pPr>
              <w:numPr>
                <w:ilvl w:val="0"/>
                <w:numId w:val="1"/>
              </w:numPr>
              <w:ind w:left="472"/>
              <w:rPr>
                <w:rFonts w:ascii="Century Gothic" w:eastAsia="Century Gothic" w:hAnsi="Century Gothic" w:cs="Century Gothic"/>
              </w:rPr>
            </w:pPr>
            <w:r w:rsidRPr="00AE683B">
              <w:rPr>
                <w:rFonts w:ascii="Century Gothic" w:eastAsia="Century Gothic" w:hAnsi="Century Gothic" w:cs="Century Gothic"/>
              </w:rPr>
              <w:t xml:space="preserve">Use some of the facts you have collected to write interesting sentences about Landfills.  </w:t>
            </w:r>
          </w:p>
          <w:p w14:paraId="01B58D40" w14:textId="77777777" w:rsidR="00AE683B" w:rsidRPr="00AE683B" w:rsidRDefault="00AE683B" w:rsidP="00AE683B">
            <w:pPr>
              <w:ind w:left="472"/>
              <w:rPr>
                <w:rFonts w:ascii="Century Gothic" w:eastAsia="Century Gothic" w:hAnsi="Century Gothic" w:cs="Century Gothic"/>
              </w:rPr>
            </w:pPr>
          </w:p>
          <w:p w14:paraId="562FB945" w14:textId="77777777" w:rsidR="00AE683B" w:rsidRPr="00AE683B" w:rsidRDefault="00AE683B" w:rsidP="00AE683B">
            <w:pPr>
              <w:ind w:left="472"/>
              <w:rPr>
                <w:rFonts w:ascii="Century Gothic" w:eastAsia="Century Gothic" w:hAnsi="Century Gothic" w:cs="Century Gothic"/>
              </w:rPr>
            </w:pPr>
            <w:r w:rsidRPr="00AE683B">
              <w:rPr>
                <w:rFonts w:ascii="Century Gothic" w:eastAsia="Century Gothic" w:hAnsi="Century Gothic" w:cs="Century Gothic"/>
              </w:rPr>
              <w:t xml:space="preserve">Think about how you can organise your writing using paragraphs and make sure you punctuate your sentences correctly.  </w:t>
            </w:r>
          </w:p>
          <w:p w14:paraId="70D5180B" w14:textId="77777777" w:rsidR="00AE683B" w:rsidRDefault="00AE683B" w:rsidP="00AE683B">
            <w:pPr>
              <w:ind w:left="472"/>
              <w:rPr>
                <w:rFonts w:ascii="Century Gothic" w:eastAsia="Century Gothic" w:hAnsi="Century Gothic" w:cs="Century Gothic"/>
              </w:rPr>
            </w:pPr>
          </w:p>
          <w:p w14:paraId="7FE36DFE" w14:textId="4DC3EFD8" w:rsidR="00AE683B" w:rsidRPr="00AE683B" w:rsidRDefault="00AE683B" w:rsidP="00AE683B">
            <w:pPr>
              <w:ind w:left="472"/>
              <w:rPr>
                <w:rFonts w:ascii="Century Gothic" w:eastAsia="Century Gothic" w:hAnsi="Century Gothic" w:cs="Century Gothic"/>
              </w:rPr>
            </w:pPr>
            <w:r w:rsidRPr="00AE683B">
              <w:rPr>
                <w:rFonts w:ascii="Century Gothic" w:eastAsia="Century Gothic" w:hAnsi="Century Gothic" w:cs="Century Gothic"/>
              </w:rPr>
              <w:t>You could use brackets for parenthesis!</w:t>
            </w:r>
          </w:p>
          <w:p w14:paraId="6C271250" w14:textId="77777777" w:rsidR="00AE683B" w:rsidRDefault="00AE683B" w:rsidP="00AE683B">
            <w:pPr>
              <w:ind w:left="472"/>
              <w:rPr>
                <w:rFonts w:ascii="Century Gothic" w:eastAsia="Century Gothic" w:hAnsi="Century Gothic" w:cs="Century Gothic"/>
              </w:rPr>
            </w:pPr>
          </w:p>
          <w:p w14:paraId="404E33D8" w14:textId="77777777" w:rsidR="00AE683B" w:rsidRDefault="00AE683B" w:rsidP="00AE683B">
            <w:pPr>
              <w:ind w:left="472"/>
              <w:rPr>
                <w:rFonts w:ascii="Century Gothic" w:eastAsia="Century Gothic" w:hAnsi="Century Gothic" w:cs="Century Gothic"/>
              </w:rPr>
            </w:pPr>
            <w:r w:rsidRPr="00AE683B">
              <w:rPr>
                <w:rFonts w:ascii="Century Gothic" w:eastAsia="Century Gothic" w:hAnsi="Century Gothic" w:cs="Century Gothic"/>
              </w:rPr>
              <w:t>Here are two examples of how brackets can be used to indicate parenthesis:</w:t>
            </w:r>
          </w:p>
          <w:p w14:paraId="73DDCE28" w14:textId="77777777" w:rsidR="00AE683B" w:rsidRDefault="00AE683B" w:rsidP="00AE683B">
            <w:pPr>
              <w:ind w:left="472"/>
              <w:rPr>
                <w:rFonts w:ascii="Century Gothic" w:eastAsia="Century Gothic" w:hAnsi="Century Gothic" w:cs="Century Gothic"/>
              </w:rPr>
            </w:pPr>
          </w:p>
          <w:p w14:paraId="4CE3C74F" w14:textId="77777777" w:rsidR="00AE683B" w:rsidRDefault="00AE683B" w:rsidP="00AE683B">
            <w:pPr>
              <w:ind w:left="473"/>
              <w:rPr>
                <w:rFonts w:ascii="Century Gothic" w:eastAsia="Century Gothic" w:hAnsi="Century Gothic" w:cs="Century Gothic"/>
                <w:i/>
              </w:rPr>
            </w:pPr>
            <w:r w:rsidRPr="00AE683B">
              <w:rPr>
                <w:rFonts w:ascii="Century Gothic" w:eastAsia="Century Gothic" w:hAnsi="Century Gothic" w:cs="Century Gothic"/>
                <w:i/>
              </w:rPr>
              <w:t>Wrapping paper covering an area the size of Sunderland (83 square kilometres) was</w:t>
            </w:r>
            <w:r w:rsidRPr="00AE683B">
              <w:rPr>
                <w:rFonts w:ascii="Century Gothic" w:eastAsia="Century Gothic" w:hAnsi="Century Gothic" w:cs="Century Gothic"/>
                <w:i/>
              </w:rPr>
              <w:br/>
              <w:t>discarded last Christmas.</w:t>
            </w:r>
          </w:p>
          <w:p w14:paraId="5961FD69" w14:textId="77777777" w:rsidR="00AE683B" w:rsidRDefault="00AE683B" w:rsidP="00AE683B">
            <w:pPr>
              <w:ind w:left="473"/>
              <w:rPr>
                <w:rFonts w:ascii="Century Gothic" w:eastAsia="Century Gothic" w:hAnsi="Century Gothic" w:cs="Century Gothic"/>
                <w:i/>
              </w:rPr>
            </w:pPr>
          </w:p>
          <w:p w14:paraId="74B94D78" w14:textId="1F438B93" w:rsidR="00AE683B" w:rsidRPr="00AE683B" w:rsidRDefault="00AE683B" w:rsidP="00AE683B">
            <w:pPr>
              <w:ind w:left="473"/>
              <w:rPr>
                <w:rFonts w:ascii="Century Gothic" w:eastAsia="Century Gothic" w:hAnsi="Century Gothic" w:cs="Century Gothic"/>
              </w:rPr>
            </w:pPr>
            <w:r w:rsidRPr="0073588D">
              <w:rPr>
                <w:rFonts w:ascii="Century Gothic" w:eastAsia="Times New Roman" w:hAnsi="Century Gothic" w:cs="Times New Roman"/>
                <w:i/>
                <w:iCs/>
              </w:rPr>
              <w:t>Prior to the introduction of the 5p carrier bag charge, over 500 million plastic bags were</w:t>
            </w:r>
            <w:r>
              <w:rPr>
                <w:rFonts w:ascii="Century Gothic" w:eastAsia="Times New Roman" w:hAnsi="Century Gothic" w:cs="Times New Roman"/>
                <w:i/>
                <w:iCs/>
              </w:rPr>
              <w:t xml:space="preserve"> </w:t>
            </w:r>
            <w:r w:rsidRPr="0073588D">
              <w:rPr>
                <w:rFonts w:ascii="Century Gothic" w:eastAsia="Times New Roman" w:hAnsi="Century Gothic" w:cs="Times New Roman"/>
                <w:i/>
                <w:iCs/>
              </w:rPr>
              <w:t>sent to landfill (each taking between 500-1000</w:t>
            </w:r>
            <w:r>
              <w:rPr>
                <w:rFonts w:ascii="Century Gothic" w:eastAsia="Times New Roman" w:hAnsi="Century Gothic" w:cs="Times New Roman"/>
                <w:iCs/>
              </w:rPr>
              <w:t xml:space="preserve"> years to decompose)</w:t>
            </w:r>
          </w:p>
        </w:tc>
      </w:tr>
    </w:tbl>
    <w:p w14:paraId="11AE0A67" w14:textId="5CD1C98A" w:rsidR="00AA1670" w:rsidRDefault="00AA1670">
      <w:pPr>
        <w:jc w:val="center"/>
      </w:pPr>
    </w:p>
    <w:tbl>
      <w:tblPr>
        <w:tblStyle w:val="a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A5827" w14:paraId="103B6E2C" w14:textId="77777777">
        <w:tc>
          <w:tcPr>
            <w:tcW w:w="10456" w:type="dxa"/>
            <w:shd w:val="clear" w:color="auto" w:fill="D9D9D9"/>
          </w:tcPr>
          <w:p w14:paraId="0CF43900" w14:textId="62966CA7" w:rsidR="007A5827" w:rsidRDefault="00A1061B">
            <w:pPr>
              <w:jc w:val="center"/>
              <w:rPr>
                <w:rFonts w:ascii="Century Gothic" w:eastAsia="Century Gothic" w:hAnsi="Century Gothic" w:cs="Century Gothic"/>
              </w:rPr>
            </w:pPr>
            <w:r>
              <w:lastRenderedPageBreak/>
              <w:br w:type="page"/>
            </w:r>
            <w:r w:rsidR="00BF7FE4">
              <w:rPr>
                <w:rFonts w:ascii="Century Gothic" w:eastAsia="Century Gothic" w:hAnsi="Century Gothic" w:cs="Century Gothic"/>
              </w:rPr>
              <w:t>Foundation subjects and Learning Project - to be done throughout the week</w:t>
            </w:r>
          </w:p>
        </w:tc>
      </w:tr>
      <w:tr w:rsidR="007A5827" w14:paraId="5927E830" w14:textId="77777777" w:rsidTr="00A0126D">
        <w:trPr>
          <w:trHeight w:val="2800"/>
        </w:trPr>
        <w:tc>
          <w:tcPr>
            <w:tcW w:w="10456" w:type="dxa"/>
          </w:tcPr>
          <w:p w14:paraId="38008AC6" w14:textId="77777777" w:rsidR="00F940CF" w:rsidRPr="00F940CF" w:rsidRDefault="00F940CF" w:rsidP="00F940CF">
            <w:pPr>
              <w:pStyle w:val="ListParagraph"/>
              <w:rPr>
                <w:rFonts w:ascii="Century Gothic" w:hAnsi="Century Gothic"/>
                <w:b/>
                <w:bCs/>
              </w:rPr>
            </w:pPr>
          </w:p>
          <w:p w14:paraId="0F6BED05" w14:textId="2049E234" w:rsidR="00683E78" w:rsidRDefault="00683E78" w:rsidP="0073588D">
            <w:pPr>
              <w:numPr>
                <w:ilvl w:val="0"/>
                <w:numId w:val="3"/>
              </w:numPr>
              <w:spacing w:line="256" w:lineRule="auto"/>
              <w:rPr>
                <w:rFonts w:ascii="Century Gothic" w:hAnsi="Century Gothic"/>
                <w:b/>
              </w:rPr>
            </w:pPr>
            <w:r>
              <w:rPr>
                <w:rFonts w:ascii="Century Gothic" w:hAnsi="Century Gothic"/>
                <w:b/>
              </w:rPr>
              <w:t>Science –</w:t>
            </w:r>
            <w:r w:rsidR="006005E8">
              <w:rPr>
                <w:rFonts w:ascii="Century Gothic" w:hAnsi="Century Gothic"/>
                <w:b/>
              </w:rPr>
              <w:t xml:space="preserve"> </w:t>
            </w:r>
            <w:r w:rsidR="006037D6">
              <w:rPr>
                <w:rFonts w:ascii="Century Gothic" w:hAnsi="Century Gothic"/>
                <w:b/>
              </w:rPr>
              <w:t>Revision</w:t>
            </w:r>
          </w:p>
          <w:p w14:paraId="2D3F29F6" w14:textId="2676B0CD" w:rsidR="00683E78" w:rsidRPr="00142198" w:rsidRDefault="00572AEB" w:rsidP="00683E78">
            <w:pPr>
              <w:ind w:left="720"/>
              <w:rPr>
                <w:rStyle w:val="Hyperlink"/>
                <w:rFonts w:ascii="Century Gothic" w:hAnsi="Century Gothic"/>
              </w:rPr>
            </w:pPr>
            <w:r>
              <w:rPr>
                <w:rFonts w:ascii="Century Gothic" w:hAnsi="Century Gothic"/>
              </w:rPr>
              <w:t xml:space="preserve">Earlier in the year, we </w:t>
            </w:r>
            <w:r w:rsidR="006037D6">
              <w:rPr>
                <w:rFonts w:ascii="Century Gothic" w:hAnsi="Century Gothic"/>
              </w:rPr>
              <w:t xml:space="preserve">learnt about </w:t>
            </w:r>
            <w:r w:rsidR="00142198">
              <w:rPr>
                <w:rFonts w:ascii="Century Gothic" w:hAnsi="Century Gothic"/>
              </w:rPr>
              <w:t>how plants reproduce</w:t>
            </w:r>
            <w:r w:rsidR="006037D6">
              <w:rPr>
                <w:rFonts w:ascii="Century Gothic" w:hAnsi="Century Gothic"/>
              </w:rPr>
              <w:t>.  Use the link to watch the</w:t>
            </w:r>
            <w:r w:rsidR="00683E78">
              <w:rPr>
                <w:rFonts w:ascii="Century Gothic" w:hAnsi="Century Gothic"/>
              </w:rPr>
              <w:t xml:space="preserve"> video</w:t>
            </w:r>
            <w:r w:rsidR="006037D6">
              <w:rPr>
                <w:rFonts w:ascii="Century Gothic" w:hAnsi="Century Gothic"/>
              </w:rPr>
              <w:t>s and</w:t>
            </w:r>
            <w:r w:rsidR="00683E78">
              <w:rPr>
                <w:rFonts w:ascii="Century Gothic" w:hAnsi="Century Gothic"/>
              </w:rPr>
              <w:t xml:space="preserve"> complete the activit</w:t>
            </w:r>
            <w:r w:rsidR="006037D6">
              <w:rPr>
                <w:rFonts w:ascii="Century Gothic" w:hAnsi="Century Gothic"/>
              </w:rPr>
              <w:t xml:space="preserve">ies on BBC Bitesize:  </w:t>
            </w:r>
            <w:r w:rsidR="00142198">
              <w:rPr>
                <w:rFonts w:ascii="Century Gothic" w:hAnsi="Century Gothic"/>
              </w:rPr>
              <w:fldChar w:fldCharType="begin"/>
            </w:r>
            <w:r w:rsidR="00142198">
              <w:rPr>
                <w:rFonts w:ascii="Century Gothic" w:hAnsi="Century Gothic"/>
              </w:rPr>
              <w:instrText xml:space="preserve"> HYPERLINK "https://www.bbc.co.uk/bitesize/articles/znghnrd" </w:instrText>
            </w:r>
            <w:r w:rsidR="00142198">
              <w:rPr>
                <w:rFonts w:ascii="Century Gothic" w:hAnsi="Century Gothic"/>
              </w:rPr>
              <w:fldChar w:fldCharType="separate"/>
            </w:r>
            <w:r w:rsidR="00142198" w:rsidRPr="00142198">
              <w:rPr>
                <w:rStyle w:val="Hyperlink"/>
                <w:rFonts w:ascii="Century Gothic" w:hAnsi="Century Gothic"/>
              </w:rPr>
              <w:t>How plants reproduce</w:t>
            </w:r>
          </w:p>
          <w:p w14:paraId="1E05C6DF" w14:textId="5EAB1E2B" w:rsidR="00DA475D" w:rsidRPr="00142198" w:rsidRDefault="00DA475D" w:rsidP="00683E78">
            <w:pPr>
              <w:ind w:left="720"/>
              <w:rPr>
                <w:rStyle w:val="Hyperlink"/>
                <w:rFonts w:ascii="Century Gothic" w:hAnsi="Century Gothic"/>
              </w:rPr>
            </w:pPr>
          </w:p>
          <w:p w14:paraId="3E55488D" w14:textId="43C2A991" w:rsidR="00DA475D" w:rsidRDefault="00142198" w:rsidP="0073588D">
            <w:pPr>
              <w:numPr>
                <w:ilvl w:val="0"/>
                <w:numId w:val="3"/>
              </w:numPr>
              <w:spacing w:line="256" w:lineRule="auto"/>
              <w:rPr>
                <w:rFonts w:ascii="Century Gothic" w:hAnsi="Century Gothic"/>
                <w:b/>
              </w:rPr>
            </w:pPr>
            <w:r>
              <w:rPr>
                <w:rFonts w:ascii="Century Gothic" w:hAnsi="Century Gothic"/>
              </w:rPr>
              <w:fldChar w:fldCharType="end"/>
            </w:r>
            <w:r w:rsidR="00DA475D">
              <w:rPr>
                <w:rFonts w:ascii="Century Gothic" w:hAnsi="Century Gothic"/>
                <w:b/>
              </w:rPr>
              <w:t>History</w:t>
            </w:r>
          </w:p>
          <w:p w14:paraId="7557E421" w14:textId="0FF27BCD" w:rsidR="00B772B7" w:rsidRDefault="00617813" w:rsidP="00DA475D">
            <w:pPr>
              <w:spacing w:line="256" w:lineRule="auto"/>
              <w:ind w:left="720"/>
              <w:rPr>
                <w:rFonts w:ascii="Century Gothic" w:hAnsi="Century Gothic"/>
              </w:rPr>
            </w:pPr>
            <w:r>
              <w:rPr>
                <w:rFonts w:ascii="Century Gothic" w:hAnsi="Century Gothic"/>
              </w:rPr>
              <w:t>Our new topic this half term is the Early Islamic Civilisation</w:t>
            </w:r>
            <w:r w:rsidR="007104BC">
              <w:rPr>
                <w:rFonts w:ascii="Century Gothic" w:hAnsi="Century Gothic"/>
              </w:rPr>
              <w:t xml:space="preserve">.  Find out </w:t>
            </w:r>
            <w:r w:rsidR="00B772B7">
              <w:rPr>
                <w:rFonts w:ascii="Century Gothic" w:hAnsi="Century Gothic"/>
              </w:rPr>
              <w:t xml:space="preserve">all </w:t>
            </w:r>
            <w:r w:rsidR="007104BC" w:rsidRPr="007104BC">
              <w:rPr>
                <w:rFonts w:ascii="Century Gothic" w:hAnsi="Century Gothic"/>
              </w:rPr>
              <w:t xml:space="preserve">about </w:t>
            </w:r>
            <w:r w:rsidR="00B772B7">
              <w:rPr>
                <w:rFonts w:ascii="Century Gothic" w:hAnsi="Century Gothic"/>
              </w:rPr>
              <w:t>The House of Wisdom:</w:t>
            </w:r>
          </w:p>
          <w:bookmarkStart w:id="4" w:name="_MON_1653220721"/>
          <w:bookmarkEnd w:id="4"/>
          <w:p w14:paraId="5BBF2D22" w14:textId="21920028" w:rsidR="00E16A6E" w:rsidRDefault="00486315" w:rsidP="00DA475D">
            <w:pPr>
              <w:spacing w:line="256" w:lineRule="auto"/>
              <w:ind w:left="720"/>
              <w:rPr>
                <w:rFonts w:ascii="Century Gothic" w:hAnsi="Century Gothic"/>
              </w:rPr>
            </w:pPr>
            <w:r>
              <w:rPr>
                <w:rFonts w:ascii="Century Gothic" w:hAnsi="Century Gothic"/>
                <w:noProof/>
              </w:rPr>
              <w:object w:dxaOrig="1543" w:dyaOrig="995" w14:anchorId="64A3F4F2">
                <v:shape id="_x0000_i1026" type="#_x0000_t75" alt="" style="width:78pt;height:50pt;mso-width-percent:0;mso-height-percent:0;mso-width-percent:0;mso-height-percent:0" o:ole="">
                  <v:imagedata r:id="rId28" o:title=""/>
                </v:shape>
                <o:OLEObject Type="Embed" ProgID="Word.Document.12" ShapeID="_x0000_i1026" DrawAspect="Icon" ObjectID="_1653473980" r:id="rId29">
                  <o:FieldCodes>\s</o:FieldCodes>
                </o:OLEObject>
              </w:object>
            </w:r>
          </w:p>
          <w:p w14:paraId="2EFE72FF" w14:textId="679F489C" w:rsidR="007104BC" w:rsidRDefault="007104BC" w:rsidP="00B772B7">
            <w:pPr>
              <w:spacing w:line="256" w:lineRule="auto"/>
              <w:ind w:left="720"/>
              <w:rPr>
                <w:rFonts w:ascii="Century Gothic" w:hAnsi="Century Gothic"/>
              </w:rPr>
            </w:pPr>
            <w:r>
              <w:rPr>
                <w:rFonts w:ascii="Century Gothic" w:hAnsi="Century Gothic"/>
              </w:rPr>
              <w:t>The</w:t>
            </w:r>
            <w:r w:rsidR="00E16A6E">
              <w:rPr>
                <w:rFonts w:ascii="Century Gothic" w:hAnsi="Century Gothic"/>
              </w:rPr>
              <w:t xml:space="preserve">n </w:t>
            </w:r>
            <w:r w:rsidR="00B772B7">
              <w:rPr>
                <w:rFonts w:ascii="Century Gothic" w:hAnsi="Century Gothic"/>
              </w:rPr>
              <w:t>design a prospectus to attract more people to study at the House of Wisdom.</w:t>
            </w:r>
          </w:p>
          <w:bookmarkStart w:id="5" w:name="_MON_1653220515"/>
          <w:bookmarkEnd w:id="5"/>
          <w:p w14:paraId="0D1A29AD" w14:textId="2B3CCDEC" w:rsidR="00B772B7" w:rsidRDefault="00486315" w:rsidP="00B772B7">
            <w:pPr>
              <w:spacing w:line="256" w:lineRule="auto"/>
              <w:ind w:left="720"/>
              <w:rPr>
                <w:rFonts w:ascii="Century Gothic" w:hAnsi="Century Gothic"/>
              </w:rPr>
            </w:pPr>
            <w:r>
              <w:rPr>
                <w:rFonts w:ascii="Century Gothic" w:hAnsi="Century Gothic"/>
                <w:noProof/>
              </w:rPr>
              <w:object w:dxaOrig="1543" w:dyaOrig="995" w14:anchorId="6614137F">
                <v:shape id="_x0000_i1025" type="#_x0000_t75" alt="" style="width:78pt;height:50pt;mso-width-percent:0;mso-height-percent:0;mso-width-percent:0;mso-height-percent:0" o:ole="">
                  <v:imagedata r:id="rId30" o:title=""/>
                </v:shape>
                <o:OLEObject Type="Embed" ProgID="Word.Document.12" ShapeID="_x0000_i1025" DrawAspect="Icon" ObjectID="_1653473981" r:id="rId31">
                  <o:FieldCodes>\s</o:FieldCodes>
                </o:OLEObject>
              </w:object>
            </w:r>
          </w:p>
          <w:p w14:paraId="7EF05117" w14:textId="0EB3B6D4" w:rsidR="007104BC" w:rsidRPr="007104BC" w:rsidRDefault="007104BC" w:rsidP="007104BC">
            <w:pPr>
              <w:spacing w:line="256" w:lineRule="auto"/>
              <w:ind w:left="589"/>
              <w:rPr>
                <w:rFonts w:ascii="Century Gothic" w:hAnsi="Century Gothic"/>
              </w:rPr>
            </w:pPr>
          </w:p>
          <w:p w14:paraId="209ADD50" w14:textId="219400B0" w:rsidR="0005438D" w:rsidRPr="0005438D" w:rsidRDefault="0005438D" w:rsidP="0073588D">
            <w:pPr>
              <w:pStyle w:val="ListParagraph"/>
              <w:numPr>
                <w:ilvl w:val="0"/>
                <w:numId w:val="3"/>
              </w:numPr>
              <w:rPr>
                <w:rFonts w:ascii="Century Gothic" w:eastAsia="Times New Roman" w:hAnsi="Century Gothic" w:cs="Times New Roman"/>
                <w:b/>
                <w:color w:val="333333"/>
              </w:rPr>
            </w:pPr>
            <w:r w:rsidRPr="0005438D">
              <w:rPr>
                <w:rFonts w:ascii="Century Gothic" w:eastAsia="Times New Roman" w:hAnsi="Century Gothic" w:cs="Times New Roman"/>
                <w:b/>
                <w:color w:val="333333"/>
              </w:rPr>
              <w:t>Music</w:t>
            </w:r>
          </w:p>
          <w:p w14:paraId="46C77703" w14:textId="77AE3E0B" w:rsidR="0005438D"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We have set up some music learning packages that you can access from your computers.  We are using the YUMU packages on the </w:t>
            </w:r>
            <w:r w:rsidRPr="0005438D">
              <w:rPr>
                <w:rFonts w:ascii="Century Gothic" w:eastAsia="Times New Roman" w:hAnsi="Century Gothic" w:cs="Arial"/>
                <w:b/>
                <w:bCs/>
                <w:color w:val="222222"/>
              </w:rPr>
              <w:t>Charanga music website</w:t>
            </w:r>
            <w:r w:rsidRPr="0005438D">
              <w:rPr>
                <w:rFonts w:ascii="Century Gothic" w:eastAsia="Times New Roman" w:hAnsi="Century Gothic" w:cs="Arial"/>
                <w:color w:val="222222"/>
              </w:rPr>
              <w:t>.</w:t>
            </w:r>
          </w:p>
          <w:p w14:paraId="4354579B" w14:textId="77777777" w:rsidR="00660539" w:rsidRDefault="0005438D" w:rsidP="0005438D">
            <w:pPr>
              <w:pStyle w:val="ListParagraph"/>
              <w:rPr>
                <w:rFonts w:ascii="Century Gothic" w:eastAsia="Times New Roman" w:hAnsi="Century Gothic" w:cs="Arial"/>
                <w:color w:val="222222"/>
              </w:rPr>
            </w:pPr>
            <w:r w:rsidRPr="0005438D">
              <w:rPr>
                <w:rFonts w:ascii="Century Gothic" w:eastAsia="Times New Roman" w:hAnsi="Century Gothic" w:cs="Arial"/>
                <w:color w:val="222222"/>
              </w:rPr>
              <w:t xml:space="preserve">Each </w:t>
            </w:r>
            <w:r>
              <w:rPr>
                <w:rFonts w:ascii="Century Gothic" w:eastAsia="Times New Roman" w:hAnsi="Century Gothic" w:cs="Arial"/>
                <w:color w:val="222222"/>
              </w:rPr>
              <w:t>of you</w:t>
            </w:r>
            <w:r w:rsidRPr="0005438D">
              <w:rPr>
                <w:rFonts w:ascii="Century Gothic" w:eastAsia="Times New Roman" w:hAnsi="Century Gothic" w:cs="Arial"/>
                <w:color w:val="222222"/>
              </w:rPr>
              <w:t xml:space="preserve"> has a sticker attached as a document with </w:t>
            </w:r>
            <w:r>
              <w:rPr>
                <w:rFonts w:ascii="Century Gothic" w:eastAsia="Times New Roman" w:hAnsi="Century Gothic" w:cs="Arial"/>
                <w:color w:val="222222"/>
              </w:rPr>
              <w:t>your</w:t>
            </w:r>
            <w:r w:rsidRPr="0005438D">
              <w:rPr>
                <w:rFonts w:ascii="Century Gothic" w:eastAsia="Times New Roman" w:hAnsi="Century Gothic" w:cs="Arial"/>
                <w:color w:val="222222"/>
              </w:rPr>
              <w:t xml:space="preserve"> own personal log in details. </w:t>
            </w:r>
          </w:p>
          <w:p w14:paraId="06FD95F5" w14:textId="40CF5301" w:rsidR="00660539" w:rsidRDefault="00A2536D" w:rsidP="00660539">
            <w:pPr>
              <w:pStyle w:val="ListParagraph"/>
              <w:rPr>
                <w:rFonts w:ascii="Century Gothic" w:eastAsia="Times New Roman" w:hAnsi="Century Gothic" w:cs="Arial"/>
                <w:color w:val="222222"/>
              </w:rPr>
            </w:pPr>
            <w:r>
              <w:rPr>
                <w:rFonts w:ascii="Century Gothic" w:hAnsi="Century Gothic"/>
              </w:rPr>
              <w:t xml:space="preserve">Login here: </w:t>
            </w:r>
            <w:hyperlink r:id="rId32" w:history="1">
              <w:r w:rsidR="00660539">
                <w:rPr>
                  <w:rStyle w:val="Hyperlink"/>
                  <w:rFonts w:ascii="Century Gothic" w:hAnsi="Century Gothic"/>
                </w:rPr>
                <w:t>charanga login</w:t>
              </w:r>
            </w:hyperlink>
            <w:r w:rsidR="00660539">
              <w:rPr>
                <w:rFonts w:ascii="Century Gothic" w:eastAsia="Times New Roman" w:hAnsi="Century Gothic" w:cs="Arial"/>
                <w:color w:val="222222"/>
              </w:rPr>
              <w:t xml:space="preserve">            </w:t>
            </w:r>
          </w:p>
          <w:p w14:paraId="1F00B714" w14:textId="609D20BB" w:rsidR="0005438D" w:rsidRPr="00660539" w:rsidRDefault="0005438D" w:rsidP="00660539">
            <w:pPr>
              <w:pStyle w:val="ListParagraph"/>
              <w:rPr>
                <w:rFonts w:ascii="Century Gothic" w:eastAsia="Times New Roman" w:hAnsi="Century Gothic" w:cs="Arial"/>
                <w:color w:val="222222"/>
              </w:rPr>
            </w:pPr>
            <w:r w:rsidRPr="00660539">
              <w:rPr>
                <w:rFonts w:ascii="Century Gothic" w:eastAsia="Times New Roman" w:hAnsi="Century Gothic" w:cs="Arial"/>
                <w:color w:val="222222"/>
              </w:rPr>
              <w:t xml:space="preserve">We have set up 3 different packages for you to use once a week possibly or more if you want to. </w:t>
            </w:r>
          </w:p>
          <w:p w14:paraId="5D2821FB" w14:textId="068B09B9" w:rsidR="0005438D" w:rsidRPr="0005438D" w:rsidRDefault="0005438D" w:rsidP="0005438D">
            <w:pPr>
              <w:pStyle w:val="ListParagraph"/>
              <w:rPr>
                <w:rFonts w:ascii="Century Gothic" w:eastAsia="Times New Roman" w:hAnsi="Century Gothic" w:cs="Times New Roman"/>
                <w:b/>
                <w:color w:val="333333"/>
                <w:u w:val="single"/>
              </w:rPr>
            </w:pPr>
            <w:r w:rsidRPr="0005438D">
              <w:rPr>
                <w:rFonts w:ascii="Century Gothic" w:eastAsia="Times New Roman" w:hAnsi="Century Gothic" w:cs="Arial"/>
                <w:color w:val="222222"/>
              </w:rPr>
              <w:t>We can see your activity so please do have a go. We’re sure you will have lots of fun doing it. </w:t>
            </w:r>
          </w:p>
          <w:p w14:paraId="6535B9DB" w14:textId="5C35FE91" w:rsidR="007E6290" w:rsidRPr="00F265CA" w:rsidRDefault="007E6290" w:rsidP="00F265CA">
            <w:pPr>
              <w:rPr>
                <w:rFonts w:ascii="Century Gothic" w:hAnsi="Century Gothic"/>
                <w:b/>
              </w:rPr>
            </w:pPr>
          </w:p>
        </w:tc>
      </w:tr>
      <w:tr w:rsidR="007A5827" w14:paraId="7D840F96" w14:textId="77777777">
        <w:trPr>
          <w:trHeight w:val="262"/>
        </w:trPr>
        <w:tc>
          <w:tcPr>
            <w:tcW w:w="10456" w:type="dxa"/>
            <w:shd w:val="clear" w:color="auto" w:fill="D9D9D9"/>
          </w:tcPr>
          <w:p w14:paraId="6B036D46"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Let’s get physical!</w:t>
            </w:r>
          </w:p>
        </w:tc>
      </w:tr>
      <w:tr w:rsidR="007A5827" w14:paraId="16099C5E" w14:textId="77777777">
        <w:trPr>
          <w:trHeight w:val="262"/>
        </w:trPr>
        <w:tc>
          <w:tcPr>
            <w:tcW w:w="10456" w:type="dxa"/>
            <w:shd w:val="clear" w:color="auto" w:fill="FFFFFF"/>
          </w:tcPr>
          <w:p w14:paraId="4A3A1824" w14:textId="31BD024F" w:rsidR="007E6290" w:rsidRDefault="007E6290" w:rsidP="007E6290">
            <w:pPr>
              <w:rPr>
                <w:rFonts w:ascii="Century Gothic" w:eastAsia="Century Gothic" w:hAnsi="Century Gothic" w:cs="Century Gothic"/>
                <w:b/>
              </w:rPr>
            </w:pPr>
          </w:p>
          <w:p w14:paraId="20464596" w14:textId="447CC58D"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Join in with Joe Wicks – The Body Coach on </w:t>
            </w:r>
            <w:r w:rsidR="009574EF" w:rsidRPr="00F95C7E">
              <w:rPr>
                <w:rFonts w:ascii="Century Gothic" w:eastAsia="Century Gothic" w:hAnsi="Century Gothic" w:cs="Century Gothic"/>
              </w:rPr>
              <w:t>YouTube</w:t>
            </w:r>
            <w:r w:rsidRPr="00F95C7E">
              <w:rPr>
                <w:rFonts w:ascii="Century Gothic" w:eastAsia="Century Gothic" w:hAnsi="Century Gothic" w:cs="Century Gothic"/>
              </w:rPr>
              <w:t xml:space="preserve"> each day </w:t>
            </w:r>
          </w:p>
          <w:p w14:paraId="62F27FB2" w14:textId="77777777" w:rsidR="002E45E8" w:rsidRPr="00F95C7E" w:rsidRDefault="002F5309">
            <w:pPr>
              <w:jc w:val="center"/>
              <w:rPr>
                <w:rFonts w:ascii="Century Gothic" w:eastAsia="Century Gothic" w:hAnsi="Century Gothic" w:cs="Century Gothic"/>
              </w:rPr>
            </w:pPr>
            <w:r w:rsidRPr="00F95C7E">
              <w:rPr>
                <w:rFonts w:ascii="Century Gothic" w:eastAsia="Century Gothic" w:hAnsi="Century Gothic" w:cs="Century Gothic"/>
              </w:rPr>
              <w:t xml:space="preserve">or </w:t>
            </w:r>
          </w:p>
          <w:p w14:paraId="442CECA7" w14:textId="581167D1" w:rsidR="009551D1" w:rsidRDefault="009551D1" w:rsidP="009551D1">
            <w:pPr>
              <w:shd w:val="clear" w:color="auto" w:fill="FFFFFF" w:themeFill="background1"/>
              <w:jc w:val="center"/>
              <w:rPr>
                <w:rFonts w:ascii="Century Gothic" w:eastAsia="Century Gothic" w:hAnsi="Century Gothic" w:cs="Century Gothic"/>
              </w:rPr>
            </w:pPr>
            <w:r w:rsidRPr="00F95C7E">
              <w:rPr>
                <w:rFonts w:ascii="Century Gothic" w:eastAsia="Century Gothic" w:hAnsi="Century Gothic" w:cs="Century Gothic"/>
              </w:rPr>
              <w:t xml:space="preserve">Do something active with your family </w:t>
            </w:r>
            <w:r w:rsidR="00F95C7E">
              <w:rPr>
                <w:rFonts w:ascii="Century Gothic" w:eastAsia="Century Gothic" w:hAnsi="Century Gothic" w:cs="Century Gothic"/>
              </w:rPr>
              <w:t>every</w:t>
            </w:r>
            <w:r w:rsidRPr="00F95C7E">
              <w:rPr>
                <w:rFonts w:ascii="Century Gothic" w:eastAsia="Century Gothic" w:hAnsi="Century Gothic" w:cs="Century Gothic"/>
              </w:rPr>
              <w:t xml:space="preserve"> day- maybe you could learn a new skill/game!</w:t>
            </w:r>
          </w:p>
          <w:p w14:paraId="254DE1CD" w14:textId="77777777" w:rsidR="007A5827" w:rsidRDefault="007A5827">
            <w:pPr>
              <w:jc w:val="center"/>
              <w:rPr>
                <w:rFonts w:ascii="Century Gothic" w:eastAsia="Century Gothic" w:hAnsi="Century Gothic" w:cs="Century Gothic"/>
                <w:b/>
              </w:rPr>
            </w:pPr>
          </w:p>
          <w:p w14:paraId="733A1376" w14:textId="39A90C69" w:rsidR="007E6290" w:rsidRDefault="007E6290">
            <w:pPr>
              <w:jc w:val="center"/>
              <w:rPr>
                <w:rFonts w:ascii="Century Gothic" w:eastAsia="Century Gothic" w:hAnsi="Century Gothic" w:cs="Century Gothic"/>
                <w:b/>
              </w:rPr>
            </w:pPr>
          </w:p>
        </w:tc>
      </w:tr>
      <w:tr w:rsidR="007A5827" w14:paraId="37B249B2" w14:textId="77777777">
        <w:trPr>
          <w:trHeight w:val="262"/>
        </w:trPr>
        <w:tc>
          <w:tcPr>
            <w:tcW w:w="10456" w:type="dxa"/>
            <w:shd w:val="clear" w:color="auto" w:fill="D9D9D9"/>
          </w:tcPr>
          <w:p w14:paraId="09C0776D"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Pray together</w:t>
            </w:r>
          </w:p>
        </w:tc>
      </w:tr>
      <w:tr w:rsidR="007A5827" w14:paraId="24DC0C98" w14:textId="77777777" w:rsidTr="009551D1">
        <w:trPr>
          <w:trHeight w:val="1359"/>
        </w:trPr>
        <w:tc>
          <w:tcPr>
            <w:tcW w:w="10456" w:type="dxa"/>
          </w:tcPr>
          <w:p w14:paraId="56257B17" w14:textId="77777777" w:rsidR="005536DA" w:rsidRDefault="005536DA" w:rsidP="005536DA">
            <w:pPr>
              <w:jc w:val="center"/>
              <w:rPr>
                <w:rFonts w:ascii="Century Gothic" w:eastAsia="Century Gothic" w:hAnsi="Century Gothic" w:cs="Century Gothic"/>
                <w:b/>
                <w:i/>
              </w:rPr>
            </w:pPr>
          </w:p>
          <w:p w14:paraId="336B639B" w14:textId="77777777" w:rsidR="00D02A36" w:rsidRPr="005536DA" w:rsidRDefault="00D02A36" w:rsidP="00D02A36">
            <w:pPr>
              <w:jc w:val="center"/>
              <w:rPr>
                <w:rFonts w:ascii="Century Gothic" w:eastAsia="Century Gothic" w:hAnsi="Century Gothic" w:cs="Century Gothic"/>
                <w:b/>
                <w:iCs/>
                <w:color w:val="1155CC"/>
                <w:u w:val="single"/>
              </w:rPr>
            </w:pPr>
            <w:r w:rsidRPr="005536DA">
              <w:rPr>
                <w:rFonts w:ascii="Century Gothic" w:eastAsia="Century Gothic" w:hAnsi="Century Gothic" w:cs="Century Gothic"/>
                <w:b/>
                <w:iCs/>
              </w:rPr>
              <w:t xml:space="preserve">The Gospel for the coming Sunday can be found at </w:t>
            </w:r>
            <w:hyperlink r:id="rId33" w:history="1">
              <w:r w:rsidRPr="005536DA">
                <w:rPr>
                  <w:rStyle w:val="Hyperlink"/>
                  <w:rFonts w:ascii="Century Gothic" w:eastAsia="Century Gothic" w:hAnsi="Century Gothic" w:cs="Century Gothic"/>
                  <w:b/>
                  <w:iCs/>
                  <w:color w:val="1155CC"/>
                </w:rPr>
                <w:t>http://universalis.com/mass.htm</w:t>
              </w:r>
            </w:hyperlink>
          </w:p>
          <w:p w14:paraId="39D90155" w14:textId="77777777" w:rsidR="00D02A36" w:rsidRPr="005536DA" w:rsidRDefault="00D02A36" w:rsidP="00D02A36">
            <w:pPr>
              <w:jc w:val="center"/>
              <w:rPr>
                <w:rFonts w:ascii="Century Gothic" w:eastAsia="Century Gothic" w:hAnsi="Century Gothic" w:cs="Century Gothic"/>
                <w:b/>
                <w:iCs/>
              </w:rPr>
            </w:pPr>
          </w:p>
          <w:p w14:paraId="5514F36B" w14:textId="77777777" w:rsidR="00D02A36" w:rsidRDefault="00D02A36" w:rsidP="00D02A36">
            <w:pPr>
              <w:jc w:val="center"/>
              <w:rPr>
                <w:rFonts w:ascii="Century Gothic" w:eastAsia="Century Gothic" w:hAnsi="Century Gothic" w:cs="Century Gothic"/>
                <w:b/>
                <w:iCs/>
              </w:rPr>
            </w:pPr>
            <w:r w:rsidRPr="005536DA">
              <w:rPr>
                <w:rFonts w:ascii="Century Gothic" w:eastAsia="Century Gothic" w:hAnsi="Century Gothic" w:cs="Century Gothic"/>
                <w:b/>
                <w:iCs/>
              </w:rPr>
              <w:t>Read it together. What do you think it tells us about how we can live our lives?</w:t>
            </w:r>
          </w:p>
          <w:p w14:paraId="506518C7" w14:textId="77777777" w:rsidR="00D02A36" w:rsidRDefault="00D02A36" w:rsidP="0023314C">
            <w:pPr>
              <w:jc w:val="center"/>
              <w:rPr>
                <w:rFonts w:ascii="Century Gothic" w:eastAsia="Century Gothic" w:hAnsi="Century Gothic" w:cs="Century Gothic"/>
                <w:iCs/>
              </w:rPr>
            </w:pPr>
          </w:p>
          <w:p w14:paraId="07238E07" w14:textId="03399797" w:rsidR="0023314C" w:rsidRDefault="0023314C" w:rsidP="0023314C">
            <w:pPr>
              <w:jc w:val="center"/>
              <w:rPr>
                <w:rFonts w:ascii="Century Gothic" w:eastAsia="Century Gothic" w:hAnsi="Century Gothic" w:cs="Century Gothic"/>
                <w:b/>
                <w:iCs/>
              </w:rPr>
            </w:pPr>
            <w:r w:rsidRPr="00D02A36">
              <w:rPr>
                <w:rFonts w:ascii="Century Gothic" w:eastAsia="Century Gothic" w:hAnsi="Century Gothic" w:cs="Century Gothic"/>
                <w:b/>
                <w:iCs/>
              </w:rPr>
              <w:t xml:space="preserve">Read and enjoy a copy of this week’s Wednesday Word </w:t>
            </w:r>
          </w:p>
          <w:p w14:paraId="5379285D" w14:textId="77777777" w:rsidR="007E6290" w:rsidRPr="00D02A36" w:rsidRDefault="007E6290" w:rsidP="0023314C">
            <w:pPr>
              <w:jc w:val="center"/>
              <w:rPr>
                <w:rStyle w:val="Hyperlink"/>
                <w:rFonts w:ascii="Century Gothic" w:hAnsi="Century Gothic"/>
                <w:b/>
                <w:bCs/>
              </w:rPr>
            </w:pPr>
          </w:p>
          <w:p w14:paraId="09C613BE" w14:textId="1B5BABDB" w:rsidR="00142198" w:rsidRDefault="00486315" w:rsidP="00142198">
            <w:pPr>
              <w:jc w:val="center"/>
              <w:rPr>
                <w:rFonts w:ascii="Century Gothic" w:hAnsi="Century Gothic"/>
                <w:b/>
                <w:bCs/>
              </w:rPr>
            </w:pPr>
            <w:hyperlink r:id="rId34" w:history="1">
              <w:r w:rsidR="00F95C7E" w:rsidRPr="00142198">
                <w:rPr>
                  <w:rStyle w:val="Hyperlink"/>
                  <w:rFonts w:ascii="Century Gothic" w:hAnsi="Century Gothic"/>
                  <w:b/>
                  <w:bCs/>
                </w:rPr>
                <w:t>http://www.wednesdayword.org/stopgap/Temporary-Special-Edition.pdf</w:t>
              </w:r>
            </w:hyperlink>
            <w:r w:rsidR="00F95C7E">
              <w:rPr>
                <w:rFonts w:ascii="Century Gothic" w:hAnsi="Century Gothic"/>
                <w:b/>
                <w:bCs/>
              </w:rPr>
              <w:t xml:space="preserve"> </w:t>
            </w:r>
          </w:p>
          <w:p w14:paraId="4DC1F4E0" w14:textId="1E73EF33" w:rsidR="007E6290" w:rsidRPr="0023314C" w:rsidRDefault="007E6290" w:rsidP="00D02A36">
            <w:pPr>
              <w:rPr>
                <w:rFonts w:ascii="Century Gothic" w:hAnsi="Century Gothic"/>
                <w:b/>
                <w:bCs/>
              </w:rPr>
            </w:pPr>
          </w:p>
        </w:tc>
      </w:tr>
      <w:tr w:rsidR="007A5827" w14:paraId="17409FE3" w14:textId="77777777">
        <w:trPr>
          <w:trHeight w:val="274"/>
        </w:trPr>
        <w:tc>
          <w:tcPr>
            <w:tcW w:w="10456" w:type="dxa"/>
            <w:shd w:val="clear" w:color="auto" w:fill="D9D9D9"/>
          </w:tcPr>
          <w:p w14:paraId="28DBE72E"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rPr>
              <w:t>Additional learning resources parents may wish to engage with</w:t>
            </w:r>
          </w:p>
        </w:tc>
      </w:tr>
      <w:tr w:rsidR="007A5827" w14:paraId="047E69B0" w14:textId="77777777">
        <w:trPr>
          <w:trHeight w:val="826"/>
        </w:trPr>
        <w:tc>
          <w:tcPr>
            <w:tcW w:w="10456" w:type="dxa"/>
          </w:tcPr>
          <w:p w14:paraId="656C491E" w14:textId="77777777" w:rsidR="0018331B" w:rsidRDefault="0018331B" w:rsidP="0018331B">
            <w:pPr>
              <w:rPr>
                <w:rFonts w:ascii="Century Gothic" w:eastAsia="Century Gothic" w:hAnsi="Century Gothic" w:cs="Century Gothic"/>
                <w:b/>
                <w:bCs/>
              </w:rPr>
            </w:pPr>
          </w:p>
          <w:p w14:paraId="53C004C5" w14:textId="47F38CC5" w:rsidR="0018331B" w:rsidRDefault="0018331B" w:rsidP="0018331B">
            <w:pPr>
              <w:rPr>
                <w:rFonts w:ascii="Century Gothic" w:hAnsi="Century Gothic" w:cs="Arial"/>
                <w:color w:val="231F20"/>
                <w:shd w:val="clear" w:color="auto" w:fill="FFFFFF"/>
              </w:rPr>
            </w:pPr>
            <w:r w:rsidRPr="009551D1">
              <w:rPr>
                <w:rFonts w:ascii="Century Gothic" w:eastAsia="Century Gothic" w:hAnsi="Century Gothic" w:cs="Century Gothic"/>
                <w:b/>
                <w:bCs/>
              </w:rPr>
              <w:t xml:space="preserve">BBC Bitesize </w:t>
            </w:r>
            <w:r w:rsidRPr="009551D1">
              <w:rPr>
                <w:rFonts w:ascii="Century Gothic" w:eastAsia="Century Gothic" w:hAnsi="Century Gothic" w:cs="Century Gothic"/>
              </w:rPr>
              <w:t xml:space="preserve">– </w:t>
            </w:r>
            <w:r>
              <w:rPr>
                <w:rFonts w:ascii="Century Gothic" w:hAnsi="Century Gothic" w:cs="Arial"/>
                <w:color w:val="231F20"/>
                <w:shd w:val="clear" w:color="auto" w:fill="FFFFFF"/>
              </w:rPr>
              <w:t>You can</w:t>
            </w:r>
            <w:r w:rsidRPr="009551D1">
              <w:rPr>
                <w:rFonts w:ascii="Century Gothic" w:hAnsi="Century Gothic" w:cs="Arial"/>
                <w:color w:val="231F20"/>
                <w:shd w:val="clear" w:color="auto" w:fill="FFFFFF"/>
              </w:rPr>
              <w:t xml:space="preserve"> access daily lessons in English and Maths, as well as other core subjects, </w:t>
            </w:r>
            <w:r>
              <w:rPr>
                <w:rFonts w:ascii="Century Gothic" w:hAnsi="Century Gothic" w:cs="Arial"/>
                <w:color w:val="231F20"/>
                <w:shd w:val="clear" w:color="auto" w:fill="FFFFFF"/>
              </w:rPr>
              <w:t>on their</w:t>
            </w:r>
            <w:r w:rsidRPr="009551D1">
              <w:rPr>
                <w:rFonts w:ascii="Century Gothic" w:hAnsi="Century Gothic" w:cs="Arial"/>
                <w:color w:val="231F20"/>
                <w:shd w:val="clear" w:color="auto" w:fill="FFFFFF"/>
              </w:rPr>
              <w:t xml:space="preserve"> website and also programmes broadcast on BBC iPlayer</w:t>
            </w:r>
            <w:r>
              <w:rPr>
                <w:rFonts w:ascii="Century Gothic" w:hAnsi="Century Gothic" w:cs="Arial"/>
                <w:color w:val="231F20"/>
                <w:shd w:val="clear" w:color="auto" w:fill="FFFFFF"/>
              </w:rPr>
              <w:t xml:space="preserve">. </w:t>
            </w:r>
            <w:hyperlink r:id="rId35" w:history="1">
              <w:r w:rsidRPr="00B82E9C">
                <w:rPr>
                  <w:rStyle w:val="Hyperlink"/>
                  <w:rFonts w:ascii="Century Gothic" w:hAnsi="Century Gothic"/>
                </w:rPr>
                <w:t>https://www.bbc.co.uk/bitesize</w:t>
              </w:r>
            </w:hyperlink>
          </w:p>
          <w:p w14:paraId="0883E1CC" w14:textId="77777777" w:rsidR="0018331B" w:rsidRDefault="0018331B" w:rsidP="0018331B">
            <w:pPr>
              <w:rPr>
                <w:rFonts w:ascii="Century Gothic" w:hAnsi="Century Gothic" w:cs="Arial"/>
                <w:color w:val="231F20"/>
                <w:shd w:val="clear" w:color="auto" w:fill="FFFFFF"/>
              </w:rPr>
            </w:pPr>
          </w:p>
          <w:p w14:paraId="4679F59F" w14:textId="77777777" w:rsidR="0018331B" w:rsidRDefault="0018331B" w:rsidP="0018331B">
            <w:pPr>
              <w:rPr>
                <w:rFonts w:ascii="Century Gothic" w:eastAsia="Century Gothic" w:hAnsi="Century Gothic" w:cs="Century Gothic"/>
              </w:rPr>
            </w:pPr>
            <w:r w:rsidRPr="00A1061B">
              <w:rPr>
                <w:rFonts w:ascii="Century Gothic" w:eastAsia="Century Gothic" w:hAnsi="Century Gothic" w:cs="Century Gothic"/>
                <w:b/>
              </w:rPr>
              <w:t>Top Marks</w:t>
            </w:r>
            <w:r>
              <w:rPr>
                <w:rFonts w:ascii="Century Gothic" w:eastAsia="Century Gothic" w:hAnsi="Century Gothic" w:cs="Century Gothic"/>
                <w:b/>
              </w:rPr>
              <w:t xml:space="preserve"> </w:t>
            </w:r>
            <w:r>
              <w:rPr>
                <w:rFonts w:ascii="Century Gothic" w:eastAsia="Century Gothic" w:hAnsi="Century Gothic" w:cs="Century Gothic"/>
              </w:rPr>
              <w:t xml:space="preserve">– This site contains lots of fun English and Maths games.  Click on ‘Learning Games’ at the top of the page and select the 7-11 age group tab.  </w:t>
            </w:r>
            <w:hyperlink r:id="rId36" w:history="1">
              <w:r w:rsidRPr="00D65CAE">
                <w:rPr>
                  <w:rStyle w:val="Hyperlink"/>
                  <w:rFonts w:ascii="Century Gothic" w:eastAsia="Century Gothic" w:hAnsi="Century Gothic" w:cs="Century Gothic"/>
                </w:rPr>
                <w:t>www.topmarks.co.uk</w:t>
              </w:r>
            </w:hyperlink>
            <w:r>
              <w:rPr>
                <w:rFonts w:ascii="Century Gothic" w:eastAsia="Century Gothic" w:hAnsi="Century Gothic" w:cs="Century Gothic"/>
              </w:rPr>
              <w:t xml:space="preserve"> </w:t>
            </w:r>
          </w:p>
          <w:p w14:paraId="25428894" w14:textId="7D7A4D0C" w:rsidR="00AA1670" w:rsidRPr="009551D1" w:rsidRDefault="00AA1670" w:rsidP="005D635E">
            <w:pPr>
              <w:rPr>
                <w:rFonts w:ascii="Century Gothic" w:eastAsia="Century Gothic" w:hAnsi="Century Gothic" w:cs="Century Gothic"/>
              </w:rPr>
            </w:pPr>
          </w:p>
        </w:tc>
      </w:tr>
      <w:tr w:rsidR="007A5827" w14:paraId="7969EF35" w14:textId="77777777">
        <w:trPr>
          <w:trHeight w:val="375"/>
        </w:trPr>
        <w:tc>
          <w:tcPr>
            <w:tcW w:w="10456" w:type="dxa"/>
            <w:shd w:val="clear" w:color="auto" w:fill="CCCCCC"/>
          </w:tcPr>
          <w:p w14:paraId="00A94934" w14:textId="77777777" w:rsidR="007A5827" w:rsidRDefault="00BF7FE4">
            <w:pPr>
              <w:jc w:val="center"/>
              <w:rPr>
                <w:rFonts w:ascii="Century Gothic" w:eastAsia="Century Gothic" w:hAnsi="Century Gothic" w:cs="Century Gothic"/>
                <w:b/>
              </w:rPr>
            </w:pPr>
            <w:r>
              <w:rPr>
                <w:rFonts w:ascii="Century Gothic" w:eastAsia="Century Gothic" w:hAnsi="Century Gothic" w:cs="Century Gothic"/>
                <w:b/>
              </w:rPr>
              <w:t>Teacher Tips</w:t>
            </w:r>
          </w:p>
        </w:tc>
      </w:tr>
      <w:tr w:rsidR="007A5827" w14:paraId="67B25EB4" w14:textId="77777777">
        <w:trPr>
          <w:trHeight w:val="826"/>
        </w:trPr>
        <w:tc>
          <w:tcPr>
            <w:tcW w:w="10456" w:type="dxa"/>
          </w:tcPr>
          <w:p w14:paraId="4132B408" w14:textId="77777777" w:rsidR="0018331B" w:rsidRDefault="0018331B" w:rsidP="0018331B">
            <w:pPr>
              <w:pStyle w:val="Normal1"/>
              <w:jc w:val="center"/>
              <w:rPr>
                <w:rFonts w:ascii="Century Gothic" w:eastAsia="Century Gothic" w:hAnsi="Century Gothic" w:cs="Century Gothic"/>
              </w:rPr>
            </w:pPr>
            <w:r>
              <w:rPr>
                <w:rFonts w:ascii="Century Gothic" w:eastAsia="Century Gothic" w:hAnsi="Century Gothic" w:cs="Century Gothic"/>
              </w:rPr>
              <w:lastRenderedPageBreak/>
              <w:t>We hope you are all okay.  We are missing the children very much and would love to hear how they are getting on.  If you are able to tweet any of their work, we will really enjoy seeing it!</w:t>
            </w:r>
          </w:p>
          <w:p w14:paraId="5131789D" w14:textId="77777777" w:rsidR="0018331B" w:rsidRDefault="0018331B" w:rsidP="0018331B">
            <w:pPr>
              <w:pStyle w:val="Normal1"/>
              <w:rPr>
                <w:rFonts w:ascii="Century Gothic" w:eastAsia="Century Gothic" w:hAnsi="Century Gothic" w:cs="Century Gothic"/>
                <w:b/>
                <w:i/>
              </w:rPr>
            </w:pPr>
          </w:p>
          <w:p w14:paraId="71ECF37A" w14:textId="77777777" w:rsidR="0018331B" w:rsidRPr="00C12972" w:rsidRDefault="0018331B" w:rsidP="0018331B">
            <w:pPr>
              <w:ind w:left="360"/>
              <w:jc w:val="center"/>
              <w:rPr>
                <w:rFonts w:ascii="Century Gothic" w:eastAsia="Century Gothic" w:hAnsi="Century Gothic" w:cs="Century Gothic"/>
              </w:rPr>
            </w:pPr>
            <w:r>
              <w:rPr>
                <w:rFonts w:ascii="Century Gothic" w:eastAsia="Century Gothic" w:hAnsi="Century Gothic" w:cs="Century Gothic"/>
                <w:b/>
                <w:i/>
              </w:rPr>
              <w:t>Keep looking on the school twitter page for any updates and messages.</w:t>
            </w:r>
          </w:p>
          <w:p w14:paraId="700AC19C" w14:textId="2A45845C" w:rsidR="004324CA" w:rsidRPr="00666A2E" w:rsidRDefault="0018331B" w:rsidP="0018331B">
            <w:pPr>
              <w:ind w:left="360"/>
              <w:jc w:val="center"/>
              <w:rPr>
                <w:rFonts w:ascii="Century Gothic" w:eastAsia="Century Gothic" w:hAnsi="Century Gothic" w:cs="Century Gothic"/>
              </w:rPr>
            </w:pPr>
            <w:r w:rsidRPr="00C12972">
              <w:rPr>
                <w:rFonts w:ascii="Century Gothic" w:eastAsia="Century Gothic" w:hAnsi="Century Gothic" w:cs="Century Gothic"/>
                <w:b/>
                <w:i/>
              </w:rPr>
              <w:t>Take care xxx</w:t>
            </w:r>
          </w:p>
        </w:tc>
      </w:tr>
    </w:tbl>
    <w:p w14:paraId="1D8DD575" w14:textId="6538073C" w:rsidR="009E5CFE" w:rsidRDefault="009E5CFE" w:rsidP="009722C2"/>
    <w:p w14:paraId="317A8002" w14:textId="438DA631" w:rsidR="0023314C" w:rsidRDefault="0023314C" w:rsidP="009722C2"/>
    <w:p w14:paraId="2C2D7AFF" w14:textId="00D92BB5" w:rsidR="0023314C" w:rsidRDefault="0023314C" w:rsidP="009722C2"/>
    <w:sectPr w:rsidR="0023314C" w:rsidSect="002C6A1A">
      <w:pgSz w:w="11906" w:h="16838"/>
      <w:pgMar w:top="720" w:right="720" w:bottom="720" w:left="720"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604020202020204"/>
    <w:charset w:val="00"/>
    <w:family w:val="swiss"/>
    <w:pitch w:val="variable"/>
    <w:sig w:usb0="E00002FF" w:usb1="5000205B" w:usb2="00000001" w:usb3="00000000" w:csb0="0000019F" w:csb1="00000000"/>
  </w:font>
  <w:font w:name="Bariol-Regular">
    <w:altName w:val="Times New Roman"/>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43381"/>
    <w:multiLevelType w:val="hybridMultilevel"/>
    <w:tmpl w:val="2E9A2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7F4786"/>
    <w:multiLevelType w:val="hybridMultilevel"/>
    <w:tmpl w:val="B8262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4E05E7"/>
    <w:multiLevelType w:val="multilevel"/>
    <w:tmpl w:val="4D38B8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DFA7338"/>
    <w:multiLevelType w:val="multilevel"/>
    <w:tmpl w:val="D6864D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DF2BF4"/>
    <w:multiLevelType w:val="hybridMultilevel"/>
    <w:tmpl w:val="235499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2B49488C"/>
    <w:multiLevelType w:val="hybridMultilevel"/>
    <w:tmpl w:val="BC7C8EF2"/>
    <w:lvl w:ilvl="0" w:tplc="FD007848">
      <w:numFmt w:val="bullet"/>
      <w:lvlText w:val="-"/>
      <w:lvlJc w:val="left"/>
      <w:pPr>
        <w:ind w:left="833" w:hanging="360"/>
      </w:pPr>
      <w:rPr>
        <w:rFonts w:ascii="Century Gothic" w:eastAsia="Times New Roman" w:hAnsi="Century Gothic" w:cs="Times New Roman"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hint="default"/>
      </w:rPr>
    </w:lvl>
    <w:lvl w:ilvl="3" w:tplc="08090001" w:tentative="1">
      <w:start w:val="1"/>
      <w:numFmt w:val="bullet"/>
      <w:lvlText w:val=""/>
      <w:lvlJc w:val="left"/>
      <w:pPr>
        <w:ind w:left="2993" w:hanging="360"/>
      </w:pPr>
      <w:rPr>
        <w:rFonts w:ascii="Symbol" w:hAnsi="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hint="default"/>
      </w:rPr>
    </w:lvl>
    <w:lvl w:ilvl="6" w:tplc="08090001" w:tentative="1">
      <w:start w:val="1"/>
      <w:numFmt w:val="bullet"/>
      <w:lvlText w:val=""/>
      <w:lvlJc w:val="left"/>
      <w:pPr>
        <w:ind w:left="5153" w:hanging="360"/>
      </w:pPr>
      <w:rPr>
        <w:rFonts w:ascii="Symbol" w:hAnsi="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hint="default"/>
      </w:rPr>
    </w:lvl>
  </w:abstractNum>
  <w:abstractNum w:abstractNumId="6" w15:restartNumberingAfterBreak="0">
    <w:nsid w:val="3B5861BB"/>
    <w:multiLevelType w:val="hybridMultilevel"/>
    <w:tmpl w:val="877624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71B443EA"/>
    <w:multiLevelType w:val="hybridMultilevel"/>
    <w:tmpl w:val="971227A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3"/>
  </w:num>
  <w:num w:numId="2">
    <w:abstractNumId w:val="2"/>
  </w:num>
  <w:num w:numId="3">
    <w:abstractNumId w:val="7"/>
  </w:num>
  <w:num w:numId="4">
    <w:abstractNumId w:val="1"/>
  </w:num>
  <w:num w:numId="5">
    <w:abstractNumId w:val="4"/>
  </w:num>
  <w:num w:numId="6">
    <w:abstractNumId w:val="6"/>
  </w:num>
  <w:num w:numId="7">
    <w:abstractNumId w:val="0"/>
  </w:num>
  <w:num w:numId="8">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827"/>
    <w:rsid w:val="000161E3"/>
    <w:rsid w:val="0002136D"/>
    <w:rsid w:val="00021FF3"/>
    <w:rsid w:val="00025360"/>
    <w:rsid w:val="00037A07"/>
    <w:rsid w:val="00037A08"/>
    <w:rsid w:val="00042297"/>
    <w:rsid w:val="00044B02"/>
    <w:rsid w:val="0005438D"/>
    <w:rsid w:val="00074EE7"/>
    <w:rsid w:val="0009179D"/>
    <w:rsid w:val="000C0BFD"/>
    <w:rsid w:val="000D2A54"/>
    <w:rsid w:val="000D4421"/>
    <w:rsid w:val="000F2FD2"/>
    <w:rsid w:val="000F57E9"/>
    <w:rsid w:val="001253A6"/>
    <w:rsid w:val="001279F7"/>
    <w:rsid w:val="00131DDB"/>
    <w:rsid w:val="00142198"/>
    <w:rsid w:val="00152279"/>
    <w:rsid w:val="00164599"/>
    <w:rsid w:val="0018331B"/>
    <w:rsid w:val="00183A0B"/>
    <w:rsid w:val="0018591D"/>
    <w:rsid w:val="001B0F11"/>
    <w:rsid w:val="001B7052"/>
    <w:rsid w:val="001D1F80"/>
    <w:rsid w:val="001D466B"/>
    <w:rsid w:val="001D4A73"/>
    <w:rsid w:val="001E1373"/>
    <w:rsid w:val="001E3DE9"/>
    <w:rsid w:val="00214564"/>
    <w:rsid w:val="00224923"/>
    <w:rsid w:val="002265D8"/>
    <w:rsid w:val="0023113A"/>
    <w:rsid w:val="0023314C"/>
    <w:rsid w:val="00251166"/>
    <w:rsid w:val="00254FA4"/>
    <w:rsid w:val="00257E1A"/>
    <w:rsid w:val="00265438"/>
    <w:rsid w:val="00270B60"/>
    <w:rsid w:val="00285656"/>
    <w:rsid w:val="002A0669"/>
    <w:rsid w:val="002A1649"/>
    <w:rsid w:val="002B1B05"/>
    <w:rsid w:val="002C6A1A"/>
    <w:rsid w:val="002E11BF"/>
    <w:rsid w:val="002E26B1"/>
    <w:rsid w:val="002E45E8"/>
    <w:rsid w:val="002F5309"/>
    <w:rsid w:val="00336692"/>
    <w:rsid w:val="00355435"/>
    <w:rsid w:val="00393B3F"/>
    <w:rsid w:val="003B3441"/>
    <w:rsid w:val="003D6BCF"/>
    <w:rsid w:val="003D7905"/>
    <w:rsid w:val="003F0D4E"/>
    <w:rsid w:val="00401A9A"/>
    <w:rsid w:val="00403F2B"/>
    <w:rsid w:val="00420FB8"/>
    <w:rsid w:val="00425D28"/>
    <w:rsid w:val="004324CA"/>
    <w:rsid w:val="00480D51"/>
    <w:rsid w:val="00486315"/>
    <w:rsid w:val="004A5111"/>
    <w:rsid w:val="00510872"/>
    <w:rsid w:val="00512BCF"/>
    <w:rsid w:val="00527E2C"/>
    <w:rsid w:val="00550CB9"/>
    <w:rsid w:val="005536DA"/>
    <w:rsid w:val="005717F0"/>
    <w:rsid w:val="00571ACA"/>
    <w:rsid w:val="005725D0"/>
    <w:rsid w:val="00572AEB"/>
    <w:rsid w:val="005733FD"/>
    <w:rsid w:val="00590BE0"/>
    <w:rsid w:val="00594D94"/>
    <w:rsid w:val="005A20DD"/>
    <w:rsid w:val="005A6C4E"/>
    <w:rsid w:val="005D635E"/>
    <w:rsid w:val="005E0447"/>
    <w:rsid w:val="005F53B5"/>
    <w:rsid w:val="005F7DA5"/>
    <w:rsid w:val="006005E8"/>
    <w:rsid w:val="006037D6"/>
    <w:rsid w:val="00615AAA"/>
    <w:rsid w:val="00617813"/>
    <w:rsid w:val="00622402"/>
    <w:rsid w:val="00635FA4"/>
    <w:rsid w:val="00650436"/>
    <w:rsid w:val="00660539"/>
    <w:rsid w:val="00666A2E"/>
    <w:rsid w:val="006677C1"/>
    <w:rsid w:val="00673E32"/>
    <w:rsid w:val="00682E7A"/>
    <w:rsid w:val="00683E78"/>
    <w:rsid w:val="00686E40"/>
    <w:rsid w:val="00694306"/>
    <w:rsid w:val="00694314"/>
    <w:rsid w:val="006B2351"/>
    <w:rsid w:val="006B3A9A"/>
    <w:rsid w:val="006D2F12"/>
    <w:rsid w:val="006D3690"/>
    <w:rsid w:val="006D6CE3"/>
    <w:rsid w:val="006E1325"/>
    <w:rsid w:val="006E1FC6"/>
    <w:rsid w:val="006F6D6C"/>
    <w:rsid w:val="00702EB0"/>
    <w:rsid w:val="007104BC"/>
    <w:rsid w:val="00731545"/>
    <w:rsid w:val="0073588D"/>
    <w:rsid w:val="007506A4"/>
    <w:rsid w:val="00764242"/>
    <w:rsid w:val="00766E63"/>
    <w:rsid w:val="00767C1D"/>
    <w:rsid w:val="007871FB"/>
    <w:rsid w:val="007975E3"/>
    <w:rsid w:val="007A242B"/>
    <w:rsid w:val="007A5827"/>
    <w:rsid w:val="007B2BA9"/>
    <w:rsid w:val="007C4E51"/>
    <w:rsid w:val="007C5BDB"/>
    <w:rsid w:val="007E6290"/>
    <w:rsid w:val="00811B0C"/>
    <w:rsid w:val="00811F8F"/>
    <w:rsid w:val="008152D7"/>
    <w:rsid w:val="008617AC"/>
    <w:rsid w:val="00867C75"/>
    <w:rsid w:val="00892FFA"/>
    <w:rsid w:val="008A4677"/>
    <w:rsid w:val="008B2E20"/>
    <w:rsid w:val="008C2424"/>
    <w:rsid w:val="008D08AE"/>
    <w:rsid w:val="008D3738"/>
    <w:rsid w:val="008F228C"/>
    <w:rsid w:val="0091379C"/>
    <w:rsid w:val="00924E3D"/>
    <w:rsid w:val="009350CE"/>
    <w:rsid w:val="00941458"/>
    <w:rsid w:val="00945767"/>
    <w:rsid w:val="00945882"/>
    <w:rsid w:val="00951769"/>
    <w:rsid w:val="009551D1"/>
    <w:rsid w:val="009574EF"/>
    <w:rsid w:val="00966FF6"/>
    <w:rsid w:val="009722C2"/>
    <w:rsid w:val="00985CCA"/>
    <w:rsid w:val="00987588"/>
    <w:rsid w:val="009914DA"/>
    <w:rsid w:val="009A6998"/>
    <w:rsid w:val="009C4036"/>
    <w:rsid w:val="009D7EAF"/>
    <w:rsid w:val="009E5CFE"/>
    <w:rsid w:val="00A0126D"/>
    <w:rsid w:val="00A1061B"/>
    <w:rsid w:val="00A17B8E"/>
    <w:rsid w:val="00A2536D"/>
    <w:rsid w:val="00A25A73"/>
    <w:rsid w:val="00A4641F"/>
    <w:rsid w:val="00A511CF"/>
    <w:rsid w:val="00A54DCD"/>
    <w:rsid w:val="00A65B93"/>
    <w:rsid w:val="00A76471"/>
    <w:rsid w:val="00A961EE"/>
    <w:rsid w:val="00A96A18"/>
    <w:rsid w:val="00AA11B0"/>
    <w:rsid w:val="00AA1670"/>
    <w:rsid w:val="00AD33FC"/>
    <w:rsid w:val="00AE683B"/>
    <w:rsid w:val="00B309F2"/>
    <w:rsid w:val="00B772B7"/>
    <w:rsid w:val="00BA4642"/>
    <w:rsid w:val="00BA65A8"/>
    <w:rsid w:val="00BC7DBB"/>
    <w:rsid w:val="00BF7FE4"/>
    <w:rsid w:val="00C00718"/>
    <w:rsid w:val="00C26C09"/>
    <w:rsid w:val="00C6674B"/>
    <w:rsid w:val="00C83001"/>
    <w:rsid w:val="00C97D42"/>
    <w:rsid w:val="00CA14E4"/>
    <w:rsid w:val="00CD79BD"/>
    <w:rsid w:val="00CD7E53"/>
    <w:rsid w:val="00CE13F9"/>
    <w:rsid w:val="00CE5BDC"/>
    <w:rsid w:val="00D02A36"/>
    <w:rsid w:val="00D055F2"/>
    <w:rsid w:val="00D13752"/>
    <w:rsid w:val="00D14685"/>
    <w:rsid w:val="00D37963"/>
    <w:rsid w:val="00D5284A"/>
    <w:rsid w:val="00D82450"/>
    <w:rsid w:val="00D84A58"/>
    <w:rsid w:val="00D90E65"/>
    <w:rsid w:val="00DA475D"/>
    <w:rsid w:val="00DD4B01"/>
    <w:rsid w:val="00DF264B"/>
    <w:rsid w:val="00E0230E"/>
    <w:rsid w:val="00E02ED8"/>
    <w:rsid w:val="00E16A6E"/>
    <w:rsid w:val="00E3125A"/>
    <w:rsid w:val="00E3575B"/>
    <w:rsid w:val="00E53A4F"/>
    <w:rsid w:val="00E63388"/>
    <w:rsid w:val="00E675A5"/>
    <w:rsid w:val="00E73A87"/>
    <w:rsid w:val="00E82C23"/>
    <w:rsid w:val="00E82D7E"/>
    <w:rsid w:val="00E9362A"/>
    <w:rsid w:val="00EA030E"/>
    <w:rsid w:val="00EC7F68"/>
    <w:rsid w:val="00ED6832"/>
    <w:rsid w:val="00EE327F"/>
    <w:rsid w:val="00EE77C6"/>
    <w:rsid w:val="00EF27EA"/>
    <w:rsid w:val="00EF7615"/>
    <w:rsid w:val="00F02DE8"/>
    <w:rsid w:val="00F0432D"/>
    <w:rsid w:val="00F11C6F"/>
    <w:rsid w:val="00F14818"/>
    <w:rsid w:val="00F223C3"/>
    <w:rsid w:val="00F26208"/>
    <w:rsid w:val="00F265CA"/>
    <w:rsid w:val="00F308A6"/>
    <w:rsid w:val="00F40739"/>
    <w:rsid w:val="00F40E20"/>
    <w:rsid w:val="00F42AB6"/>
    <w:rsid w:val="00F533EC"/>
    <w:rsid w:val="00F747E3"/>
    <w:rsid w:val="00F76415"/>
    <w:rsid w:val="00F775F5"/>
    <w:rsid w:val="00F871CC"/>
    <w:rsid w:val="00F940CF"/>
    <w:rsid w:val="00F95C7E"/>
    <w:rsid w:val="00FC1F87"/>
    <w:rsid w:val="00FC4A2F"/>
    <w:rsid w:val="00FF4353"/>
    <w:rsid w:val="00FF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23990"/>
  <w15:docId w15:val="{106A34A9-606B-4917-B0B1-ED543C1F19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9722C2"/>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F7FE4"/>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BF7FE4"/>
    <w:rPr>
      <w:rFonts w:ascii="Segoe UI" w:hAnsi="Segoe UI"/>
      <w:sz w:val="18"/>
      <w:szCs w:val="18"/>
    </w:rPr>
  </w:style>
  <w:style w:type="character" w:styleId="Hyperlink">
    <w:name w:val="Hyperlink"/>
    <w:basedOn w:val="DefaultParagraphFont"/>
    <w:uiPriority w:val="99"/>
    <w:unhideWhenUsed/>
    <w:rsid w:val="008617AC"/>
    <w:rPr>
      <w:color w:val="0000FF" w:themeColor="hyperlink"/>
      <w:u w:val="single"/>
    </w:rPr>
  </w:style>
  <w:style w:type="character" w:customStyle="1" w:styleId="fontstyle01">
    <w:name w:val="fontstyle01"/>
    <w:basedOn w:val="DefaultParagraphFont"/>
    <w:rsid w:val="00044B02"/>
    <w:rPr>
      <w:rFonts w:ascii="Bariol-Regular" w:hAnsi="Bariol-Regular" w:hint="default"/>
      <w:b w:val="0"/>
      <w:bCs w:val="0"/>
      <w:i w:val="0"/>
      <w:iCs w:val="0"/>
      <w:color w:val="000000"/>
      <w:sz w:val="28"/>
      <w:szCs w:val="28"/>
    </w:rPr>
  </w:style>
  <w:style w:type="paragraph" w:styleId="ListParagraph">
    <w:name w:val="List Paragraph"/>
    <w:basedOn w:val="Normal"/>
    <w:uiPriority w:val="34"/>
    <w:qFormat/>
    <w:rsid w:val="00254FA4"/>
    <w:pPr>
      <w:ind w:left="720"/>
      <w:contextualSpacing/>
    </w:pPr>
  </w:style>
  <w:style w:type="character" w:styleId="FollowedHyperlink">
    <w:name w:val="FollowedHyperlink"/>
    <w:basedOn w:val="DefaultParagraphFont"/>
    <w:uiPriority w:val="99"/>
    <w:semiHidden/>
    <w:unhideWhenUsed/>
    <w:rsid w:val="002E45E8"/>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1279F7"/>
    <w:rPr>
      <w:b/>
      <w:bCs/>
    </w:rPr>
  </w:style>
  <w:style w:type="character" w:customStyle="1" w:styleId="CommentSubjectChar">
    <w:name w:val="Comment Subject Char"/>
    <w:basedOn w:val="CommentTextChar"/>
    <w:link w:val="CommentSubject"/>
    <w:uiPriority w:val="99"/>
    <w:semiHidden/>
    <w:rsid w:val="001279F7"/>
    <w:rPr>
      <w:b/>
      <w:bCs/>
      <w:sz w:val="20"/>
      <w:szCs w:val="20"/>
    </w:rPr>
  </w:style>
  <w:style w:type="character" w:customStyle="1" w:styleId="UnresolvedMention1">
    <w:name w:val="Unresolved Mention1"/>
    <w:basedOn w:val="DefaultParagraphFont"/>
    <w:uiPriority w:val="99"/>
    <w:semiHidden/>
    <w:unhideWhenUsed/>
    <w:rsid w:val="00EE327F"/>
    <w:rPr>
      <w:color w:val="605E5C"/>
      <w:shd w:val="clear" w:color="auto" w:fill="E1DFDD"/>
    </w:rPr>
  </w:style>
  <w:style w:type="paragraph" w:customStyle="1" w:styleId="messaging-banner-contenttitle-text">
    <w:name w:val="messaging-banner-content__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essaging-banner-contentsubtitle-text">
    <w:name w:val="messaging-banner-content__subtitle-text"/>
    <w:basedOn w:val="Normal"/>
    <w:rsid w:val="009551D1"/>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E633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86E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5F7DA5"/>
    <w:rPr>
      <w:color w:val="605E5C"/>
      <w:shd w:val="clear" w:color="auto" w:fill="E1DFDD"/>
    </w:rPr>
  </w:style>
  <w:style w:type="paragraph" w:customStyle="1" w:styleId="blocks-text-blockparagraph">
    <w:name w:val="blocks-text-block__paragraph"/>
    <w:basedOn w:val="Normal"/>
    <w:rsid w:val="00D84A58"/>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84A58"/>
    <w:rPr>
      <w:b/>
      <w:bCs/>
    </w:rPr>
  </w:style>
  <w:style w:type="character" w:customStyle="1" w:styleId="UnresolvedMention3">
    <w:name w:val="Unresolved Mention3"/>
    <w:basedOn w:val="DefaultParagraphFont"/>
    <w:uiPriority w:val="99"/>
    <w:semiHidden/>
    <w:unhideWhenUsed/>
    <w:rsid w:val="00DF264B"/>
    <w:rPr>
      <w:color w:val="605E5C"/>
      <w:shd w:val="clear" w:color="auto" w:fill="E1DFDD"/>
    </w:rPr>
  </w:style>
  <w:style w:type="paragraph" w:customStyle="1" w:styleId="Normal1">
    <w:name w:val="Normal1"/>
    <w:rsid w:val="0018331B"/>
  </w:style>
  <w:style w:type="character" w:customStyle="1" w:styleId="UnresolvedMention4">
    <w:name w:val="Unresolved Mention4"/>
    <w:basedOn w:val="DefaultParagraphFont"/>
    <w:uiPriority w:val="99"/>
    <w:semiHidden/>
    <w:unhideWhenUsed/>
    <w:rsid w:val="00987588"/>
    <w:rPr>
      <w:color w:val="605E5C"/>
      <w:shd w:val="clear" w:color="auto" w:fill="E1DFDD"/>
    </w:rPr>
  </w:style>
  <w:style w:type="character" w:styleId="Emphasis">
    <w:name w:val="Emphasis"/>
    <w:basedOn w:val="DefaultParagraphFont"/>
    <w:uiPriority w:val="20"/>
    <w:qFormat/>
    <w:rsid w:val="00E0230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2059626">
      <w:bodyDiv w:val="1"/>
      <w:marLeft w:val="0"/>
      <w:marRight w:val="0"/>
      <w:marTop w:val="0"/>
      <w:marBottom w:val="0"/>
      <w:divBdr>
        <w:top w:val="none" w:sz="0" w:space="0" w:color="auto"/>
        <w:left w:val="none" w:sz="0" w:space="0" w:color="auto"/>
        <w:bottom w:val="none" w:sz="0" w:space="0" w:color="auto"/>
        <w:right w:val="none" w:sz="0" w:space="0" w:color="auto"/>
      </w:divBdr>
    </w:div>
    <w:div w:id="198901955">
      <w:bodyDiv w:val="1"/>
      <w:marLeft w:val="0"/>
      <w:marRight w:val="0"/>
      <w:marTop w:val="0"/>
      <w:marBottom w:val="0"/>
      <w:divBdr>
        <w:top w:val="none" w:sz="0" w:space="0" w:color="auto"/>
        <w:left w:val="none" w:sz="0" w:space="0" w:color="auto"/>
        <w:bottom w:val="none" w:sz="0" w:space="0" w:color="auto"/>
        <w:right w:val="none" w:sz="0" w:space="0" w:color="auto"/>
      </w:divBdr>
    </w:div>
    <w:div w:id="260534730">
      <w:bodyDiv w:val="1"/>
      <w:marLeft w:val="0"/>
      <w:marRight w:val="0"/>
      <w:marTop w:val="0"/>
      <w:marBottom w:val="0"/>
      <w:divBdr>
        <w:top w:val="none" w:sz="0" w:space="0" w:color="auto"/>
        <w:left w:val="none" w:sz="0" w:space="0" w:color="auto"/>
        <w:bottom w:val="none" w:sz="0" w:space="0" w:color="auto"/>
        <w:right w:val="none" w:sz="0" w:space="0" w:color="auto"/>
      </w:divBdr>
    </w:div>
    <w:div w:id="279608886">
      <w:bodyDiv w:val="1"/>
      <w:marLeft w:val="0"/>
      <w:marRight w:val="0"/>
      <w:marTop w:val="0"/>
      <w:marBottom w:val="0"/>
      <w:divBdr>
        <w:top w:val="none" w:sz="0" w:space="0" w:color="auto"/>
        <w:left w:val="none" w:sz="0" w:space="0" w:color="auto"/>
        <w:bottom w:val="none" w:sz="0" w:space="0" w:color="auto"/>
        <w:right w:val="none" w:sz="0" w:space="0" w:color="auto"/>
      </w:divBdr>
    </w:div>
    <w:div w:id="293101043">
      <w:bodyDiv w:val="1"/>
      <w:marLeft w:val="0"/>
      <w:marRight w:val="0"/>
      <w:marTop w:val="0"/>
      <w:marBottom w:val="0"/>
      <w:divBdr>
        <w:top w:val="none" w:sz="0" w:space="0" w:color="auto"/>
        <w:left w:val="none" w:sz="0" w:space="0" w:color="auto"/>
        <w:bottom w:val="none" w:sz="0" w:space="0" w:color="auto"/>
        <w:right w:val="none" w:sz="0" w:space="0" w:color="auto"/>
      </w:divBdr>
    </w:div>
    <w:div w:id="366219875">
      <w:bodyDiv w:val="1"/>
      <w:marLeft w:val="0"/>
      <w:marRight w:val="0"/>
      <w:marTop w:val="0"/>
      <w:marBottom w:val="0"/>
      <w:divBdr>
        <w:top w:val="none" w:sz="0" w:space="0" w:color="auto"/>
        <w:left w:val="none" w:sz="0" w:space="0" w:color="auto"/>
        <w:bottom w:val="none" w:sz="0" w:space="0" w:color="auto"/>
        <w:right w:val="none" w:sz="0" w:space="0" w:color="auto"/>
      </w:divBdr>
    </w:div>
    <w:div w:id="495849755">
      <w:bodyDiv w:val="1"/>
      <w:marLeft w:val="0"/>
      <w:marRight w:val="0"/>
      <w:marTop w:val="0"/>
      <w:marBottom w:val="0"/>
      <w:divBdr>
        <w:top w:val="none" w:sz="0" w:space="0" w:color="auto"/>
        <w:left w:val="none" w:sz="0" w:space="0" w:color="auto"/>
        <w:bottom w:val="none" w:sz="0" w:space="0" w:color="auto"/>
        <w:right w:val="none" w:sz="0" w:space="0" w:color="auto"/>
      </w:divBdr>
    </w:div>
    <w:div w:id="549419124">
      <w:bodyDiv w:val="1"/>
      <w:marLeft w:val="0"/>
      <w:marRight w:val="0"/>
      <w:marTop w:val="0"/>
      <w:marBottom w:val="0"/>
      <w:divBdr>
        <w:top w:val="none" w:sz="0" w:space="0" w:color="auto"/>
        <w:left w:val="none" w:sz="0" w:space="0" w:color="auto"/>
        <w:bottom w:val="none" w:sz="0" w:space="0" w:color="auto"/>
        <w:right w:val="none" w:sz="0" w:space="0" w:color="auto"/>
      </w:divBdr>
    </w:div>
    <w:div w:id="578976667">
      <w:bodyDiv w:val="1"/>
      <w:marLeft w:val="0"/>
      <w:marRight w:val="0"/>
      <w:marTop w:val="0"/>
      <w:marBottom w:val="0"/>
      <w:divBdr>
        <w:top w:val="none" w:sz="0" w:space="0" w:color="auto"/>
        <w:left w:val="none" w:sz="0" w:space="0" w:color="auto"/>
        <w:bottom w:val="none" w:sz="0" w:space="0" w:color="auto"/>
        <w:right w:val="none" w:sz="0" w:space="0" w:color="auto"/>
      </w:divBdr>
    </w:div>
    <w:div w:id="785856546">
      <w:bodyDiv w:val="1"/>
      <w:marLeft w:val="0"/>
      <w:marRight w:val="0"/>
      <w:marTop w:val="0"/>
      <w:marBottom w:val="0"/>
      <w:divBdr>
        <w:top w:val="none" w:sz="0" w:space="0" w:color="auto"/>
        <w:left w:val="none" w:sz="0" w:space="0" w:color="auto"/>
        <w:bottom w:val="none" w:sz="0" w:space="0" w:color="auto"/>
        <w:right w:val="none" w:sz="0" w:space="0" w:color="auto"/>
      </w:divBdr>
    </w:div>
    <w:div w:id="830684460">
      <w:bodyDiv w:val="1"/>
      <w:marLeft w:val="0"/>
      <w:marRight w:val="0"/>
      <w:marTop w:val="0"/>
      <w:marBottom w:val="0"/>
      <w:divBdr>
        <w:top w:val="none" w:sz="0" w:space="0" w:color="auto"/>
        <w:left w:val="none" w:sz="0" w:space="0" w:color="auto"/>
        <w:bottom w:val="none" w:sz="0" w:space="0" w:color="auto"/>
        <w:right w:val="none" w:sz="0" w:space="0" w:color="auto"/>
      </w:divBdr>
    </w:div>
    <w:div w:id="855197178">
      <w:bodyDiv w:val="1"/>
      <w:marLeft w:val="0"/>
      <w:marRight w:val="0"/>
      <w:marTop w:val="0"/>
      <w:marBottom w:val="0"/>
      <w:divBdr>
        <w:top w:val="none" w:sz="0" w:space="0" w:color="auto"/>
        <w:left w:val="none" w:sz="0" w:space="0" w:color="auto"/>
        <w:bottom w:val="none" w:sz="0" w:space="0" w:color="auto"/>
        <w:right w:val="none" w:sz="0" w:space="0" w:color="auto"/>
      </w:divBdr>
    </w:div>
    <w:div w:id="1449199438">
      <w:bodyDiv w:val="1"/>
      <w:marLeft w:val="0"/>
      <w:marRight w:val="0"/>
      <w:marTop w:val="0"/>
      <w:marBottom w:val="0"/>
      <w:divBdr>
        <w:top w:val="none" w:sz="0" w:space="0" w:color="auto"/>
        <w:left w:val="none" w:sz="0" w:space="0" w:color="auto"/>
        <w:bottom w:val="none" w:sz="0" w:space="0" w:color="auto"/>
        <w:right w:val="none" w:sz="0" w:space="0" w:color="auto"/>
      </w:divBdr>
    </w:div>
    <w:div w:id="1783961003">
      <w:bodyDiv w:val="1"/>
      <w:marLeft w:val="0"/>
      <w:marRight w:val="0"/>
      <w:marTop w:val="0"/>
      <w:marBottom w:val="0"/>
      <w:divBdr>
        <w:top w:val="none" w:sz="0" w:space="0" w:color="auto"/>
        <w:left w:val="none" w:sz="0" w:space="0" w:color="auto"/>
        <w:bottom w:val="none" w:sz="0" w:space="0" w:color="auto"/>
        <w:right w:val="none" w:sz="0" w:space="0" w:color="auto"/>
      </w:divBdr>
    </w:div>
    <w:div w:id="1890408959">
      <w:bodyDiv w:val="1"/>
      <w:marLeft w:val="0"/>
      <w:marRight w:val="0"/>
      <w:marTop w:val="0"/>
      <w:marBottom w:val="0"/>
      <w:divBdr>
        <w:top w:val="none" w:sz="0" w:space="0" w:color="auto"/>
        <w:left w:val="none" w:sz="0" w:space="0" w:color="auto"/>
        <w:bottom w:val="none" w:sz="0" w:space="0" w:color="auto"/>
        <w:right w:val="none" w:sz="0" w:space="0" w:color="auto"/>
      </w:divBdr>
    </w:div>
    <w:div w:id="20237049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ixlabs-pdf-dev.appspot.com/assets/pdfjs/web/viewer.html?file=%2Fpdfproxy%3Finstance%3DLBbocyfdHMahZDtF_iAvc9fbQUMMh9hedPR6oZnD2qE.eyJpbnN0YW5jZUlkIjoiZmI1MzBjNWMtODM5MS00MTk1LTkyMWItZTVmOWY4MDM1N2IwIiwiYXBwRGVmSWQiOiIxM2VlMTBhMy1lY2I5LTdlZmYtNDI5OC1kMmY5ZjM0YWNmMGQiLCJtZXRhU2l0ZUlkIjoiYWJkMWI3OGItM2I0MS00YWFlLTg4M2ItYWNkZGE1MDA3NmE4Iiwic2lnbkRhdGUiOiIyMDIwLTA2LTA5VDA5OjQ0OjI1LjMwNVoiLCJkZW1vTW9kZSI6ZmFsc2UsImFpZCI6IjUwYjdkNDViLTk5NDQtNDM5My1hNWZkLWVhZmM0NjQ0Nzc3OSIsImJpVG9rZW4iOiI1MDgyYmJkNy1iOGQwLTBiM2ItMWEyMC00OTI0NWQwMzIxMTgiLCJzaXRlT3duZXJJZCI6ImY0NTVlOTFjLWNmMTYtNDQ3OC04NmIyLTFiNmMzYzI3YWMwZCJ9%26compId%3Dcomp-karahb9k%26url%3Dhttps%3A%2F%2Fdocs.wixstatic.com%2Fugd%2Ff455e9_9daf2228998446a196d4d5def15d6d88.pdf" TargetMode="External"/><Relationship Id="rId18" Type="http://schemas.openxmlformats.org/officeDocument/2006/relationships/package" Target="embeddings/Microsoft_Word_Document4.docx"/><Relationship Id="rId26" Type="http://schemas.openxmlformats.org/officeDocument/2006/relationships/hyperlink" Target="http://www.softschools.com/facts/environmental_science/landfill_facts/2688/" TargetMode="External"/><Relationship Id="rId21" Type="http://schemas.openxmlformats.org/officeDocument/2006/relationships/image" Target="media/image8.emf"/><Relationship Id="rId34" Type="http://schemas.openxmlformats.org/officeDocument/2006/relationships/hyperlink" Target="http://www.wednesdayword.org/stopgap/Temporary-Special-Edition.pdf" TargetMode="External"/><Relationship Id="rId7" Type="http://schemas.openxmlformats.org/officeDocument/2006/relationships/package" Target="embeddings/Microsoft_Word_Document.docx"/><Relationship Id="rId12" Type="http://schemas.openxmlformats.org/officeDocument/2006/relationships/package" Target="embeddings/Microsoft_Word_Document2.docx"/><Relationship Id="rId17" Type="http://schemas.openxmlformats.org/officeDocument/2006/relationships/image" Target="media/image6.emf"/><Relationship Id="rId25" Type="http://schemas.openxmlformats.org/officeDocument/2006/relationships/hyperlink" Target="https://www.ovoenergy.com/blog/green/10-shocking-facts-about-waste.html" TargetMode="External"/><Relationship Id="rId33" Type="http://schemas.openxmlformats.org/officeDocument/2006/relationships/hyperlink" Target="http://universalis.com/mass.htm"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www.bbc.co.uk/bitesize/topics/zvwwxnb/articles/zg6xb82" TargetMode="External"/><Relationship Id="rId20" Type="http://schemas.openxmlformats.org/officeDocument/2006/relationships/package" Target="embeddings/Microsoft_Word_Document5.docx"/><Relationship Id="rId29" Type="http://schemas.openxmlformats.org/officeDocument/2006/relationships/package" Target="embeddings/Microsoft_Word_Document7.docx"/><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4.emf"/><Relationship Id="rId24" Type="http://schemas.openxmlformats.org/officeDocument/2006/relationships/hyperlink" Target="https://your.caerphilly.gov.uk/kidsgogreen/fact-zone/landfill-waste-facts" TargetMode="External"/><Relationship Id="rId32" Type="http://schemas.openxmlformats.org/officeDocument/2006/relationships/hyperlink" Target="https://charanga.com/yumu/login" TargetMode="External"/><Relationship Id="rId37"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package" Target="embeddings/Microsoft_Word_Document3.docx"/><Relationship Id="rId23" Type="http://schemas.openxmlformats.org/officeDocument/2006/relationships/hyperlink" Target="https://www.youtube.com/watch?v=18FLfQDInI8" TargetMode="External"/><Relationship Id="rId28" Type="http://schemas.openxmlformats.org/officeDocument/2006/relationships/image" Target="media/image9.emf"/><Relationship Id="rId36" Type="http://schemas.openxmlformats.org/officeDocument/2006/relationships/hyperlink" Target="http://www.topmarks.co.uk" TargetMode="External"/><Relationship Id="rId10" Type="http://schemas.openxmlformats.org/officeDocument/2006/relationships/hyperlink" Target="https://www.transum.org/Maths/Activity/Reading_Scales/Default.asp?Level=1" TargetMode="External"/><Relationship Id="rId19" Type="http://schemas.openxmlformats.org/officeDocument/2006/relationships/image" Target="media/image7.emf"/><Relationship Id="rId31" Type="http://schemas.openxmlformats.org/officeDocument/2006/relationships/package" Target="embeddings/Microsoft_Word_Document8.docx"/><Relationship Id="rId4" Type="http://schemas.openxmlformats.org/officeDocument/2006/relationships/webSettings" Target="webSettings.xml"/><Relationship Id="rId9" Type="http://schemas.openxmlformats.org/officeDocument/2006/relationships/package" Target="embeddings/Microsoft_Word_Document1.docx"/><Relationship Id="rId14" Type="http://schemas.openxmlformats.org/officeDocument/2006/relationships/image" Target="media/image5.emf"/><Relationship Id="rId22" Type="http://schemas.openxmlformats.org/officeDocument/2006/relationships/package" Target="embeddings/Microsoft_Word_Document6.docx"/><Relationship Id="rId27" Type="http://schemas.openxmlformats.org/officeDocument/2006/relationships/hyperlink" Target="https://www.cbenvironmental.co.uk/docs/Recycling%20Activity%20Pack%20v2%20.pdf" TargetMode="External"/><Relationship Id="rId30" Type="http://schemas.openxmlformats.org/officeDocument/2006/relationships/image" Target="media/image10.emf"/><Relationship Id="rId35" Type="http://schemas.openxmlformats.org/officeDocument/2006/relationships/hyperlink" Target="https://www.bbc.co.uk/bitesize" TargetMode="External"/><Relationship Id="rId8" Type="http://schemas.openxmlformats.org/officeDocument/2006/relationships/image" Target="media/image3.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Pages>
  <Words>1170</Words>
  <Characters>6673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hi-impact</Company>
  <LinksUpToDate>false</LinksUpToDate>
  <CharactersWithSpaces>7828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 Finlay</dc:creator>
  <cp:lastModifiedBy>Microsoft Office User</cp:lastModifiedBy>
  <cp:revision>4</cp:revision>
  <dcterms:created xsi:type="dcterms:W3CDTF">2020-06-12T12:25:00Z</dcterms:created>
  <dcterms:modified xsi:type="dcterms:W3CDTF">2020-06-12T12:32:00Z</dcterms:modified>
</cp:coreProperties>
</file>