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ADB0E" w14:textId="4914017A" w:rsidR="007A5827" w:rsidRDefault="00BF7FE4">
      <w:pPr>
        <w:jc w:val="center"/>
      </w:pPr>
      <w:r>
        <w:rPr>
          <w:noProof/>
        </w:rPr>
        <w:drawing>
          <wp:inline distT="0" distB="0" distL="0" distR="0" wp14:anchorId="1F9E8F1B" wp14:editId="683F84E3">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A5827" w14:paraId="473EB224" w14:textId="77777777">
        <w:tc>
          <w:tcPr>
            <w:tcW w:w="10456" w:type="dxa"/>
            <w:gridSpan w:val="2"/>
            <w:shd w:val="clear" w:color="auto" w:fill="D9D9D9"/>
          </w:tcPr>
          <w:p w14:paraId="7F825D35" w14:textId="03FE2D14" w:rsidR="007A5827" w:rsidRDefault="00BF7FE4">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A5827" w14:paraId="2B8069E0" w14:textId="77777777">
        <w:tc>
          <w:tcPr>
            <w:tcW w:w="10456" w:type="dxa"/>
            <w:gridSpan w:val="2"/>
          </w:tcPr>
          <w:p w14:paraId="4B44DA88" w14:textId="6B4FEFE8" w:rsidR="007A5827" w:rsidRDefault="00BF7FE4">
            <w:pPr>
              <w:jc w:val="center"/>
              <w:rPr>
                <w:rFonts w:ascii="Century Gothic" w:eastAsia="Century Gothic" w:hAnsi="Century Gothic" w:cs="Century Gothic"/>
              </w:rPr>
            </w:pPr>
            <w:r>
              <w:rPr>
                <w:rFonts w:ascii="Century Gothic" w:eastAsia="Century Gothic" w:hAnsi="Century Gothic" w:cs="Century Gothic"/>
              </w:rPr>
              <w:t xml:space="preserve">YEAR </w:t>
            </w:r>
            <w:r w:rsidR="008617AC">
              <w:rPr>
                <w:rFonts w:ascii="Century Gothic" w:eastAsia="Century Gothic" w:hAnsi="Century Gothic" w:cs="Century Gothic"/>
              </w:rPr>
              <w:t>5</w:t>
            </w:r>
          </w:p>
        </w:tc>
      </w:tr>
      <w:tr w:rsidR="007A5827" w14:paraId="28F23943" w14:textId="77777777">
        <w:tc>
          <w:tcPr>
            <w:tcW w:w="10456" w:type="dxa"/>
            <w:gridSpan w:val="2"/>
          </w:tcPr>
          <w:p w14:paraId="786A8160" w14:textId="2242A949" w:rsidR="007A5827" w:rsidRPr="009A6998" w:rsidRDefault="00BF7FE4" w:rsidP="009A6998">
            <w:pPr>
              <w:jc w:val="center"/>
              <w:rPr>
                <w:rFonts w:ascii="Century Gothic" w:eastAsia="Century Gothic" w:hAnsi="Century Gothic" w:cs="Century Gothic"/>
              </w:rPr>
            </w:pPr>
            <w:r w:rsidRPr="009A6998">
              <w:rPr>
                <w:rFonts w:ascii="Century Gothic" w:eastAsia="Century Gothic" w:hAnsi="Century Gothic" w:cs="Century Gothic"/>
              </w:rPr>
              <w:t>Date</w:t>
            </w:r>
            <w:r w:rsidR="00214564" w:rsidRPr="009A6998">
              <w:rPr>
                <w:rFonts w:ascii="Century Gothic" w:eastAsia="Century Gothic" w:hAnsi="Century Gothic" w:cs="Century Gothic"/>
              </w:rPr>
              <w:t xml:space="preserve"> – WC </w:t>
            </w:r>
            <w:r w:rsidR="009A6998" w:rsidRPr="009A6998">
              <w:rPr>
                <w:rFonts w:ascii="Century Gothic" w:eastAsia="Century Gothic" w:hAnsi="Century Gothic" w:cs="Century Gothic"/>
              </w:rPr>
              <w:t>4</w:t>
            </w:r>
            <w:r w:rsidR="00254FA4" w:rsidRPr="009A6998">
              <w:rPr>
                <w:rFonts w:ascii="Century Gothic" w:eastAsia="Century Gothic" w:hAnsi="Century Gothic" w:cs="Century Gothic"/>
                <w:vertAlign w:val="superscript"/>
              </w:rPr>
              <w:t>th</w:t>
            </w:r>
            <w:r w:rsidR="00254FA4" w:rsidRPr="009A6998">
              <w:rPr>
                <w:rFonts w:ascii="Century Gothic" w:eastAsia="Century Gothic" w:hAnsi="Century Gothic" w:cs="Century Gothic"/>
              </w:rPr>
              <w:t xml:space="preserve"> </w:t>
            </w:r>
            <w:r w:rsidR="009A6998" w:rsidRPr="009A6998">
              <w:rPr>
                <w:rFonts w:ascii="Century Gothic" w:eastAsia="Century Gothic" w:hAnsi="Century Gothic" w:cs="Century Gothic"/>
              </w:rPr>
              <w:t>May</w:t>
            </w:r>
            <w:r w:rsidR="00254FA4" w:rsidRPr="009A6998">
              <w:rPr>
                <w:rFonts w:ascii="Century Gothic" w:eastAsia="Century Gothic" w:hAnsi="Century Gothic" w:cs="Century Gothic"/>
              </w:rPr>
              <w:t xml:space="preserve"> 2020</w:t>
            </w:r>
          </w:p>
        </w:tc>
      </w:tr>
      <w:tr w:rsidR="007A5827" w14:paraId="6E7B02F6" w14:textId="77777777">
        <w:tc>
          <w:tcPr>
            <w:tcW w:w="5228" w:type="dxa"/>
            <w:shd w:val="clear" w:color="auto" w:fill="D9D9D9"/>
          </w:tcPr>
          <w:p w14:paraId="6F8B7CB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53BFC87"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795399B0"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173BDC31"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A5827" w14:paraId="00ACCC2F" w14:textId="77777777">
        <w:tc>
          <w:tcPr>
            <w:tcW w:w="5228" w:type="dxa"/>
          </w:tcPr>
          <w:p w14:paraId="4787B10D" w14:textId="77777777" w:rsidR="009A6998" w:rsidRPr="003708A5" w:rsidRDefault="009A6998" w:rsidP="00CA14E4">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sidRPr="003708A5">
              <w:rPr>
                <w:rFonts w:ascii="Century Gothic" w:eastAsia="Century Gothic" w:hAnsi="Century Gothic" w:cs="Century Gothic"/>
              </w:rPr>
              <w:t xml:space="preserve">Continue to play on Times Table </w:t>
            </w:r>
            <w:proofErr w:type="spellStart"/>
            <w:r w:rsidRPr="003708A5">
              <w:rPr>
                <w:rFonts w:ascii="Century Gothic" w:eastAsia="Century Gothic" w:hAnsi="Century Gothic" w:cs="Century Gothic"/>
              </w:rPr>
              <w:t>Rockstars</w:t>
            </w:r>
            <w:proofErr w:type="spellEnd"/>
            <w:r w:rsidRPr="003708A5">
              <w:rPr>
                <w:rFonts w:ascii="Century Gothic" w:eastAsia="Century Gothic" w:hAnsi="Century Gothic" w:cs="Century Gothic"/>
              </w:rPr>
              <w:t xml:space="preserve"> – your child will have an individual login to access this (20 mins).</w:t>
            </w:r>
          </w:p>
          <w:p w14:paraId="70E56A1B" w14:textId="77777777" w:rsidR="00941458" w:rsidRDefault="009A6998" w:rsidP="00941458">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sidRPr="003708A5">
              <w:rPr>
                <w:rFonts w:ascii="Century Gothic" w:eastAsia="Century Gothic" w:hAnsi="Century Gothic" w:cs="Century Gothic"/>
              </w:rPr>
              <w:t xml:space="preserve">Learn </w:t>
            </w:r>
            <w:bookmarkStart w:id="0" w:name="_GoBack"/>
            <w:r w:rsidR="00CD7E53">
              <w:rPr>
                <w:rFonts w:ascii="Century Gothic" w:eastAsia="Century Gothic" w:hAnsi="Century Gothic" w:cs="Century Gothic"/>
              </w:rPr>
              <w:t>that</w:t>
            </w:r>
            <w:r w:rsidRPr="003708A5">
              <w:rPr>
                <w:rFonts w:ascii="Century Gothic" w:eastAsia="Century Gothic" w:hAnsi="Century Gothic" w:cs="Century Gothic"/>
              </w:rPr>
              <w:t xml:space="preserve"> </w:t>
            </w:r>
            <w:bookmarkEnd w:id="0"/>
            <w:r w:rsidRPr="003708A5">
              <w:rPr>
                <w:rFonts w:ascii="Century Gothic" w:eastAsia="Century Gothic" w:hAnsi="Century Gothic" w:cs="Century Gothic"/>
              </w:rPr>
              <w:t xml:space="preserve">angles </w:t>
            </w:r>
            <w:r w:rsidR="00CD7E53">
              <w:rPr>
                <w:rFonts w:ascii="Century Gothic" w:eastAsia="Century Gothic" w:hAnsi="Century Gothic" w:cs="Century Gothic"/>
              </w:rPr>
              <w:t>on a straight line add up to 180</w:t>
            </w:r>
            <w:r w:rsidR="00CD7E53" w:rsidRPr="00CD7E53">
              <w:rPr>
                <w:rFonts w:ascii="Century Gothic" w:eastAsia="Century Gothic" w:hAnsi="Century Gothic" w:cs="Century Gothic"/>
                <w:vertAlign w:val="superscript"/>
              </w:rPr>
              <w:t>o</w:t>
            </w:r>
            <w:r w:rsidR="00CD7E53">
              <w:rPr>
                <w:rFonts w:ascii="Century Gothic" w:eastAsia="Century Gothic" w:hAnsi="Century Gothic" w:cs="Century Gothic"/>
              </w:rPr>
              <w:t xml:space="preserve"> </w:t>
            </w:r>
            <w:r w:rsidR="00941458">
              <w:rPr>
                <w:rFonts w:ascii="Century Gothic" w:eastAsia="Century Gothic" w:hAnsi="Century Gothic" w:cs="Century Gothic"/>
              </w:rPr>
              <w:t>and that angles about a point add up to 360</w:t>
            </w:r>
            <w:r w:rsidR="00941458" w:rsidRPr="00CD7E53">
              <w:rPr>
                <w:rFonts w:ascii="Century Gothic" w:eastAsia="Century Gothic" w:hAnsi="Century Gothic" w:cs="Century Gothic"/>
                <w:vertAlign w:val="superscript"/>
              </w:rPr>
              <w:t xml:space="preserve"> o</w:t>
            </w:r>
            <w:r w:rsidR="00941458" w:rsidRPr="003708A5">
              <w:rPr>
                <w:rFonts w:ascii="Century Gothic" w:eastAsia="Century Gothic" w:hAnsi="Century Gothic" w:cs="Century Gothic"/>
              </w:rPr>
              <w:t xml:space="preserve"> </w:t>
            </w:r>
            <w:r w:rsidRPr="003708A5">
              <w:rPr>
                <w:rFonts w:ascii="Century Gothic" w:eastAsia="Century Gothic" w:hAnsi="Century Gothic" w:cs="Century Gothic"/>
              </w:rPr>
              <w:t>on Corbett Maths.  Watch the video</w:t>
            </w:r>
            <w:r w:rsidR="00941458">
              <w:rPr>
                <w:rFonts w:ascii="Century Gothic" w:eastAsia="Century Gothic" w:hAnsi="Century Gothic" w:cs="Century Gothic"/>
              </w:rPr>
              <w:t>s</w:t>
            </w:r>
            <w:r w:rsidRPr="003708A5">
              <w:rPr>
                <w:rFonts w:ascii="Century Gothic" w:eastAsia="Century Gothic" w:hAnsi="Century Gothic" w:cs="Century Gothic"/>
              </w:rPr>
              <w:t xml:space="preserve">: </w:t>
            </w:r>
            <w:hyperlink r:id="rId6" w:history="1">
              <w:r w:rsidR="00CD7E53" w:rsidRPr="00CD7E53">
                <w:rPr>
                  <w:rStyle w:val="Hyperlink"/>
                  <w:rFonts w:ascii="Century Gothic" w:hAnsi="Century Gothic"/>
                </w:rPr>
                <w:t>https://corbettmaths.com/2013/12/19/angles-straight-line-video-35/</w:t>
              </w:r>
            </w:hyperlink>
            <w:r w:rsidR="00CD7E53">
              <w:t xml:space="preserve"> </w:t>
            </w:r>
            <w:r w:rsidRPr="003708A5">
              <w:rPr>
                <w:rFonts w:ascii="Century Gothic" w:eastAsia="Century Gothic" w:hAnsi="Century Gothic" w:cs="Century Gothic"/>
              </w:rPr>
              <w:t xml:space="preserve">and </w:t>
            </w:r>
            <w:r w:rsidR="00941458">
              <w:rPr>
                <w:rFonts w:ascii="Century Gothic" w:eastAsia="Century Gothic" w:hAnsi="Century Gothic" w:cs="Century Gothic"/>
              </w:rPr>
              <w:t xml:space="preserve"> </w:t>
            </w:r>
            <w:hyperlink r:id="rId7" w:history="1">
              <w:r w:rsidR="00941458" w:rsidRPr="0072383E">
                <w:rPr>
                  <w:rStyle w:val="Hyperlink"/>
                  <w:rFonts w:ascii="Century Gothic" w:eastAsia="Century Gothic" w:hAnsi="Century Gothic" w:cs="Century Gothic"/>
                </w:rPr>
                <w:t>https://corbettmaths.com/2012/08/10/angles-in-a-full-circle/</w:t>
              </w:r>
            </w:hyperlink>
            <w:r w:rsidR="00941458">
              <w:rPr>
                <w:rFonts w:ascii="Century Gothic" w:eastAsia="Century Gothic" w:hAnsi="Century Gothic" w:cs="Century Gothic"/>
              </w:rPr>
              <w:t xml:space="preserve"> </w:t>
            </w:r>
          </w:p>
          <w:p w14:paraId="75DEFF5D" w14:textId="77777777" w:rsidR="00811B0C" w:rsidRDefault="00941458" w:rsidP="00401A9A">
            <w:pPr>
              <w:pBdr>
                <w:top w:val="nil"/>
                <w:left w:val="nil"/>
                <w:bottom w:val="nil"/>
                <w:right w:val="nil"/>
                <w:between w:val="nil"/>
              </w:pBdr>
              <w:spacing w:after="160" w:line="259" w:lineRule="auto"/>
              <w:ind w:left="447"/>
              <w:rPr>
                <w:rFonts w:ascii="Century Gothic" w:eastAsia="Century Gothic" w:hAnsi="Century Gothic" w:cs="Century Gothic"/>
              </w:rPr>
            </w:pPr>
            <w:r>
              <w:rPr>
                <w:rFonts w:ascii="Century Gothic" w:eastAsia="Century Gothic" w:hAnsi="Century Gothic" w:cs="Century Gothic"/>
              </w:rPr>
              <w:t xml:space="preserve">Then </w:t>
            </w:r>
            <w:r w:rsidR="009A6998" w:rsidRPr="003708A5">
              <w:rPr>
                <w:rFonts w:ascii="Century Gothic" w:eastAsia="Century Gothic" w:hAnsi="Century Gothic" w:cs="Century Gothic"/>
              </w:rPr>
              <w:t>complete these questions:</w:t>
            </w:r>
          </w:p>
          <w:p w14:paraId="31297DF2" w14:textId="77777777" w:rsidR="00811B0C" w:rsidRDefault="00811B0C" w:rsidP="00401A9A">
            <w:pPr>
              <w:pBdr>
                <w:top w:val="nil"/>
                <w:left w:val="nil"/>
                <w:bottom w:val="nil"/>
                <w:right w:val="nil"/>
                <w:between w:val="nil"/>
              </w:pBdr>
              <w:spacing w:after="160" w:line="259" w:lineRule="auto"/>
              <w:ind w:left="447"/>
              <w:rPr>
                <w:rFonts w:ascii="Century Gothic" w:eastAsia="Century Gothic" w:hAnsi="Century Gothic" w:cs="Century Gothic"/>
              </w:rPr>
            </w:pPr>
            <w:r>
              <w:rPr>
                <w:rFonts w:ascii="Century Gothic" w:eastAsia="Century Gothic" w:hAnsi="Century Gothic" w:cs="Century Gothic"/>
              </w:rPr>
              <w:object w:dxaOrig="2485" w:dyaOrig="816" w14:anchorId="5EE1F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40.5pt" o:ole="">
                  <v:imagedata r:id="rId8" o:title=""/>
                </v:shape>
                <o:OLEObject Type="Embed" ProgID="Package" ShapeID="_x0000_i1025" DrawAspect="Content" ObjectID="_1649751951" r:id="rId9"/>
              </w:object>
            </w:r>
          </w:p>
          <w:p w14:paraId="1204BA4B" w14:textId="2C78A4EE" w:rsidR="00CD7E53" w:rsidRPr="003708A5" w:rsidRDefault="00811B0C" w:rsidP="00401A9A">
            <w:pPr>
              <w:pBdr>
                <w:top w:val="nil"/>
                <w:left w:val="nil"/>
                <w:bottom w:val="nil"/>
                <w:right w:val="nil"/>
                <w:between w:val="nil"/>
              </w:pBdr>
              <w:spacing w:after="160" w:line="259" w:lineRule="auto"/>
              <w:ind w:left="447"/>
              <w:rPr>
                <w:rFonts w:ascii="Century Gothic" w:eastAsia="Century Gothic" w:hAnsi="Century Gothic" w:cs="Century Gothic"/>
              </w:rPr>
            </w:pPr>
            <w:r>
              <w:rPr>
                <w:rFonts w:ascii="Century Gothic" w:eastAsia="Century Gothic" w:hAnsi="Century Gothic" w:cs="Century Gothic"/>
              </w:rPr>
              <w:object w:dxaOrig="2797" w:dyaOrig="816" w14:anchorId="2B5C0173">
                <v:shape id="_x0000_i1026" type="#_x0000_t75" style="width:139.5pt;height:40.5pt" o:ole="">
                  <v:imagedata r:id="rId10" o:title=""/>
                </v:shape>
                <o:OLEObject Type="Embed" ProgID="Package" ShapeID="_x0000_i1026" DrawAspect="Content" ObjectID="_1649751952" r:id="rId11"/>
              </w:object>
            </w:r>
            <w:r w:rsidRPr="003708A5">
              <w:rPr>
                <w:rFonts w:ascii="Century Gothic" w:eastAsia="Century Gothic" w:hAnsi="Century Gothic" w:cs="Century Gothic"/>
              </w:rPr>
              <w:t xml:space="preserve"> </w:t>
            </w:r>
          </w:p>
          <w:p w14:paraId="07ED5BE5" w14:textId="3EF4EA0F" w:rsidR="009A6998" w:rsidRPr="00CA14E4" w:rsidRDefault="009A6998" w:rsidP="00CA14E4">
            <w:pPr>
              <w:numPr>
                <w:ilvl w:val="0"/>
                <w:numId w:val="9"/>
              </w:numPr>
              <w:ind w:left="447"/>
              <w:rPr>
                <w:rFonts w:ascii="Century Gothic" w:eastAsia="Century Gothic" w:hAnsi="Century Gothic" w:cs="Century Gothic"/>
                <w:b/>
                <w:i/>
              </w:rPr>
            </w:pPr>
            <w:r w:rsidRPr="003708A5">
              <w:rPr>
                <w:rFonts w:ascii="Century Gothic" w:hAnsi="Century Gothic"/>
              </w:rPr>
              <w:t>Complete these arithmetic questions using a mental method or a written method.  You will need paper to write your answers on and do any working out.</w:t>
            </w:r>
          </w:p>
          <w:bookmarkStart w:id="1" w:name="_MON_1649495755"/>
          <w:bookmarkEnd w:id="1"/>
          <w:p w14:paraId="54C40B8D" w14:textId="79F4279E" w:rsidR="00CA14E4" w:rsidRPr="00CA14E4" w:rsidRDefault="00CA14E4" w:rsidP="00CA14E4">
            <w:pPr>
              <w:ind w:left="447"/>
              <w:rPr>
                <w:rFonts w:ascii="Century Gothic" w:eastAsia="Century Gothic" w:hAnsi="Century Gothic" w:cs="Century Gothic"/>
                <w:b/>
                <w:i/>
              </w:rPr>
            </w:pPr>
            <w:r>
              <w:rPr>
                <w:rFonts w:ascii="Century Gothic" w:eastAsia="Century Gothic" w:hAnsi="Century Gothic" w:cs="Century Gothic"/>
              </w:rPr>
              <w:object w:dxaOrig="1543" w:dyaOrig="995" w14:anchorId="4CE4A0A8">
                <v:shape id="_x0000_i1027" type="#_x0000_t75" style="width:77.25pt;height:49.5pt" o:ole="">
                  <v:imagedata r:id="rId12" o:title=""/>
                </v:shape>
                <o:OLEObject Type="Embed" ProgID="Word.Document.12" ShapeID="_x0000_i1027" DrawAspect="Icon" ObjectID="_1649751953" r:id="rId13">
                  <o:FieldCodes>\s</o:FieldCodes>
                </o:OLEObject>
              </w:object>
            </w:r>
          </w:p>
          <w:p w14:paraId="66F572C0" w14:textId="262C8324" w:rsidR="00EA030E" w:rsidRPr="00EA030E" w:rsidRDefault="00EA030E" w:rsidP="00686E40">
            <w:pPr>
              <w:pStyle w:val="ListParagraph"/>
              <w:ind w:left="447"/>
              <w:rPr>
                <w:rFonts w:ascii="Century Gothic" w:eastAsia="Century Gothic" w:hAnsi="Century Gothic" w:cs="Century Gothic"/>
                <w:b/>
                <w:i/>
              </w:rPr>
            </w:pPr>
          </w:p>
        </w:tc>
        <w:tc>
          <w:tcPr>
            <w:tcW w:w="5228" w:type="dxa"/>
          </w:tcPr>
          <w:p w14:paraId="34A5B8A9" w14:textId="77777777" w:rsidR="009A6998" w:rsidRDefault="009A6998" w:rsidP="009A6998">
            <w:pPr>
              <w:numPr>
                <w:ilvl w:val="0"/>
                <w:numId w:val="5"/>
              </w:numPr>
              <w:rPr>
                <w:rFonts w:ascii="Century Gothic" w:eastAsia="Century Gothic" w:hAnsi="Century Gothic" w:cs="Century Gothic"/>
              </w:rPr>
            </w:pPr>
            <w:r w:rsidRPr="003708A5">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14:paraId="54AA07DB" w14:textId="77777777" w:rsidR="009A6998" w:rsidRDefault="009A6998" w:rsidP="009A6998">
            <w:pPr>
              <w:ind w:left="720"/>
              <w:rPr>
                <w:rFonts w:ascii="Century Gothic" w:eastAsia="Century Gothic" w:hAnsi="Century Gothic" w:cs="Century Gothic"/>
              </w:rPr>
            </w:pPr>
          </w:p>
          <w:p w14:paraId="31B1C409" w14:textId="77777777" w:rsidR="007A5827" w:rsidRDefault="009A6998" w:rsidP="009A6998">
            <w:pPr>
              <w:numPr>
                <w:ilvl w:val="0"/>
                <w:numId w:val="5"/>
              </w:numPr>
              <w:rPr>
                <w:rFonts w:ascii="Century Gothic" w:eastAsia="Century Gothic" w:hAnsi="Century Gothic" w:cs="Century Gothic"/>
              </w:rPr>
            </w:pPr>
            <w:r w:rsidRPr="003708A5">
              <w:rPr>
                <w:rFonts w:ascii="Century Gothic" w:eastAsia="Century Gothic" w:hAnsi="Century Gothic" w:cs="Century Gothic"/>
              </w:rPr>
              <w:t xml:space="preserve">Complete this reading comprehension: </w:t>
            </w:r>
            <w:hyperlink r:id="rId14" w:history="1">
              <w:r w:rsidRPr="0072383E">
                <w:rPr>
                  <w:rStyle w:val="Hyperlink"/>
                  <w:rFonts w:ascii="Century Gothic" w:eastAsia="Century Gothic" w:hAnsi="Century Gothic" w:cs="Century Gothic"/>
                </w:rPr>
                <w:t>https://cdn.oxfordowl.co.uk/2018/09/17/10/13/22/193/Comprehension_9_years_Sky_Hawk_Questions.pdf</w:t>
              </w:r>
            </w:hyperlink>
            <w:r>
              <w:rPr>
                <w:rFonts w:ascii="Century Gothic" w:eastAsia="Century Gothic" w:hAnsi="Century Gothic" w:cs="Century Gothic"/>
              </w:rPr>
              <w:t xml:space="preserve"> </w:t>
            </w:r>
          </w:p>
          <w:p w14:paraId="0BBA6264" w14:textId="77777777" w:rsidR="00F40739" w:rsidRDefault="00F40739" w:rsidP="00F40739">
            <w:pPr>
              <w:pStyle w:val="ListParagraph"/>
              <w:rPr>
                <w:rFonts w:ascii="Century Gothic" w:eastAsia="Century Gothic" w:hAnsi="Century Gothic" w:cs="Century Gothic"/>
              </w:rPr>
            </w:pPr>
          </w:p>
          <w:p w14:paraId="14C5BB3D" w14:textId="32423BD8" w:rsidR="00512BCF" w:rsidRPr="00512BCF" w:rsidRDefault="00F40739" w:rsidP="00512BCF">
            <w:pPr>
              <w:numPr>
                <w:ilvl w:val="0"/>
                <w:numId w:val="5"/>
              </w:numPr>
              <w:rPr>
                <w:rFonts w:ascii="Century Gothic" w:eastAsia="Century Gothic" w:hAnsi="Century Gothic" w:cs="Century Gothic"/>
              </w:rPr>
            </w:pPr>
            <w:r>
              <w:rPr>
                <w:rFonts w:ascii="Century Gothic" w:eastAsia="Century Gothic" w:hAnsi="Century Gothic" w:cs="Century Gothic"/>
              </w:rPr>
              <w:t xml:space="preserve">Revise the differences between fact and opinion by watching this video </w:t>
            </w:r>
            <w:hyperlink r:id="rId15" w:history="1">
              <w:r w:rsidRPr="0072383E">
                <w:rPr>
                  <w:rStyle w:val="Hyperlink"/>
                  <w:rFonts w:ascii="Century Gothic" w:eastAsia="Century Gothic" w:hAnsi="Century Gothic" w:cs="Century Gothic"/>
                </w:rPr>
                <w:t>https://www.bbc.co.uk/bitesize/topics/zs44jxs/articles/z3wgqhv</w:t>
              </w:r>
            </w:hyperlink>
            <w:r>
              <w:rPr>
                <w:rFonts w:ascii="Century Gothic" w:eastAsia="Century Gothic" w:hAnsi="Century Gothic" w:cs="Century Gothic"/>
              </w:rPr>
              <w:t xml:space="preserve"> and then complete this activity sheet</w:t>
            </w:r>
            <w:r w:rsidR="00512BCF">
              <w:rPr>
                <w:rFonts w:ascii="Century Gothic" w:eastAsia="Century Gothic" w:hAnsi="Century Gothic" w:cs="Century Gothic"/>
              </w:rPr>
              <w:t xml:space="preserve"> </w:t>
            </w:r>
            <w:bookmarkStart w:id="2" w:name="_MON_1649495841"/>
            <w:bookmarkEnd w:id="2"/>
            <w:r w:rsidR="00512BCF">
              <w:rPr>
                <w:rFonts w:ascii="Century Gothic" w:eastAsia="Century Gothic" w:hAnsi="Century Gothic" w:cs="Century Gothic"/>
              </w:rPr>
              <w:object w:dxaOrig="1543" w:dyaOrig="995" w14:anchorId="31FE9720">
                <v:shape id="_x0000_i1028" type="#_x0000_t75" style="width:77.25pt;height:49.5pt" o:ole="">
                  <v:imagedata r:id="rId16" o:title=""/>
                </v:shape>
                <o:OLEObject Type="Embed" ProgID="Word.Document.12" ShapeID="_x0000_i1028" DrawAspect="Icon" ObjectID="_1649751954" r:id="rId17">
                  <o:FieldCodes>\s</o:FieldCodes>
                </o:OLEObject>
              </w:object>
            </w:r>
          </w:p>
        </w:tc>
      </w:tr>
      <w:tr w:rsidR="007A5827" w14:paraId="4EBD95EC" w14:textId="77777777">
        <w:tc>
          <w:tcPr>
            <w:tcW w:w="5228" w:type="dxa"/>
            <w:shd w:val="clear" w:color="auto" w:fill="D9D9D9"/>
          </w:tcPr>
          <w:p w14:paraId="0021E352"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2F1A75C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2524AF4A"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0B65781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214564" w14:paraId="03DDF733" w14:textId="77777777">
        <w:tc>
          <w:tcPr>
            <w:tcW w:w="5228" w:type="dxa"/>
            <w:shd w:val="clear" w:color="auto" w:fill="FFFFFF"/>
          </w:tcPr>
          <w:p w14:paraId="1212F761" w14:textId="2417F575" w:rsidR="009A6998" w:rsidRPr="003708A5" w:rsidRDefault="009A6998" w:rsidP="009A6998">
            <w:pPr>
              <w:rPr>
                <w:rFonts w:ascii="Century Gothic" w:eastAsia="Century Gothic" w:hAnsi="Century Gothic" w:cs="Century Gothic"/>
              </w:rPr>
            </w:pPr>
            <w:r>
              <w:rPr>
                <w:rFonts w:ascii="Century Gothic" w:eastAsia="Century Gothic" w:hAnsi="Century Gothic" w:cs="Century Gothic"/>
              </w:rPr>
              <w:t>Year 5/6 Statutory Spelling Words</w:t>
            </w:r>
          </w:p>
          <w:p w14:paraId="7CA8EF2B" w14:textId="77777777" w:rsidR="009A6998" w:rsidRPr="003708A5" w:rsidRDefault="009A6998" w:rsidP="009A6998">
            <w:pPr>
              <w:rPr>
                <w:rFonts w:ascii="Century Gothic" w:eastAsia="Century Gothic" w:hAnsi="Century Gothic" w:cs="Century Gothic"/>
              </w:rPr>
            </w:pPr>
          </w:p>
          <w:p w14:paraId="77EC47E4" w14:textId="77777777" w:rsidR="009A6998" w:rsidRPr="003708A5" w:rsidRDefault="009A6998" w:rsidP="009A6998">
            <w:pPr>
              <w:rPr>
                <w:rFonts w:ascii="Century Gothic" w:eastAsia="Century Gothic" w:hAnsi="Century Gothic" w:cs="Century Gothic"/>
              </w:rPr>
            </w:pPr>
            <w:r w:rsidRPr="003708A5">
              <w:rPr>
                <w:rFonts w:ascii="Century Gothic" w:eastAsia="Century Gothic" w:hAnsi="Century Gothic" w:cs="Century Gothic"/>
              </w:rPr>
              <w:t>Practise these words and look them up in a dictionary to find their meaning:</w:t>
            </w:r>
          </w:p>
          <w:p w14:paraId="3E8EFF06" w14:textId="77777777" w:rsidR="009A6998" w:rsidRPr="003708A5" w:rsidRDefault="009A6998" w:rsidP="009A6998">
            <w:pPr>
              <w:rPr>
                <w:rFonts w:ascii="Century Gothic" w:eastAsia="Century Gothic" w:hAnsi="Century Gothic" w:cs="Century Gothic"/>
              </w:rPr>
            </w:pPr>
          </w:p>
          <w:tbl>
            <w:tblPr>
              <w:tblStyle w:val="TableGrid"/>
              <w:tblW w:w="0" w:type="auto"/>
              <w:tblInd w:w="879" w:type="dxa"/>
              <w:tblLayout w:type="fixed"/>
              <w:tblLook w:val="04A0" w:firstRow="1" w:lastRow="0" w:firstColumn="1" w:lastColumn="0" w:noHBand="0" w:noVBand="1"/>
            </w:tblPr>
            <w:tblGrid>
              <w:gridCol w:w="1622"/>
              <w:gridCol w:w="1780"/>
            </w:tblGrid>
            <w:tr w:rsidR="009A6998" w:rsidRPr="003708A5" w14:paraId="12E4E005" w14:textId="77777777" w:rsidTr="009A6998">
              <w:trPr>
                <w:trHeight w:val="1482"/>
              </w:trPr>
              <w:tc>
                <w:tcPr>
                  <w:tcW w:w="1622" w:type="dxa"/>
                  <w:vAlign w:val="center"/>
                </w:tcPr>
                <w:p w14:paraId="38BDAC95" w14:textId="77777777" w:rsidR="009A6998" w:rsidRDefault="009A6998" w:rsidP="009A6998">
                  <w:pPr>
                    <w:rPr>
                      <w:rFonts w:ascii="Century Gothic" w:eastAsia="Century Gothic" w:hAnsi="Century Gothic" w:cs="Century Gothic"/>
                    </w:rPr>
                  </w:pPr>
                  <w:r>
                    <w:rPr>
                      <w:rFonts w:ascii="Century Gothic" w:eastAsia="Century Gothic" w:hAnsi="Century Gothic" w:cs="Century Gothic"/>
                    </w:rPr>
                    <w:t>restaurant</w:t>
                  </w:r>
                </w:p>
                <w:p w14:paraId="422D8B46" w14:textId="77777777" w:rsidR="009A6998" w:rsidRDefault="009A6998" w:rsidP="009A6998">
                  <w:pPr>
                    <w:rPr>
                      <w:rFonts w:ascii="Century Gothic" w:eastAsia="Century Gothic" w:hAnsi="Century Gothic" w:cs="Century Gothic"/>
                    </w:rPr>
                  </w:pPr>
                  <w:r>
                    <w:rPr>
                      <w:rFonts w:ascii="Century Gothic" w:eastAsia="Century Gothic" w:hAnsi="Century Gothic" w:cs="Century Gothic"/>
                    </w:rPr>
                    <w:t>rhyme</w:t>
                  </w:r>
                </w:p>
                <w:p w14:paraId="22DFBB62" w14:textId="18EEF51F" w:rsidR="009A6998" w:rsidRDefault="009A6998" w:rsidP="009A6998">
                  <w:pPr>
                    <w:rPr>
                      <w:rFonts w:ascii="Century Gothic" w:eastAsia="Century Gothic" w:hAnsi="Century Gothic" w:cs="Century Gothic"/>
                    </w:rPr>
                  </w:pPr>
                  <w:r>
                    <w:rPr>
                      <w:rFonts w:ascii="Century Gothic" w:eastAsia="Century Gothic" w:hAnsi="Century Gothic" w:cs="Century Gothic"/>
                    </w:rPr>
                    <w:t>rhythm</w:t>
                  </w:r>
                </w:p>
                <w:p w14:paraId="3DF4A10D" w14:textId="77777777" w:rsidR="009A6998" w:rsidRDefault="009A6998" w:rsidP="009A6998">
                  <w:pPr>
                    <w:rPr>
                      <w:rFonts w:ascii="Century Gothic" w:eastAsia="Century Gothic" w:hAnsi="Century Gothic" w:cs="Century Gothic"/>
                    </w:rPr>
                  </w:pPr>
                  <w:r>
                    <w:rPr>
                      <w:rFonts w:ascii="Century Gothic" w:eastAsia="Century Gothic" w:hAnsi="Century Gothic" w:cs="Century Gothic"/>
                    </w:rPr>
                    <w:t>sacrifice</w:t>
                  </w:r>
                </w:p>
                <w:p w14:paraId="404AC936" w14:textId="63A043BE" w:rsidR="009A6998" w:rsidRPr="003708A5" w:rsidRDefault="009A6998" w:rsidP="009A6998">
                  <w:pPr>
                    <w:rPr>
                      <w:rFonts w:ascii="Century Gothic" w:eastAsia="Century Gothic" w:hAnsi="Century Gothic" w:cs="Century Gothic"/>
                    </w:rPr>
                  </w:pPr>
                  <w:r>
                    <w:rPr>
                      <w:rFonts w:ascii="Century Gothic" w:eastAsia="Century Gothic" w:hAnsi="Century Gothic" w:cs="Century Gothic"/>
                    </w:rPr>
                    <w:t>secretary</w:t>
                  </w:r>
                </w:p>
              </w:tc>
              <w:tc>
                <w:tcPr>
                  <w:tcW w:w="1780" w:type="dxa"/>
                  <w:vAlign w:val="center"/>
                </w:tcPr>
                <w:p w14:paraId="40014C53" w14:textId="77777777" w:rsidR="009A6998" w:rsidRDefault="009A6998" w:rsidP="009A6998">
                  <w:pPr>
                    <w:rPr>
                      <w:rFonts w:ascii="Century Gothic" w:eastAsia="Century Gothic" w:hAnsi="Century Gothic" w:cs="Century Gothic"/>
                    </w:rPr>
                  </w:pPr>
                  <w:r>
                    <w:rPr>
                      <w:rFonts w:ascii="Century Gothic" w:eastAsia="Century Gothic" w:hAnsi="Century Gothic" w:cs="Century Gothic"/>
                    </w:rPr>
                    <w:t>shoulder</w:t>
                  </w:r>
                </w:p>
                <w:p w14:paraId="0DAECE2E" w14:textId="77777777" w:rsidR="009A6998" w:rsidRDefault="009A6998" w:rsidP="009A6998">
                  <w:pPr>
                    <w:rPr>
                      <w:rFonts w:ascii="Century Gothic" w:eastAsia="Century Gothic" w:hAnsi="Century Gothic" w:cs="Century Gothic"/>
                    </w:rPr>
                  </w:pPr>
                  <w:r>
                    <w:rPr>
                      <w:rFonts w:ascii="Century Gothic" w:eastAsia="Century Gothic" w:hAnsi="Century Gothic" w:cs="Century Gothic"/>
                    </w:rPr>
                    <w:t>signature</w:t>
                  </w:r>
                </w:p>
                <w:p w14:paraId="4AC64440" w14:textId="4358D549" w:rsidR="009A6998" w:rsidRDefault="009A6998" w:rsidP="009A6998">
                  <w:pPr>
                    <w:rPr>
                      <w:rFonts w:ascii="Century Gothic" w:eastAsia="Century Gothic" w:hAnsi="Century Gothic" w:cs="Century Gothic"/>
                    </w:rPr>
                  </w:pPr>
                  <w:r>
                    <w:rPr>
                      <w:rFonts w:ascii="Century Gothic" w:eastAsia="Century Gothic" w:hAnsi="Century Gothic" w:cs="Century Gothic"/>
                    </w:rPr>
                    <w:t>sincere</w:t>
                  </w:r>
                </w:p>
                <w:p w14:paraId="41FB2EF5" w14:textId="31CD6AE1" w:rsidR="009A6998" w:rsidRDefault="009A6998" w:rsidP="009A6998">
                  <w:pPr>
                    <w:rPr>
                      <w:rFonts w:ascii="Century Gothic" w:eastAsia="Century Gothic" w:hAnsi="Century Gothic" w:cs="Century Gothic"/>
                    </w:rPr>
                  </w:pPr>
                  <w:r>
                    <w:rPr>
                      <w:rFonts w:ascii="Century Gothic" w:eastAsia="Century Gothic" w:hAnsi="Century Gothic" w:cs="Century Gothic"/>
                    </w:rPr>
                    <w:t>sincerely</w:t>
                  </w:r>
                </w:p>
                <w:p w14:paraId="4A0A9437" w14:textId="5A49FDF3" w:rsidR="009A6998" w:rsidRPr="003708A5" w:rsidRDefault="009A6998" w:rsidP="009A6998">
                  <w:pPr>
                    <w:rPr>
                      <w:rFonts w:ascii="Century Gothic" w:eastAsia="Century Gothic" w:hAnsi="Century Gothic" w:cs="Century Gothic"/>
                    </w:rPr>
                  </w:pPr>
                  <w:r>
                    <w:rPr>
                      <w:rFonts w:ascii="Century Gothic" w:eastAsia="Century Gothic" w:hAnsi="Century Gothic" w:cs="Century Gothic"/>
                    </w:rPr>
                    <w:t>soldier</w:t>
                  </w:r>
                </w:p>
              </w:tc>
            </w:tr>
          </w:tbl>
          <w:p w14:paraId="7172D1B7" w14:textId="77777777" w:rsidR="009A6998" w:rsidRPr="003708A5" w:rsidRDefault="009A6998" w:rsidP="009A6998">
            <w:pPr>
              <w:rPr>
                <w:rFonts w:ascii="Century Gothic" w:eastAsia="Century Gothic" w:hAnsi="Century Gothic" w:cs="Century Gothic"/>
              </w:rPr>
            </w:pPr>
          </w:p>
          <w:p w14:paraId="375937AA" w14:textId="3F292222" w:rsidR="00E3125A" w:rsidRPr="00E3125A" w:rsidRDefault="009A6998" w:rsidP="009A6998">
            <w:pPr>
              <w:rPr>
                <w:rFonts w:ascii="Century Gothic" w:eastAsia="Century Gothic" w:hAnsi="Century Gothic" w:cs="Century Gothic"/>
              </w:rPr>
            </w:pPr>
            <w:r w:rsidRPr="003708A5">
              <w:rPr>
                <w:rFonts w:ascii="Century Gothic" w:eastAsia="Century Gothic" w:hAnsi="Century Gothic" w:cs="Century Gothic"/>
              </w:rPr>
              <w:t>Try writing them in a sentence.</w:t>
            </w:r>
          </w:p>
        </w:tc>
        <w:tc>
          <w:tcPr>
            <w:tcW w:w="5228" w:type="dxa"/>
            <w:shd w:val="clear" w:color="auto" w:fill="FFFFFF"/>
          </w:tcPr>
          <w:p w14:paraId="348C246F" w14:textId="77777777" w:rsidR="00EC7F68" w:rsidRPr="0002136D" w:rsidRDefault="00EC7F68" w:rsidP="00EC7F68">
            <w:pPr>
              <w:ind w:left="472"/>
              <w:rPr>
                <w:rFonts w:ascii="Century Gothic" w:eastAsia="Century Gothic" w:hAnsi="Century Gothic" w:cs="Century Gothic"/>
                <w:color w:val="FF0000"/>
                <w:u w:val="single"/>
              </w:rPr>
            </w:pPr>
          </w:p>
          <w:p w14:paraId="63DB5634" w14:textId="77777777" w:rsidR="00AA1670" w:rsidRDefault="00AA1670" w:rsidP="00AA1670">
            <w:pPr>
              <w:numPr>
                <w:ilvl w:val="0"/>
                <w:numId w:val="8"/>
              </w:numPr>
              <w:ind w:left="472"/>
              <w:rPr>
                <w:rFonts w:ascii="Century Gothic" w:hAnsi="Century Gothic"/>
              </w:rPr>
            </w:pPr>
            <w:r w:rsidRPr="00EF7615">
              <w:rPr>
                <w:rFonts w:ascii="Century Gothic" w:hAnsi="Century Gothic"/>
                <w:b/>
              </w:rPr>
              <w:t>Grammar and punctuation recap</w:t>
            </w:r>
            <w:r w:rsidRPr="00EF7615">
              <w:rPr>
                <w:rFonts w:ascii="Century Gothic" w:hAnsi="Century Gothic"/>
              </w:rPr>
              <w:t xml:space="preserve">: </w:t>
            </w:r>
          </w:p>
          <w:p w14:paraId="7086E307" w14:textId="474040F1" w:rsidR="00AA1670" w:rsidRPr="00EF7615" w:rsidRDefault="00AA1670" w:rsidP="00AA1670">
            <w:pPr>
              <w:ind w:left="472"/>
              <w:rPr>
                <w:rFonts w:ascii="Century Gothic" w:hAnsi="Century Gothic"/>
              </w:rPr>
            </w:pPr>
            <w:r>
              <w:rPr>
                <w:rFonts w:ascii="Century Gothic" w:hAnsi="Century Gothic"/>
              </w:rPr>
              <w:t>R</w:t>
            </w:r>
            <w:r w:rsidRPr="00EF7615">
              <w:rPr>
                <w:rFonts w:ascii="Century Gothic" w:hAnsi="Century Gothic"/>
              </w:rPr>
              <w:t xml:space="preserve">elative Clauses. </w:t>
            </w:r>
            <w:r>
              <w:rPr>
                <w:rFonts w:ascii="Century Gothic" w:hAnsi="Century Gothic"/>
              </w:rPr>
              <w:t xml:space="preserve"> </w:t>
            </w:r>
            <w:r w:rsidRPr="00EF7615">
              <w:rPr>
                <w:rFonts w:ascii="Century Gothic" w:hAnsi="Century Gothic"/>
              </w:rPr>
              <w:t xml:space="preserve">Watch this tutorial and then write 5 sentences to show you can apply the rules.  Make sure you include a relative pronoun (which, who, that, whose) in each sentence. </w:t>
            </w:r>
          </w:p>
          <w:p w14:paraId="6407C90E" w14:textId="77777777" w:rsidR="00AA1670" w:rsidRDefault="00AA1670" w:rsidP="00AA1670">
            <w:pPr>
              <w:ind w:left="472"/>
            </w:pPr>
          </w:p>
          <w:p w14:paraId="01C07118" w14:textId="070849E7" w:rsidR="00AA1670" w:rsidRDefault="005F53B5" w:rsidP="00AA1670">
            <w:pPr>
              <w:ind w:left="472"/>
              <w:rPr>
                <w:rFonts w:ascii="Century Gothic" w:hAnsi="Century Gothic"/>
              </w:rPr>
            </w:pPr>
            <w:hyperlink r:id="rId18" w:history="1">
              <w:r w:rsidR="00AA1670" w:rsidRPr="0072383E">
                <w:rPr>
                  <w:rStyle w:val="Hyperlink"/>
                  <w:rFonts w:ascii="Century Gothic" w:hAnsi="Century Gothic"/>
                </w:rPr>
                <w:t>https://www.youtube.com/watch?v=IkT-rVhn5lI</w:t>
              </w:r>
            </w:hyperlink>
            <w:r w:rsidR="00AA1670">
              <w:rPr>
                <w:rFonts w:ascii="Century Gothic" w:hAnsi="Century Gothic"/>
              </w:rPr>
              <w:t xml:space="preserve"> </w:t>
            </w:r>
          </w:p>
          <w:p w14:paraId="563062FA" w14:textId="7C562BDF" w:rsidR="00074EE7" w:rsidRDefault="00074EE7" w:rsidP="005733FD">
            <w:pPr>
              <w:ind w:left="472"/>
              <w:rPr>
                <w:rFonts w:ascii="Century Gothic" w:hAnsi="Century Gothic"/>
              </w:rPr>
            </w:pPr>
          </w:p>
          <w:p w14:paraId="10DE1695" w14:textId="3314FC51" w:rsidR="00AA1670" w:rsidRDefault="00AA1670" w:rsidP="005733FD">
            <w:pPr>
              <w:ind w:left="472"/>
              <w:rPr>
                <w:rFonts w:ascii="Century Gothic" w:hAnsi="Century Gothic"/>
              </w:rPr>
            </w:pPr>
          </w:p>
          <w:p w14:paraId="47206D04" w14:textId="77777777" w:rsidR="00AA1670" w:rsidRPr="00EF7615" w:rsidRDefault="00AA1670" w:rsidP="005733FD">
            <w:pPr>
              <w:ind w:left="472"/>
              <w:rPr>
                <w:rFonts w:ascii="Century Gothic" w:hAnsi="Century Gothic"/>
              </w:rPr>
            </w:pPr>
          </w:p>
          <w:p w14:paraId="00464C21" w14:textId="77777777" w:rsidR="00AA1670" w:rsidRPr="00AA1670" w:rsidRDefault="00AA1670" w:rsidP="00AA1670">
            <w:pPr>
              <w:pStyle w:val="ListParagraph"/>
              <w:numPr>
                <w:ilvl w:val="0"/>
                <w:numId w:val="8"/>
              </w:numPr>
              <w:ind w:left="473"/>
              <w:rPr>
                <w:rFonts w:ascii="Century Gothic" w:hAnsi="Century Gothic"/>
                <w:bCs/>
                <w:i/>
                <w:iCs/>
                <w:color w:val="000000" w:themeColor="text1"/>
              </w:rPr>
            </w:pPr>
            <w:r w:rsidRPr="00AA1670">
              <w:rPr>
                <w:rFonts w:ascii="Century Gothic" w:eastAsia="Century Gothic" w:hAnsi="Century Gothic" w:cs="Century Gothic"/>
              </w:rPr>
              <w:lastRenderedPageBreak/>
              <w:t xml:space="preserve">Remember our driver text for this half term is </w:t>
            </w:r>
            <w:r w:rsidRPr="00AA1670">
              <w:rPr>
                <w:rFonts w:ascii="Century Gothic" w:hAnsi="Century Gothic"/>
                <w:bCs/>
                <w:i/>
                <w:iCs/>
                <w:color w:val="000000" w:themeColor="text1"/>
              </w:rPr>
              <w:t xml:space="preserve">The </w:t>
            </w:r>
            <w:proofErr w:type="spellStart"/>
            <w:r w:rsidRPr="00AA1670">
              <w:rPr>
                <w:rFonts w:ascii="Century Gothic" w:hAnsi="Century Gothic"/>
                <w:bCs/>
                <w:i/>
                <w:iCs/>
                <w:color w:val="000000" w:themeColor="text1"/>
              </w:rPr>
              <w:t>Paperbag</w:t>
            </w:r>
            <w:proofErr w:type="spellEnd"/>
            <w:r w:rsidRPr="00AA1670">
              <w:rPr>
                <w:rFonts w:ascii="Century Gothic" w:hAnsi="Century Gothic"/>
                <w:bCs/>
                <w:i/>
                <w:iCs/>
                <w:color w:val="000000" w:themeColor="text1"/>
              </w:rPr>
              <w:t xml:space="preserve"> Prince by Colin Thompson</w:t>
            </w:r>
          </w:p>
          <w:p w14:paraId="56FB7E63" w14:textId="77777777" w:rsidR="00AA1670" w:rsidRDefault="00AA1670" w:rsidP="005F7DA5">
            <w:pPr>
              <w:rPr>
                <w:rFonts w:ascii="Century Gothic" w:hAnsi="Century Gothic"/>
              </w:rPr>
            </w:pPr>
          </w:p>
          <w:p w14:paraId="52A46FFC" w14:textId="1D3D6294" w:rsidR="007C5BDB" w:rsidRDefault="005F7DA5" w:rsidP="00AA1670">
            <w:pPr>
              <w:ind w:left="473"/>
              <w:rPr>
                <w:rFonts w:ascii="Century Gothic" w:hAnsi="Century Gothic"/>
              </w:rPr>
            </w:pPr>
            <w:r w:rsidRPr="007C5BDB">
              <w:rPr>
                <w:rFonts w:ascii="Century Gothic" w:hAnsi="Century Gothic"/>
              </w:rPr>
              <w:t>Watch the National Geographic</w:t>
            </w:r>
            <w:r w:rsidR="007C5BDB">
              <w:rPr>
                <w:rFonts w:ascii="Century Gothic" w:hAnsi="Century Gothic"/>
              </w:rPr>
              <w:t xml:space="preserve"> Clip</w:t>
            </w:r>
            <w:r w:rsidRPr="007C5BDB">
              <w:rPr>
                <w:rFonts w:ascii="Century Gothic" w:hAnsi="Century Gothic"/>
              </w:rPr>
              <w:t xml:space="preserve"> ‘How can we keep plastics out of our ocean?’ </w:t>
            </w:r>
          </w:p>
          <w:p w14:paraId="650C370D" w14:textId="77777777" w:rsidR="007C5BDB" w:rsidRDefault="005F53B5" w:rsidP="00AA1670">
            <w:pPr>
              <w:ind w:left="473"/>
              <w:rPr>
                <w:rFonts w:ascii="Century Gothic" w:hAnsi="Century Gothic"/>
              </w:rPr>
            </w:pPr>
            <w:hyperlink r:id="rId19" w:history="1">
              <w:r w:rsidR="007C5BDB" w:rsidRPr="00D95F0C">
                <w:rPr>
                  <w:rStyle w:val="Hyperlink"/>
                  <w:rFonts w:ascii="Century Gothic" w:hAnsi="Century Gothic"/>
                </w:rPr>
                <w:t>https://www.youtube.com/watch?v=HQTUWK7CM-Y</w:t>
              </w:r>
            </w:hyperlink>
            <w:r w:rsidR="005F7DA5" w:rsidRPr="007C5BDB">
              <w:rPr>
                <w:rFonts w:ascii="Century Gothic" w:hAnsi="Century Gothic"/>
              </w:rPr>
              <w:t xml:space="preserve">  </w:t>
            </w:r>
          </w:p>
          <w:p w14:paraId="06C30811" w14:textId="77777777" w:rsidR="007C5BDB" w:rsidRDefault="007C5BDB" w:rsidP="005F7DA5">
            <w:pPr>
              <w:rPr>
                <w:rFonts w:ascii="Century Gothic" w:hAnsi="Century Gothic"/>
              </w:rPr>
            </w:pPr>
          </w:p>
          <w:p w14:paraId="7DD48549" w14:textId="20A8CCBC" w:rsidR="005F7DA5" w:rsidRPr="00AA1670" w:rsidRDefault="005F7DA5" w:rsidP="00AA1670">
            <w:pPr>
              <w:pStyle w:val="ListParagraph"/>
              <w:numPr>
                <w:ilvl w:val="0"/>
                <w:numId w:val="8"/>
              </w:numPr>
              <w:ind w:left="473"/>
              <w:rPr>
                <w:rFonts w:ascii="Century Gothic" w:eastAsia="Century Gothic" w:hAnsi="Century Gothic" w:cs="Century Gothic"/>
              </w:rPr>
            </w:pPr>
            <w:r w:rsidRPr="00AA1670">
              <w:rPr>
                <w:rFonts w:ascii="Century Gothic" w:eastAsia="Century Gothic" w:hAnsi="Century Gothic" w:cs="Century Gothic"/>
              </w:rPr>
              <w:t xml:space="preserve">Discuss your thoughts and feelings about what you have watched. </w:t>
            </w:r>
          </w:p>
          <w:p w14:paraId="74A33F67" w14:textId="77777777" w:rsidR="007C5BDB" w:rsidRDefault="007C5BDB" w:rsidP="005F7DA5">
            <w:pPr>
              <w:rPr>
                <w:rFonts w:ascii="Century Gothic" w:hAnsi="Century Gothic"/>
              </w:rPr>
            </w:pPr>
          </w:p>
          <w:p w14:paraId="439A94F1" w14:textId="77777777" w:rsidR="007C5BDB" w:rsidRPr="00AA1670" w:rsidRDefault="005F7DA5" w:rsidP="00AA1670">
            <w:pPr>
              <w:pStyle w:val="ListParagraph"/>
              <w:numPr>
                <w:ilvl w:val="0"/>
                <w:numId w:val="8"/>
              </w:numPr>
              <w:ind w:left="473"/>
              <w:rPr>
                <w:rFonts w:ascii="Century Gothic" w:eastAsia="Century Gothic" w:hAnsi="Century Gothic" w:cs="Century Gothic"/>
              </w:rPr>
            </w:pPr>
            <w:r w:rsidRPr="00AA1670">
              <w:rPr>
                <w:rFonts w:ascii="Century Gothic" w:eastAsia="Century Gothic" w:hAnsi="Century Gothic" w:cs="Century Gothic"/>
              </w:rPr>
              <w:t xml:space="preserve">Now read the 9 cards </w:t>
            </w:r>
            <w:r w:rsidR="007C5BDB" w:rsidRPr="00AA1670">
              <w:rPr>
                <w:rFonts w:ascii="Century Gothic" w:eastAsia="Century Gothic" w:hAnsi="Century Gothic" w:cs="Century Gothic"/>
              </w:rPr>
              <w:t xml:space="preserve">in the attached file and arrange them from most to least important, for everyday items made of plastic.  </w:t>
            </w:r>
          </w:p>
          <w:bookmarkStart w:id="3" w:name="_MON_1649669889"/>
          <w:bookmarkEnd w:id="3"/>
          <w:p w14:paraId="5D4EFE3C" w14:textId="13ED7FFA" w:rsidR="007C5BDB" w:rsidRDefault="007C5BDB" w:rsidP="005F7DA5">
            <w:pPr>
              <w:rPr>
                <w:rFonts w:ascii="Century Gothic" w:hAnsi="Century Gothic"/>
              </w:rPr>
            </w:pPr>
            <w:r>
              <w:rPr>
                <w:rFonts w:ascii="Century Gothic" w:hAnsi="Century Gothic"/>
              </w:rPr>
              <w:object w:dxaOrig="1516" w:dyaOrig="991" w14:anchorId="195350E5">
                <v:shape id="_x0000_i1029" type="#_x0000_t75" style="width:75.75pt;height:49.5pt" o:ole="">
                  <v:imagedata r:id="rId20" o:title=""/>
                </v:shape>
                <o:OLEObject Type="Embed" ProgID="Word.Document.12" ShapeID="_x0000_i1029" DrawAspect="Icon" ObjectID="_1649751955" r:id="rId21">
                  <o:FieldCodes>\s</o:FieldCodes>
                </o:OLEObject>
              </w:object>
            </w:r>
          </w:p>
          <w:p w14:paraId="1E6B4C66" w14:textId="1AB8A36A" w:rsidR="005F7DA5" w:rsidRPr="007C5BDB" w:rsidRDefault="007C5BDB" w:rsidP="00AA1670">
            <w:pPr>
              <w:ind w:left="473"/>
              <w:rPr>
                <w:rFonts w:ascii="Century Gothic" w:hAnsi="Century Gothic"/>
                <w:bCs/>
                <w:i/>
                <w:iCs/>
                <w:color w:val="000000" w:themeColor="text1"/>
              </w:rPr>
            </w:pPr>
            <w:r w:rsidRPr="007C5BDB">
              <w:rPr>
                <w:rFonts w:ascii="Century Gothic" w:hAnsi="Century Gothic"/>
              </w:rPr>
              <w:t xml:space="preserve">When arranging them think about those items you could not live without, items you could easily discard and which ones you use </w:t>
            </w:r>
            <w:r w:rsidR="008D3738">
              <w:rPr>
                <w:rFonts w:ascii="Century Gothic" w:hAnsi="Century Gothic"/>
              </w:rPr>
              <w:t>a lot.</w:t>
            </w:r>
          </w:p>
          <w:p w14:paraId="3906D637" w14:textId="3861DFDE" w:rsidR="005F7DA5" w:rsidRDefault="005F7DA5" w:rsidP="005F7DA5">
            <w:pPr>
              <w:rPr>
                <w:rFonts w:ascii="Century Gothic" w:hAnsi="Century Gothic"/>
                <w:color w:val="FF0000"/>
              </w:rPr>
            </w:pPr>
          </w:p>
          <w:p w14:paraId="0E846137" w14:textId="3AB0D34B" w:rsidR="008D3738" w:rsidRPr="00AA1670" w:rsidRDefault="008D3738" w:rsidP="00AA1670">
            <w:pPr>
              <w:pStyle w:val="ListParagraph"/>
              <w:numPr>
                <w:ilvl w:val="0"/>
                <w:numId w:val="8"/>
              </w:numPr>
              <w:ind w:left="473"/>
              <w:rPr>
                <w:rFonts w:ascii="Century Gothic" w:eastAsia="Century Gothic" w:hAnsi="Century Gothic" w:cs="Century Gothic"/>
              </w:rPr>
            </w:pPr>
            <w:r w:rsidRPr="00AA1670">
              <w:rPr>
                <w:rFonts w:ascii="Century Gothic" w:eastAsia="Century Gothic" w:hAnsi="Century Gothic" w:cs="Century Gothic"/>
              </w:rPr>
              <w:t xml:space="preserve">Now the cards are sorted can you write a balanced argument to persuade a family member about why plastic is useful for some items and not for others.  Choose 2 cards for each side of the argument (for and against) and remember to justify your opinions </w:t>
            </w:r>
            <w:r w:rsidR="00AA1670">
              <w:rPr>
                <w:rFonts w:ascii="Century Gothic" w:eastAsia="Century Gothic" w:hAnsi="Century Gothic" w:cs="Century Gothic"/>
              </w:rPr>
              <w:t xml:space="preserve">as this will make your writing </w:t>
            </w:r>
            <w:r w:rsidRPr="00AA1670">
              <w:rPr>
                <w:rFonts w:ascii="Century Gothic" w:eastAsia="Century Gothic" w:hAnsi="Century Gothic" w:cs="Century Gothic"/>
              </w:rPr>
              <w:t xml:space="preserve">more persuasive.  </w:t>
            </w:r>
          </w:p>
          <w:p w14:paraId="1DD610A2" w14:textId="4EBF4869" w:rsidR="008D3738" w:rsidRDefault="008D3738" w:rsidP="00AA1670">
            <w:pPr>
              <w:ind w:left="473"/>
              <w:rPr>
                <w:rFonts w:ascii="Century Gothic" w:hAnsi="Century Gothic"/>
                <w:color w:val="FF0000"/>
              </w:rPr>
            </w:pPr>
          </w:p>
          <w:p w14:paraId="5A7B5474" w14:textId="5F152A7E" w:rsidR="00AA1670" w:rsidRPr="00EF7615" w:rsidRDefault="00AA1670" w:rsidP="00AA1670">
            <w:pPr>
              <w:numPr>
                <w:ilvl w:val="0"/>
                <w:numId w:val="8"/>
              </w:numPr>
              <w:ind w:left="472"/>
              <w:rPr>
                <w:rFonts w:ascii="Century Gothic" w:eastAsia="Century Gothic" w:hAnsi="Century Gothic" w:cs="Century Gothic"/>
              </w:rPr>
            </w:pPr>
            <w:r>
              <w:rPr>
                <w:rFonts w:ascii="Century Gothic" w:eastAsia="Century Gothic" w:hAnsi="Century Gothic" w:cs="Century Gothic"/>
              </w:rPr>
              <w:t>You could g</w:t>
            </w:r>
            <w:r w:rsidRPr="00EF7615">
              <w:rPr>
                <w:rFonts w:ascii="Century Gothic" w:eastAsia="Century Gothic" w:hAnsi="Century Gothic" w:cs="Century Gothic"/>
              </w:rPr>
              <w:t>o on a nature walk and use your senses to observe the environment.  Write and draw your observations on the sheet below.  Then write an account of your experience in nature.</w:t>
            </w:r>
            <w:r>
              <w:rPr>
                <w:rFonts w:ascii="Century Gothic" w:eastAsia="Century Gothic" w:hAnsi="Century Gothic" w:cs="Century Gothic"/>
              </w:rPr>
              <w:t xml:space="preserve">  Try to include expanded noun phrases.</w:t>
            </w:r>
          </w:p>
          <w:p w14:paraId="4863C85F" w14:textId="77777777" w:rsidR="00AA1670" w:rsidRDefault="00AA1670" w:rsidP="00AA1670">
            <w:pPr>
              <w:ind w:left="615"/>
              <w:rPr>
                <w:rFonts w:ascii="Century Gothic" w:eastAsia="Century Gothic" w:hAnsi="Century Gothic" w:cs="Century Gothic"/>
              </w:rPr>
            </w:pPr>
          </w:p>
          <w:p w14:paraId="74B94D78" w14:textId="1F602A37" w:rsidR="00EA030E" w:rsidRPr="00AA1670" w:rsidRDefault="00AA1670" w:rsidP="00AA1670">
            <w:pPr>
              <w:ind w:left="615"/>
              <w:rPr>
                <w:rFonts w:ascii="Century Gothic" w:eastAsia="Century Gothic" w:hAnsi="Century Gothic" w:cs="Century Gothic"/>
              </w:rPr>
            </w:pPr>
            <w:r>
              <w:rPr>
                <w:rFonts w:ascii="Century Gothic" w:eastAsia="Century Gothic" w:hAnsi="Century Gothic" w:cs="Century Gothic"/>
              </w:rPr>
              <w:object w:dxaOrig="2305" w:dyaOrig="816" w14:anchorId="779CEE9F">
                <v:shape id="_x0000_i1030" type="#_x0000_t75" style="width:115.5pt;height:40.5pt" o:ole="">
                  <v:imagedata r:id="rId22" o:title=""/>
                </v:shape>
                <o:OLEObject Type="Embed" ProgID="Package" ShapeID="_x0000_i1030" DrawAspect="Content" ObjectID="_1649751956" r:id="rId23"/>
              </w:object>
            </w:r>
          </w:p>
        </w:tc>
      </w:tr>
    </w:tbl>
    <w:p w14:paraId="11AE0A67" w14:textId="5CD1C98A" w:rsidR="00AA1670" w:rsidRDefault="00AA1670">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A5827" w14:paraId="103B6E2C" w14:textId="77777777">
        <w:tc>
          <w:tcPr>
            <w:tcW w:w="10456" w:type="dxa"/>
            <w:shd w:val="clear" w:color="auto" w:fill="D9D9D9"/>
          </w:tcPr>
          <w:p w14:paraId="0CF43900" w14:textId="62966CA7" w:rsidR="007A5827" w:rsidRDefault="00A1061B">
            <w:pPr>
              <w:jc w:val="center"/>
              <w:rPr>
                <w:rFonts w:ascii="Century Gothic" w:eastAsia="Century Gothic" w:hAnsi="Century Gothic" w:cs="Century Gothic"/>
              </w:rPr>
            </w:pPr>
            <w:r>
              <w:br w:type="page"/>
            </w:r>
            <w:r w:rsidR="00BF7FE4">
              <w:rPr>
                <w:rFonts w:ascii="Century Gothic" w:eastAsia="Century Gothic" w:hAnsi="Century Gothic" w:cs="Century Gothic"/>
              </w:rPr>
              <w:t>Foundation subjects and Learning Project - to be done throughout the week</w:t>
            </w:r>
          </w:p>
        </w:tc>
      </w:tr>
      <w:tr w:rsidR="007A5827" w14:paraId="5927E830" w14:textId="77777777" w:rsidTr="00A0126D">
        <w:trPr>
          <w:trHeight w:val="2800"/>
        </w:trPr>
        <w:tc>
          <w:tcPr>
            <w:tcW w:w="10456" w:type="dxa"/>
          </w:tcPr>
          <w:p w14:paraId="0289165B" w14:textId="5249FFB6" w:rsidR="007A5827" w:rsidRPr="00F76415" w:rsidRDefault="007A5827" w:rsidP="00131DDB">
            <w:pPr>
              <w:jc w:val="center"/>
              <w:rPr>
                <w:rFonts w:ascii="Century Gothic" w:eastAsia="Century Gothic" w:hAnsi="Century Gothic" w:cs="Century Gothic"/>
                <w:b/>
                <w:i/>
              </w:rPr>
            </w:pPr>
          </w:p>
          <w:p w14:paraId="641F9C06" w14:textId="1A554AE6" w:rsidR="00A65B93" w:rsidRPr="00F76415" w:rsidRDefault="00A65B93" w:rsidP="00A65B93">
            <w:pPr>
              <w:numPr>
                <w:ilvl w:val="0"/>
                <w:numId w:val="8"/>
              </w:numPr>
              <w:rPr>
                <w:rFonts w:ascii="Century Gothic" w:hAnsi="Century Gothic"/>
                <w:b/>
              </w:rPr>
            </w:pPr>
            <w:r w:rsidRPr="00F76415">
              <w:rPr>
                <w:rFonts w:ascii="Century Gothic" w:hAnsi="Century Gothic"/>
                <w:b/>
              </w:rPr>
              <w:t xml:space="preserve">Science </w:t>
            </w:r>
            <w:r w:rsidR="006677C1" w:rsidRPr="00F76415">
              <w:rPr>
                <w:rFonts w:ascii="Century Gothic" w:hAnsi="Century Gothic"/>
                <w:b/>
              </w:rPr>
              <w:t>–</w:t>
            </w:r>
            <w:r w:rsidR="00F76415" w:rsidRPr="00F76415">
              <w:rPr>
                <w:rFonts w:ascii="Century Gothic" w:hAnsi="Century Gothic"/>
                <w:b/>
              </w:rPr>
              <w:t xml:space="preserve"> </w:t>
            </w:r>
            <w:r w:rsidR="00686E40" w:rsidRPr="00F76415">
              <w:rPr>
                <w:rFonts w:ascii="Century Gothic" w:hAnsi="Century Gothic"/>
                <w:b/>
              </w:rPr>
              <w:t>Thermal Conductors and Insulators</w:t>
            </w:r>
          </w:p>
          <w:p w14:paraId="4C6EFB34" w14:textId="0B2D4861" w:rsidR="00686E40" w:rsidRPr="00F76415" w:rsidRDefault="00686E40" w:rsidP="00F76415">
            <w:pPr>
              <w:ind w:left="720"/>
              <w:rPr>
                <w:rFonts w:ascii="Century Gothic" w:hAnsi="Century Gothic"/>
              </w:rPr>
            </w:pPr>
            <w:r w:rsidRPr="00F76415">
              <w:rPr>
                <w:rFonts w:ascii="Century Gothic" w:hAnsi="Century Gothic"/>
              </w:rPr>
              <w:t>Thermal insulators and conductors are used for controlling heat</w:t>
            </w:r>
            <w:r w:rsidR="00F76415" w:rsidRPr="00F76415">
              <w:rPr>
                <w:rFonts w:ascii="Century Gothic" w:hAnsi="Century Gothic"/>
              </w:rPr>
              <w:t>.</w:t>
            </w:r>
            <w:r w:rsidR="00F76415">
              <w:rPr>
                <w:rFonts w:ascii="Century Gothic" w:hAnsi="Century Gothic"/>
              </w:rPr>
              <w:t xml:space="preserve"> </w:t>
            </w:r>
            <w:r w:rsidRPr="00F76415">
              <w:rPr>
                <w:rFonts w:ascii="Century Gothic" w:hAnsi="Century Gothic"/>
              </w:rPr>
              <w:t xml:space="preserve"> Insulators are materials which do not conduct heat very well and so we can use them to keep things hot or cold</w:t>
            </w:r>
            <w:r w:rsidR="00F76415">
              <w:rPr>
                <w:rFonts w:ascii="Century Gothic" w:hAnsi="Century Gothic"/>
              </w:rPr>
              <w:t>, for example a flask</w:t>
            </w:r>
            <w:r w:rsidRPr="00F76415">
              <w:rPr>
                <w:rFonts w:ascii="Century Gothic" w:hAnsi="Century Gothic"/>
              </w:rPr>
              <w:t>.</w:t>
            </w:r>
            <w:r w:rsidR="00F76415">
              <w:rPr>
                <w:rFonts w:ascii="Century Gothic" w:hAnsi="Century Gothic"/>
              </w:rPr>
              <w:t xml:space="preserve"> </w:t>
            </w:r>
            <w:r w:rsidRPr="00F76415">
              <w:rPr>
                <w:rFonts w:ascii="Century Gothic" w:hAnsi="Century Gothic"/>
              </w:rPr>
              <w:t xml:space="preserve"> Conductors are the opposite of insulators. </w:t>
            </w:r>
            <w:r w:rsidR="003D6BCF">
              <w:rPr>
                <w:rFonts w:ascii="Century Gothic" w:hAnsi="Century Gothic"/>
              </w:rPr>
              <w:t xml:space="preserve"> </w:t>
            </w:r>
            <w:r w:rsidRPr="00F76415">
              <w:rPr>
                <w:rFonts w:ascii="Century Gothic" w:hAnsi="Century Gothic"/>
              </w:rPr>
              <w:t xml:space="preserve">Heat passes quite easily through them. </w:t>
            </w:r>
            <w:r w:rsidR="003D6BCF">
              <w:rPr>
                <w:rFonts w:ascii="Century Gothic" w:hAnsi="Century Gothic"/>
              </w:rPr>
              <w:t xml:space="preserve"> </w:t>
            </w:r>
            <w:r w:rsidRPr="00F76415">
              <w:rPr>
                <w:rFonts w:ascii="Century Gothic" w:hAnsi="Century Gothic"/>
              </w:rPr>
              <w:t xml:space="preserve">We can use conductors to move heat, for example, radiators are made from metal. </w:t>
            </w:r>
            <w:r w:rsidR="00F76415">
              <w:rPr>
                <w:rFonts w:ascii="Century Gothic" w:hAnsi="Century Gothic"/>
              </w:rPr>
              <w:t xml:space="preserve">  Try this quiz: </w:t>
            </w:r>
            <w:hyperlink r:id="rId24" w:history="1">
              <w:r w:rsidR="00F76415" w:rsidRPr="0072383E">
                <w:rPr>
                  <w:rStyle w:val="Hyperlink"/>
                  <w:rFonts w:ascii="Century Gothic" w:hAnsi="Century Gothic"/>
                </w:rPr>
                <w:t>https://www.educationquizzes.com/ks2/science/thermal-insulators-and-conductors/</w:t>
              </w:r>
            </w:hyperlink>
            <w:r w:rsidR="00F76415">
              <w:rPr>
                <w:rFonts w:ascii="Century Gothic" w:hAnsi="Century Gothic"/>
              </w:rPr>
              <w:t xml:space="preserve"> </w:t>
            </w:r>
          </w:p>
          <w:p w14:paraId="4B2109C8" w14:textId="77777777" w:rsidR="00AA1670" w:rsidRPr="00AA1670" w:rsidRDefault="00AA1670" w:rsidP="00AA1670">
            <w:pPr>
              <w:ind w:left="720"/>
              <w:rPr>
                <w:rFonts w:ascii="Century Gothic" w:hAnsi="Century Gothic"/>
                <w:u w:val="single"/>
              </w:rPr>
            </w:pPr>
          </w:p>
          <w:p w14:paraId="106CCB72" w14:textId="4A0C0B79" w:rsidR="00183A0B" w:rsidRPr="00E3125A" w:rsidRDefault="0002136D" w:rsidP="00E3125A">
            <w:pPr>
              <w:numPr>
                <w:ilvl w:val="0"/>
                <w:numId w:val="8"/>
              </w:numPr>
              <w:rPr>
                <w:rFonts w:ascii="Century Gothic" w:hAnsi="Century Gothic"/>
                <w:u w:val="single"/>
              </w:rPr>
            </w:pPr>
            <w:r>
              <w:rPr>
                <w:rFonts w:ascii="Century Gothic" w:eastAsia="Century Gothic" w:hAnsi="Century Gothic" w:cs="Century Gothic"/>
                <w:b/>
              </w:rPr>
              <w:t>History</w:t>
            </w:r>
            <w:r w:rsidR="00A96A18">
              <w:rPr>
                <w:rFonts w:ascii="Century Gothic" w:eastAsia="Century Gothic" w:hAnsi="Century Gothic" w:cs="Century Gothic"/>
                <w:b/>
              </w:rPr>
              <w:t>/Computing</w:t>
            </w:r>
            <w:r w:rsidR="001B7052" w:rsidRPr="002F5309">
              <w:rPr>
                <w:rFonts w:ascii="Century Gothic" w:eastAsia="Century Gothic" w:hAnsi="Century Gothic" w:cs="Century Gothic"/>
              </w:rPr>
              <w:t xml:space="preserve"> –</w:t>
            </w:r>
            <w:r w:rsidR="00A96A18">
              <w:rPr>
                <w:rFonts w:ascii="Century Gothic" w:eastAsia="Century Gothic" w:hAnsi="Century Gothic" w:cs="Century Gothic"/>
              </w:rPr>
              <w:t xml:space="preserve"> </w:t>
            </w:r>
            <w:r w:rsidR="00BA4642">
              <w:rPr>
                <w:rFonts w:ascii="Century Gothic" w:eastAsia="Century Gothic" w:hAnsi="Century Gothic" w:cs="Century Gothic"/>
              </w:rPr>
              <w:t>Use Purple Mash to find out more about the Greek gods and goddesses.  Search for ‘</w:t>
            </w:r>
            <w:r w:rsidR="00A96A18">
              <w:rPr>
                <w:rFonts w:ascii="Century Gothic" w:eastAsia="Century Gothic" w:hAnsi="Century Gothic" w:cs="Century Gothic"/>
              </w:rPr>
              <w:t>Purple Mas</w:t>
            </w:r>
            <w:r w:rsidR="00BA4642">
              <w:rPr>
                <w:rFonts w:ascii="Century Gothic" w:eastAsia="Century Gothic" w:hAnsi="Century Gothic" w:cs="Century Gothic"/>
              </w:rPr>
              <w:t xml:space="preserve">h’ and login.  Click on ‘Topics’ then ‘Ancient Greece’.  Scroll down to the activities section.  Can you match the Greek gods to their descriptions? There are two activities to play.  Good luck! </w:t>
            </w:r>
          </w:p>
          <w:p w14:paraId="430A7709" w14:textId="77777777" w:rsidR="00E3125A" w:rsidRDefault="00E3125A" w:rsidP="00E3125A">
            <w:pPr>
              <w:pStyle w:val="ListParagraph"/>
              <w:rPr>
                <w:rStyle w:val="Hyperlink"/>
                <w:rFonts w:ascii="Century Gothic" w:hAnsi="Century Gothic"/>
                <w:color w:val="auto"/>
              </w:rPr>
            </w:pPr>
          </w:p>
          <w:p w14:paraId="37C37A6D" w14:textId="77777777" w:rsidR="00AA1670" w:rsidRPr="00AA1670" w:rsidRDefault="00A65B93" w:rsidP="00EA310A">
            <w:pPr>
              <w:numPr>
                <w:ilvl w:val="0"/>
                <w:numId w:val="8"/>
              </w:numPr>
              <w:rPr>
                <w:rFonts w:ascii="Century Gothic" w:hAnsi="Century Gothic"/>
              </w:rPr>
            </w:pPr>
            <w:r w:rsidRPr="00AA1670">
              <w:rPr>
                <w:rFonts w:ascii="Century Gothic" w:eastAsia="Century Gothic" w:hAnsi="Century Gothic" w:cs="Century Gothic"/>
                <w:b/>
              </w:rPr>
              <w:t>Art</w:t>
            </w:r>
            <w:r w:rsidRPr="00AA1670">
              <w:rPr>
                <w:rFonts w:ascii="Century Gothic" w:eastAsia="Century Gothic" w:hAnsi="Century Gothic" w:cs="Century Gothic"/>
              </w:rPr>
              <w:t xml:space="preserve"> – </w:t>
            </w:r>
            <w:r w:rsidR="008D3738" w:rsidRPr="00AA1670">
              <w:rPr>
                <w:rFonts w:ascii="Century Gothic" w:eastAsia="Century Gothic" w:hAnsi="Century Gothic" w:cs="Century Gothic"/>
              </w:rPr>
              <w:t xml:space="preserve">The birds are very grateful to those who have bird feeders in their gardens especially at this time of year as they are nesting or feeding their chicks.  We would like you to use recycled bottles to make a bird feeder to help feed our birds.  You can be as creative as you like and we’d love you to post some on our twitter account to show the birds enjoying your feeders.  Here are some ideas to inspire you: </w:t>
            </w:r>
          </w:p>
          <w:p w14:paraId="613C80B0" w14:textId="77777777" w:rsidR="00AA1670" w:rsidRDefault="00AA1670" w:rsidP="00AA1670">
            <w:pPr>
              <w:pStyle w:val="ListParagraph"/>
              <w:rPr>
                <w:rFonts w:ascii="Century Gothic" w:hAnsi="Century Gothic"/>
              </w:rPr>
            </w:pPr>
          </w:p>
          <w:bookmarkStart w:id="4" w:name="_MON_1649671047"/>
          <w:bookmarkEnd w:id="4"/>
          <w:p w14:paraId="0B5F08D1" w14:textId="027759FA" w:rsidR="00A96A18" w:rsidRPr="00AA1670" w:rsidRDefault="00A96A18" w:rsidP="00AA1670">
            <w:pPr>
              <w:ind w:left="720"/>
              <w:rPr>
                <w:rFonts w:ascii="Century Gothic" w:hAnsi="Century Gothic"/>
              </w:rPr>
            </w:pPr>
            <w:r w:rsidRPr="00A96A18">
              <w:rPr>
                <w:rFonts w:ascii="Century Gothic" w:hAnsi="Century Gothic"/>
              </w:rPr>
              <w:object w:dxaOrig="1516" w:dyaOrig="991" w14:anchorId="677ADD2E">
                <v:shape id="_x0000_i1031" type="#_x0000_t75" style="width:75.75pt;height:49.5pt" o:ole="">
                  <v:imagedata r:id="rId25" o:title=""/>
                </v:shape>
                <o:OLEObject Type="Embed" ProgID="Word.Document.12" ShapeID="_x0000_i1031" DrawAspect="Icon" ObjectID="_1649751957" r:id="rId26">
                  <o:FieldCodes>\s</o:FieldCodes>
                </o:OLEObject>
              </w:object>
            </w:r>
          </w:p>
          <w:p w14:paraId="6535B9DB" w14:textId="4826A773" w:rsidR="00F871CC" w:rsidRPr="008D3738" w:rsidRDefault="005F53B5" w:rsidP="00A96A18">
            <w:pPr>
              <w:rPr>
                <w:rFonts w:ascii="Century Gothic" w:eastAsia="Century Gothic" w:hAnsi="Century Gothic" w:cs="Century Gothic"/>
                <w:b/>
                <w:i/>
              </w:rPr>
            </w:pPr>
            <w:hyperlink r:id="rId27" w:history="1">
              <w:r w:rsidR="00A96A18" w:rsidRPr="00D95F0C">
                <w:rPr>
                  <w:rStyle w:val="Hyperlink"/>
                  <w:rFonts w:ascii="Century Gothic" w:hAnsi="Century Gothic"/>
                </w:rPr>
                <w:t>https://www.rspb.org.uk/fun-and-learning/for-kids/games-and-activities/activities/make-a-recycled-bird-feeder/</w:t>
              </w:r>
            </w:hyperlink>
          </w:p>
        </w:tc>
      </w:tr>
      <w:tr w:rsidR="007A5827" w14:paraId="7D840F96" w14:textId="77777777">
        <w:trPr>
          <w:trHeight w:val="262"/>
        </w:trPr>
        <w:tc>
          <w:tcPr>
            <w:tcW w:w="10456" w:type="dxa"/>
            <w:shd w:val="clear" w:color="auto" w:fill="D9D9D9"/>
          </w:tcPr>
          <w:p w14:paraId="6B036D46"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7A5827" w14:paraId="16099C5E" w14:textId="77777777">
        <w:trPr>
          <w:trHeight w:val="262"/>
        </w:trPr>
        <w:tc>
          <w:tcPr>
            <w:tcW w:w="10456" w:type="dxa"/>
            <w:shd w:val="clear" w:color="auto" w:fill="FFFFFF"/>
          </w:tcPr>
          <w:p w14:paraId="4E56E2C1" w14:textId="77777777" w:rsidR="007A5827" w:rsidRDefault="007A5827">
            <w:pPr>
              <w:jc w:val="center"/>
              <w:rPr>
                <w:rFonts w:ascii="Century Gothic" w:eastAsia="Century Gothic" w:hAnsi="Century Gothic" w:cs="Century Gothic"/>
                <w:b/>
              </w:rPr>
            </w:pPr>
          </w:p>
          <w:p w14:paraId="20464596" w14:textId="447CC58D"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Join in with Joe Wicks – The Body Coach on </w:t>
            </w:r>
            <w:r w:rsidR="009574EF">
              <w:rPr>
                <w:rFonts w:ascii="Century Gothic" w:eastAsia="Century Gothic" w:hAnsi="Century Gothic" w:cs="Century Gothic"/>
              </w:rPr>
              <w:t>YouTube</w:t>
            </w:r>
            <w:r>
              <w:rPr>
                <w:rFonts w:ascii="Century Gothic" w:eastAsia="Century Gothic" w:hAnsi="Century Gothic" w:cs="Century Gothic"/>
              </w:rPr>
              <w:t xml:space="preserve"> each day </w:t>
            </w:r>
          </w:p>
          <w:p w14:paraId="62F27FB2" w14:textId="77777777"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or </w:t>
            </w:r>
          </w:p>
          <w:p w14:paraId="442CECA7" w14:textId="77777777" w:rsidR="009551D1" w:rsidRDefault="009551D1" w:rsidP="009551D1">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Do something active with your family once a day- maybe you could learn a new skill/game!</w:t>
            </w:r>
          </w:p>
          <w:p w14:paraId="733A1376" w14:textId="77777777" w:rsidR="007A5827" w:rsidRDefault="007A5827">
            <w:pPr>
              <w:jc w:val="center"/>
              <w:rPr>
                <w:rFonts w:ascii="Century Gothic" w:eastAsia="Century Gothic" w:hAnsi="Century Gothic" w:cs="Century Gothic"/>
                <w:b/>
              </w:rPr>
            </w:pPr>
          </w:p>
        </w:tc>
      </w:tr>
      <w:tr w:rsidR="007A5827" w14:paraId="37B249B2" w14:textId="77777777">
        <w:trPr>
          <w:trHeight w:val="262"/>
        </w:trPr>
        <w:tc>
          <w:tcPr>
            <w:tcW w:w="10456" w:type="dxa"/>
            <w:shd w:val="clear" w:color="auto" w:fill="D9D9D9"/>
          </w:tcPr>
          <w:p w14:paraId="09C0776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7A5827" w14:paraId="24DC0C98" w14:textId="77777777" w:rsidTr="009551D1">
        <w:trPr>
          <w:trHeight w:val="1359"/>
        </w:trPr>
        <w:tc>
          <w:tcPr>
            <w:tcW w:w="10456" w:type="dxa"/>
          </w:tcPr>
          <w:p w14:paraId="56257B17" w14:textId="77777777" w:rsidR="005536DA" w:rsidRDefault="005536DA" w:rsidP="005536DA">
            <w:pPr>
              <w:jc w:val="center"/>
              <w:rPr>
                <w:rFonts w:ascii="Century Gothic" w:eastAsia="Century Gothic" w:hAnsi="Century Gothic" w:cs="Century Gothic"/>
                <w:b/>
                <w:i/>
              </w:rPr>
            </w:pPr>
          </w:p>
          <w:p w14:paraId="76F014D1" w14:textId="77777777" w:rsidR="005536DA" w:rsidRPr="005536DA" w:rsidRDefault="005536DA" w:rsidP="005536DA">
            <w:pPr>
              <w:jc w:val="center"/>
              <w:rPr>
                <w:rFonts w:ascii="Century Gothic" w:eastAsia="Century Gothic" w:hAnsi="Century Gothic" w:cs="Century Gothic"/>
                <w:b/>
                <w:iCs/>
                <w:color w:val="1155CC"/>
                <w:u w:val="single"/>
              </w:rPr>
            </w:pPr>
            <w:r w:rsidRPr="005536DA">
              <w:rPr>
                <w:rFonts w:ascii="Century Gothic" w:eastAsia="Century Gothic" w:hAnsi="Century Gothic" w:cs="Century Gothic"/>
                <w:b/>
                <w:iCs/>
              </w:rPr>
              <w:t xml:space="preserve">The Gospel for the coming Sunday can be found at </w:t>
            </w:r>
            <w:hyperlink r:id="rId28" w:history="1">
              <w:r w:rsidRPr="005536DA">
                <w:rPr>
                  <w:rStyle w:val="Hyperlink"/>
                  <w:rFonts w:ascii="Century Gothic" w:eastAsia="Century Gothic" w:hAnsi="Century Gothic" w:cs="Century Gothic"/>
                  <w:b/>
                  <w:iCs/>
                  <w:color w:val="1155CC"/>
                </w:rPr>
                <w:t>http://universalis.com/mass.htm</w:t>
              </w:r>
            </w:hyperlink>
          </w:p>
          <w:p w14:paraId="52741896" w14:textId="77777777" w:rsidR="005536DA" w:rsidRPr="005536DA" w:rsidRDefault="005536DA" w:rsidP="005536DA">
            <w:pPr>
              <w:jc w:val="center"/>
              <w:rPr>
                <w:rFonts w:ascii="Century Gothic" w:eastAsia="Century Gothic" w:hAnsi="Century Gothic" w:cs="Century Gothic"/>
                <w:b/>
                <w:iCs/>
              </w:rPr>
            </w:pPr>
          </w:p>
          <w:p w14:paraId="56FB1DAE" w14:textId="77777777" w:rsidR="00A0126D" w:rsidRDefault="005536DA" w:rsidP="005536DA">
            <w:pPr>
              <w:jc w:val="center"/>
              <w:rPr>
                <w:rFonts w:ascii="Century Gothic" w:eastAsia="Century Gothic" w:hAnsi="Century Gothic" w:cs="Century Gothic"/>
                <w:b/>
                <w:iCs/>
              </w:rPr>
            </w:pPr>
            <w:r w:rsidRPr="005536DA">
              <w:rPr>
                <w:rFonts w:ascii="Century Gothic" w:eastAsia="Century Gothic" w:hAnsi="Century Gothic" w:cs="Century Gothic"/>
                <w:b/>
                <w:iCs/>
              </w:rPr>
              <w:t>Read it together. What do you think it tells us about how we can live our lives?</w:t>
            </w:r>
          </w:p>
          <w:p w14:paraId="141B8991" w14:textId="77777777" w:rsidR="00A54DCD" w:rsidRDefault="00A54DCD" w:rsidP="005536DA">
            <w:pPr>
              <w:jc w:val="center"/>
              <w:rPr>
                <w:rFonts w:ascii="Century Gothic" w:eastAsia="Century Gothic" w:hAnsi="Century Gothic" w:cs="Century Gothic"/>
                <w:b/>
                <w:iCs/>
              </w:rPr>
            </w:pPr>
          </w:p>
          <w:p w14:paraId="21790667" w14:textId="77777777" w:rsidR="00A54DCD" w:rsidRDefault="00A54DCD" w:rsidP="005536DA">
            <w:pPr>
              <w:jc w:val="center"/>
              <w:rPr>
                <w:rFonts w:ascii="Century Gothic" w:hAnsi="Century Gothic"/>
                <w:b/>
                <w:bCs/>
              </w:rPr>
            </w:pPr>
            <w:r>
              <w:rPr>
                <w:rFonts w:ascii="Century Gothic" w:eastAsia="Century Gothic" w:hAnsi="Century Gothic" w:cs="Century Gothic"/>
                <w:b/>
                <w:iCs/>
              </w:rPr>
              <w:t xml:space="preserve">Read and enjoy a copy of this week’s Wednesday Word </w:t>
            </w:r>
            <w:hyperlink r:id="rId29" w:history="1">
              <w:r w:rsidRPr="00A54DCD">
                <w:rPr>
                  <w:rStyle w:val="Hyperlink"/>
                  <w:rFonts w:ascii="Century Gothic" w:hAnsi="Century Gothic"/>
                  <w:b/>
                  <w:bCs/>
                </w:rPr>
                <w:t>http://www.wednesdayword.org/stopgap/Special-Edition.pdf</w:t>
              </w:r>
            </w:hyperlink>
          </w:p>
          <w:p w14:paraId="4DC1F4E0" w14:textId="655C5014" w:rsidR="00A54DCD" w:rsidRPr="005536DA" w:rsidRDefault="00A54DCD" w:rsidP="005536DA">
            <w:pPr>
              <w:jc w:val="center"/>
              <w:rPr>
                <w:rFonts w:ascii="Century Gothic" w:eastAsia="Century Gothic" w:hAnsi="Century Gothic" w:cs="Century Gothic"/>
                <w:b/>
                <w:i/>
              </w:rPr>
            </w:pPr>
          </w:p>
        </w:tc>
      </w:tr>
      <w:tr w:rsidR="007A5827" w14:paraId="17409FE3" w14:textId="77777777">
        <w:trPr>
          <w:trHeight w:val="274"/>
        </w:trPr>
        <w:tc>
          <w:tcPr>
            <w:tcW w:w="10456" w:type="dxa"/>
            <w:shd w:val="clear" w:color="auto" w:fill="D9D9D9"/>
          </w:tcPr>
          <w:p w14:paraId="28DBE72E"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7A5827" w14:paraId="047E69B0" w14:textId="77777777">
        <w:trPr>
          <w:trHeight w:val="826"/>
        </w:trPr>
        <w:tc>
          <w:tcPr>
            <w:tcW w:w="10456" w:type="dxa"/>
          </w:tcPr>
          <w:p w14:paraId="234D1B61" w14:textId="4914322F" w:rsidR="002E45E8" w:rsidRDefault="005733FD" w:rsidP="009551D1">
            <w:pPr>
              <w:tabs>
                <w:tab w:val="left" w:pos="1690"/>
              </w:tabs>
              <w:rPr>
                <w:rFonts w:ascii="Century Gothic" w:eastAsia="Century Gothic" w:hAnsi="Century Gothic" w:cs="Century Gothic"/>
                <w:b/>
              </w:rPr>
            </w:pPr>
            <w:r>
              <w:rPr>
                <w:rFonts w:ascii="Century Gothic" w:eastAsia="Century Gothic" w:hAnsi="Century Gothic" w:cs="Century Gothic"/>
                <w:b/>
              </w:rPr>
              <w:tab/>
            </w:r>
          </w:p>
          <w:p w14:paraId="1C542D3B" w14:textId="723C1CB6" w:rsidR="009551D1" w:rsidRDefault="009551D1" w:rsidP="009551D1">
            <w:pPr>
              <w:rPr>
                <w:rFonts w:ascii="Century Gothic" w:hAnsi="Century Gothic" w:cs="Arial"/>
                <w:color w:val="231F20"/>
                <w:shd w:val="clear" w:color="auto" w:fill="FFFFFF"/>
              </w:rPr>
            </w:pPr>
            <w:r w:rsidRPr="009551D1">
              <w:rPr>
                <w:rFonts w:ascii="Century Gothic" w:eastAsia="Century Gothic" w:hAnsi="Century Gothic" w:cs="Century Gothic"/>
                <w:b/>
                <w:bCs/>
              </w:rPr>
              <w:t xml:space="preserve">BBC Bitesize </w:t>
            </w:r>
            <w:r w:rsidRPr="009551D1">
              <w:rPr>
                <w:rFonts w:ascii="Century Gothic" w:eastAsia="Century Gothic" w:hAnsi="Century Gothic" w:cs="Century Gothic"/>
              </w:rPr>
              <w:t xml:space="preserve">– </w:t>
            </w:r>
            <w:r w:rsidRPr="009551D1">
              <w:rPr>
                <w:rFonts w:ascii="Century Gothic" w:hAnsi="Century Gothic" w:cs="Arial"/>
                <w:color w:val="231F20"/>
                <w:shd w:val="clear" w:color="auto" w:fill="FFFFFF"/>
              </w:rPr>
              <w:t xml:space="preserve">From 20th April, you’ll be able to access regular daily lessons in English and Maths, as well as other core subjects, </w:t>
            </w:r>
            <w:r>
              <w:rPr>
                <w:rFonts w:ascii="Century Gothic" w:hAnsi="Century Gothic" w:cs="Arial"/>
                <w:color w:val="231F20"/>
                <w:shd w:val="clear" w:color="auto" w:fill="FFFFFF"/>
              </w:rPr>
              <w:t>on their</w:t>
            </w:r>
            <w:r w:rsidRPr="009551D1">
              <w:rPr>
                <w:rFonts w:ascii="Century Gothic" w:hAnsi="Century Gothic" w:cs="Arial"/>
                <w:color w:val="231F20"/>
                <w:shd w:val="clear" w:color="auto" w:fill="FFFFFF"/>
              </w:rPr>
              <w:t xml:space="preserve"> website and also on special programmes broadcast on BBC iPlayer</w:t>
            </w:r>
            <w:r>
              <w:rPr>
                <w:rFonts w:ascii="Century Gothic" w:hAnsi="Century Gothic" w:cs="Arial"/>
                <w:color w:val="231F20"/>
                <w:shd w:val="clear" w:color="auto" w:fill="FFFFFF"/>
              </w:rPr>
              <w:t xml:space="preserve">. </w:t>
            </w:r>
            <w:hyperlink r:id="rId30" w:history="1">
              <w:r w:rsidRPr="009551D1">
                <w:rPr>
                  <w:rStyle w:val="Hyperlink"/>
                  <w:rFonts w:ascii="Century Gothic" w:hAnsi="Century Gothic"/>
                </w:rPr>
                <w:t>https://www.bbc.co.uk/bitesize</w:t>
              </w:r>
            </w:hyperlink>
          </w:p>
          <w:p w14:paraId="7288FE81" w14:textId="77777777" w:rsidR="009551D1" w:rsidRDefault="009551D1" w:rsidP="009551D1">
            <w:pPr>
              <w:rPr>
                <w:rFonts w:ascii="Century Gothic" w:hAnsi="Century Gothic" w:cs="Arial"/>
                <w:color w:val="231F20"/>
                <w:shd w:val="clear" w:color="auto" w:fill="FFFFFF"/>
              </w:rPr>
            </w:pPr>
          </w:p>
          <w:p w14:paraId="3C2B6F93" w14:textId="2E50F30D" w:rsidR="00A1061B" w:rsidRDefault="00A1061B" w:rsidP="009551D1">
            <w:pPr>
              <w:rPr>
                <w:rFonts w:ascii="Century Gothic" w:eastAsia="Century Gothic" w:hAnsi="Century Gothic" w:cs="Century Gothic"/>
              </w:rPr>
            </w:pPr>
            <w:r w:rsidRPr="00A1061B">
              <w:rPr>
                <w:rFonts w:ascii="Century Gothic" w:eastAsia="Century Gothic" w:hAnsi="Century Gothic" w:cs="Century Gothic"/>
                <w:b/>
              </w:rPr>
              <w:t>Top Marks</w:t>
            </w:r>
            <w:r>
              <w:rPr>
                <w:rFonts w:ascii="Century Gothic" w:eastAsia="Century Gothic" w:hAnsi="Century Gothic" w:cs="Century Gothic"/>
                <w:b/>
              </w:rPr>
              <w:t xml:space="preserve">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31" w:history="1">
              <w:r w:rsidRPr="00D65CAE">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p w14:paraId="46CE1475" w14:textId="77777777" w:rsidR="00666A2E" w:rsidRDefault="00666A2E" w:rsidP="009551D1">
            <w:pPr>
              <w:rPr>
                <w:rFonts w:ascii="Century Gothic" w:eastAsia="Century Gothic" w:hAnsi="Century Gothic" w:cs="Century Gothic"/>
              </w:rPr>
            </w:pPr>
          </w:p>
          <w:p w14:paraId="57EAD00D" w14:textId="77777777" w:rsidR="009551D1" w:rsidRDefault="00A4641F" w:rsidP="00AA1670">
            <w:pPr>
              <w:rPr>
                <w:rStyle w:val="Hyperlink"/>
                <w:rFonts w:ascii="Century Gothic" w:eastAsia="Century Gothic" w:hAnsi="Century Gothic" w:cs="Century Gothic"/>
              </w:rPr>
            </w:pPr>
            <w:r>
              <w:rPr>
                <w:rFonts w:ascii="Century Gothic" w:eastAsia="Century Gothic" w:hAnsi="Century Gothic" w:cs="Century Gothic"/>
                <w:b/>
              </w:rPr>
              <w:t xml:space="preserve">White Rose Maths </w:t>
            </w:r>
            <w:r>
              <w:rPr>
                <w:rFonts w:ascii="Century Gothic" w:eastAsia="Century Gothic" w:hAnsi="Century Gothic" w:cs="Century Gothic"/>
              </w:rPr>
              <w:t xml:space="preserve">– This site has a home learning section.  Each week they will add </w:t>
            </w:r>
            <w:r w:rsidRPr="00A4641F">
              <w:rPr>
                <w:rFonts w:ascii="Century Gothic" w:eastAsia="Century Gothic" w:hAnsi="Century Gothic" w:cs="Century Gothic"/>
              </w:rPr>
              <w:t xml:space="preserve">five maths lessons for each year group from Year 1-8. </w:t>
            </w:r>
            <w:r>
              <w:rPr>
                <w:rFonts w:ascii="Century Gothic" w:eastAsia="Century Gothic" w:hAnsi="Century Gothic" w:cs="Century Gothic"/>
              </w:rPr>
              <w:t xml:space="preserve"> </w:t>
            </w:r>
            <w:r w:rsidRPr="00A4641F">
              <w:rPr>
                <w:rFonts w:ascii="Century Gothic" w:eastAsia="Century Gothic" w:hAnsi="Century Gothic" w:cs="Century Gothic"/>
              </w:rPr>
              <w:t>Every lesson comes with a short video showing you clearly and simply how to help your child to complete the activity successfully.</w:t>
            </w:r>
            <w:r>
              <w:rPr>
                <w:rFonts w:ascii="Century Gothic" w:eastAsia="Century Gothic" w:hAnsi="Century Gothic" w:cs="Century Gothic"/>
              </w:rPr>
              <w:t xml:space="preserve">  </w:t>
            </w:r>
            <w:hyperlink r:id="rId32" w:history="1">
              <w:r w:rsidRPr="00D65CAE">
                <w:rPr>
                  <w:rStyle w:val="Hyperlink"/>
                  <w:rFonts w:ascii="Century Gothic" w:eastAsia="Century Gothic" w:hAnsi="Century Gothic" w:cs="Century Gothic"/>
                </w:rPr>
                <w:t>https://whiterosemaths.com/homelearning/</w:t>
              </w:r>
            </w:hyperlink>
          </w:p>
          <w:p w14:paraId="25428894" w14:textId="7D7A4D0C" w:rsidR="00AA1670" w:rsidRPr="009551D1" w:rsidRDefault="00AA1670" w:rsidP="00AA1670">
            <w:pPr>
              <w:rPr>
                <w:rFonts w:ascii="Century Gothic" w:eastAsia="Century Gothic" w:hAnsi="Century Gothic" w:cs="Century Gothic"/>
              </w:rPr>
            </w:pPr>
          </w:p>
        </w:tc>
      </w:tr>
      <w:tr w:rsidR="007A5827" w14:paraId="7969EF35" w14:textId="77777777">
        <w:trPr>
          <w:trHeight w:val="375"/>
        </w:trPr>
        <w:tc>
          <w:tcPr>
            <w:tcW w:w="10456" w:type="dxa"/>
            <w:shd w:val="clear" w:color="auto" w:fill="CCCCCC"/>
          </w:tcPr>
          <w:p w14:paraId="00A9493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A5827" w14:paraId="67B25EB4" w14:textId="77777777">
        <w:trPr>
          <w:trHeight w:val="826"/>
        </w:trPr>
        <w:tc>
          <w:tcPr>
            <w:tcW w:w="10456" w:type="dxa"/>
          </w:tcPr>
          <w:p w14:paraId="6505196D" w14:textId="27763920" w:rsidR="00A0126D" w:rsidRDefault="00A0126D" w:rsidP="007506A4">
            <w:pPr>
              <w:numPr>
                <w:ilvl w:val="0"/>
                <w:numId w:val="12"/>
              </w:numPr>
              <w:rPr>
                <w:rFonts w:ascii="Century Gothic" w:eastAsia="Century Gothic" w:hAnsi="Century Gothic" w:cs="Century Gothic"/>
              </w:rPr>
            </w:pPr>
            <w:r>
              <w:rPr>
                <w:rFonts w:ascii="Century Gothic" w:eastAsia="Century Gothic" w:hAnsi="Century Gothic" w:cs="Century Gothic"/>
              </w:rPr>
              <w:t>Remember - in a normal school day, there are several ‘break times’ throughout the day, so make sure as well as ensuring they complete their work, y</w:t>
            </w:r>
            <w:r w:rsidR="00AA1670">
              <w:rPr>
                <w:rFonts w:ascii="Century Gothic" w:eastAsia="Century Gothic" w:hAnsi="Century Gothic" w:cs="Century Gothic"/>
              </w:rPr>
              <w:t xml:space="preserve">ou build in ‘relaxation’ time. </w:t>
            </w:r>
          </w:p>
          <w:p w14:paraId="0FAD5BE4" w14:textId="77777777" w:rsidR="00A0126D" w:rsidRDefault="00A0126D" w:rsidP="007506A4">
            <w:pPr>
              <w:rPr>
                <w:rFonts w:ascii="Century Gothic" w:eastAsia="Century Gothic" w:hAnsi="Century Gothic" w:cs="Century Gothic"/>
              </w:rPr>
            </w:pPr>
          </w:p>
          <w:p w14:paraId="49342A1A" w14:textId="0E328960" w:rsidR="007506A4" w:rsidRDefault="00A0126D" w:rsidP="007506A4">
            <w:pPr>
              <w:numPr>
                <w:ilvl w:val="0"/>
                <w:numId w:val="11"/>
              </w:numPr>
              <w:rPr>
                <w:rFonts w:ascii="Century Gothic" w:eastAsia="Century Gothic" w:hAnsi="Century Gothic" w:cs="Century Gothic"/>
              </w:rPr>
            </w:pPr>
            <w:r>
              <w:rPr>
                <w:rFonts w:ascii="Century Gothic" w:eastAsia="Century Gothic" w:hAnsi="Century Gothic" w:cs="Century Gothic"/>
              </w:rPr>
              <w:t xml:space="preserve">If the children are really engaged and interested in something, see what cross curricular links you can make. </w:t>
            </w:r>
            <w:r w:rsidR="007506A4">
              <w:rPr>
                <w:rFonts w:ascii="Century Gothic" w:eastAsia="Century Gothic" w:hAnsi="Century Gothic" w:cs="Century Gothic"/>
              </w:rPr>
              <w:t xml:space="preserve"> </w:t>
            </w:r>
            <w:r>
              <w:rPr>
                <w:rFonts w:ascii="Century Gothic" w:eastAsia="Century Gothic" w:hAnsi="Century Gothic" w:cs="Century Gothic"/>
              </w:rPr>
              <w:t>Capitalise on their interests and don't worry too much if it ‘fits’ into their weekly learning</w:t>
            </w:r>
            <w:r w:rsidR="007506A4">
              <w:rPr>
                <w:rFonts w:ascii="Century Gothic" w:eastAsia="Century Gothic" w:hAnsi="Century Gothic" w:cs="Century Gothic"/>
              </w:rPr>
              <w:t>.</w:t>
            </w:r>
          </w:p>
          <w:p w14:paraId="27F8FB7C" w14:textId="77777777" w:rsidR="007506A4" w:rsidRDefault="007506A4" w:rsidP="007506A4">
            <w:pPr>
              <w:rPr>
                <w:rFonts w:ascii="Century Gothic" w:eastAsia="Century Gothic" w:hAnsi="Century Gothic" w:cs="Century Gothic"/>
                <w:i/>
              </w:rPr>
            </w:pPr>
          </w:p>
          <w:p w14:paraId="700AC19C" w14:textId="382A29CE" w:rsidR="004324CA" w:rsidRPr="00666A2E" w:rsidRDefault="007506A4" w:rsidP="003F0D4E">
            <w:pPr>
              <w:numPr>
                <w:ilvl w:val="0"/>
                <w:numId w:val="11"/>
              </w:numPr>
              <w:rPr>
                <w:rFonts w:ascii="Century Gothic" w:eastAsia="Century Gothic" w:hAnsi="Century Gothic" w:cs="Century Gothic"/>
              </w:rPr>
            </w:pPr>
            <w:r w:rsidRPr="007506A4">
              <w:rPr>
                <w:rFonts w:ascii="Century Gothic" w:eastAsia="Century Gothic" w:hAnsi="Century Gothic" w:cs="Century Gothic"/>
              </w:rPr>
              <w:t>Watch Newsround each day and discuss the day’s events together</w:t>
            </w:r>
            <w:r>
              <w:rPr>
                <w:rFonts w:ascii="Century Gothic" w:eastAsia="Century Gothic" w:hAnsi="Century Gothic" w:cs="Century Gothic"/>
              </w:rPr>
              <w:t>.</w:t>
            </w:r>
          </w:p>
        </w:tc>
      </w:tr>
    </w:tbl>
    <w:p w14:paraId="40E801EC" w14:textId="77777777" w:rsidR="007A5827" w:rsidRDefault="007A5827" w:rsidP="009722C2"/>
    <w:sectPr w:rsidR="007A582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iol-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709"/>
    <w:multiLevelType w:val="multilevel"/>
    <w:tmpl w:val="15E2C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23965"/>
    <w:multiLevelType w:val="multilevel"/>
    <w:tmpl w:val="3D52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D1FE4"/>
    <w:multiLevelType w:val="hybridMultilevel"/>
    <w:tmpl w:val="5BDA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436CE"/>
    <w:multiLevelType w:val="hybridMultilevel"/>
    <w:tmpl w:val="88A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A31AAF"/>
    <w:multiLevelType w:val="hybridMultilevel"/>
    <w:tmpl w:val="BE0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90BA3"/>
    <w:multiLevelType w:val="hybridMultilevel"/>
    <w:tmpl w:val="31FE26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FF7F24"/>
    <w:multiLevelType w:val="multilevel"/>
    <w:tmpl w:val="DAFA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6F52A8"/>
    <w:multiLevelType w:val="hybridMultilevel"/>
    <w:tmpl w:val="9BB8794E"/>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0" w15:restartNumberingAfterBreak="0">
    <w:nsid w:val="1F1C2053"/>
    <w:multiLevelType w:val="multilevel"/>
    <w:tmpl w:val="922E6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464866"/>
    <w:multiLevelType w:val="hybridMultilevel"/>
    <w:tmpl w:val="470646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19C6F3F"/>
    <w:multiLevelType w:val="hybridMultilevel"/>
    <w:tmpl w:val="397A4BB4"/>
    <w:lvl w:ilvl="0" w:tplc="08090001">
      <w:start w:val="1"/>
      <w:numFmt w:val="bullet"/>
      <w:lvlText w:val=""/>
      <w:lvlJc w:val="left"/>
      <w:pPr>
        <w:ind w:left="1192" w:hanging="360"/>
      </w:pPr>
      <w:rPr>
        <w:rFonts w:ascii="Symbol" w:hAnsi="Symbol" w:cs="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cs="Wingdings" w:hint="default"/>
      </w:rPr>
    </w:lvl>
    <w:lvl w:ilvl="3" w:tplc="08090001" w:tentative="1">
      <w:start w:val="1"/>
      <w:numFmt w:val="bullet"/>
      <w:lvlText w:val=""/>
      <w:lvlJc w:val="left"/>
      <w:pPr>
        <w:ind w:left="3352" w:hanging="360"/>
      </w:pPr>
      <w:rPr>
        <w:rFonts w:ascii="Symbol" w:hAnsi="Symbol" w:cs="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cs="Wingdings" w:hint="default"/>
      </w:rPr>
    </w:lvl>
    <w:lvl w:ilvl="6" w:tplc="08090001" w:tentative="1">
      <w:start w:val="1"/>
      <w:numFmt w:val="bullet"/>
      <w:lvlText w:val=""/>
      <w:lvlJc w:val="left"/>
      <w:pPr>
        <w:ind w:left="5512" w:hanging="360"/>
      </w:pPr>
      <w:rPr>
        <w:rFonts w:ascii="Symbol" w:hAnsi="Symbol" w:cs="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cs="Wingdings" w:hint="default"/>
      </w:rPr>
    </w:lvl>
  </w:abstractNum>
  <w:abstractNum w:abstractNumId="13" w15:restartNumberingAfterBreak="0">
    <w:nsid w:val="36B04F0B"/>
    <w:multiLevelType w:val="multilevel"/>
    <w:tmpl w:val="3B90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EA619A"/>
    <w:multiLevelType w:val="multilevel"/>
    <w:tmpl w:val="52F2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970481"/>
    <w:multiLevelType w:val="hybridMultilevel"/>
    <w:tmpl w:val="016AB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891E3A"/>
    <w:multiLevelType w:val="hybridMultilevel"/>
    <w:tmpl w:val="8514BD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AA5731B"/>
    <w:multiLevelType w:val="multilevel"/>
    <w:tmpl w:val="6AC2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FC537A"/>
    <w:multiLevelType w:val="hybridMultilevel"/>
    <w:tmpl w:val="5958F7C2"/>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0" w15:restartNumberingAfterBreak="0">
    <w:nsid w:val="4D893AB2"/>
    <w:multiLevelType w:val="multilevel"/>
    <w:tmpl w:val="EEFC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562C1F"/>
    <w:multiLevelType w:val="hybridMultilevel"/>
    <w:tmpl w:val="86C231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3493F08"/>
    <w:multiLevelType w:val="hybridMultilevel"/>
    <w:tmpl w:val="99747C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69639BE"/>
    <w:multiLevelType w:val="multilevel"/>
    <w:tmpl w:val="DD4C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4"/>
  </w:num>
  <w:num w:numId="3">
    <w:abstractNumId w:val="1"/>
  </w:num>
  <w:num w:numId="4">
    <w:abstractNumId w:val="10"/>
  </w:num>
  <w:num w:numId="5">
    <w:abstractNumId w:val="5"/>
  </w:num>
  <w:num w:numId="6">
    <w:abstractNumId w:val="20"/>
  </w:num>
  <w:num w:numId="7">
    <w:abstractNumId w:val="0"/>
  </w:num>
  <w:num w:numId="8">
    <w:abstractNumId w:val="17"/>
  </w:num>
  <w:num w:numId="9">
    <w:abstractNumId w:val="2"/>
  </w:num>
  <w:num w:numId="10">
    <w:abstractNumId w:val="8"/>
  </w:num>
  <w:num w:numId="11">
    <w:abstractNumId w:val="13"/>
  </w:num>
  <w:num w:numId="12">
    <w:abstractNumId w:val="18"/>
  </w:num>
  <w:num w:numId="13">
    <w:abstractNumId w:val="4"/>
  </w:num>
  <w:num w:numId="14">
    <w:abstractNumId w:val="6"/>
  </w:num>
  <w:num w:numId="15">
    <w:abstractNumId w:val="21"/>
  </w:num>
  <w:num w:numId="16">
    <w:abstractNumId w:val="19"/>
  </w:num>
  <w:num w:numId="17">
    <w:abstractNumId w:val="3"/>
  </w:num>
  <w:num w:numId="18">
    <w:abstractNumId w:val="12"/>
  </w:num>
  <w:num w:numId="19">
    <w:abstractNumId w:val="7"/>
  </w:num>
  <w:num w:numId="20">
    <w:abstractNumId w:val="11"/>
  </w:num>
  <w:num w:numId="21">
    <w:abstractNumId w:val="9"/>
  </w:num>
  <w:num w:numId="22">
    <w:abstractNumId w:val="15"/>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827"/>
    <w:rsid w:val="0002136D"/>
    <w:rsid w:val="00021FF3"/>
    <w:rsid w:val="00037A07"/>
    <w:rsid w:val="00044B02"/>
    <w:rsid w:val="00074EE7"/>
    <w:rsid w:val="0009179D"/>
    <w:rsid w:val="000D4421"/>
    <w:rsid w:val="001279F7"/>
    <w:rsid w:val="00131DDB"/>
    <w:rsid w:val="00164599"/>
    <w:rsid w:val="00183A0B"/>
    <w:rsid w:val="001B7052"/>
    <w:rsid w:val="001D4A73"/>
    <w:rsid w:val="001E1373"/>
    <w:rsid w:val="001E3DE9"/>
    <w:rsid w:val="00214564"/>
    <w:rsid w:val="0023113A"/>
    <w:rsid w:val="00254FA4"/>
    <w:rsid w:val="00265438"/>
    <w:rsid w:val="00270B60"/>
    <w:rsid w:val="00285656"/>
    <w:rsid w:val="002A0669"/>
    <w:rsid w:val="002E26B1"/>
    <w:rsid w:val="002E45E8"/>
    <w:rsid w:val="002F5309"/>
    <w:rsid w:val="00393B3F"/>
    <w:rsid w:val="003D6BCF"/>
    <w:rsid w:val="003F0D4E"/>
    <w:rsid w:val="00401A9A"/>
    <w:rsid w:val="004324CA"/>
    <w:rsid w:val="004A5111"/>
    <w:rsid w:val="00510872"/>
    <w:rsid w:val="00512BCF"/>
    <w:rsid w:val="005536DA"/>
    <w:rsid w:val="00571ACA"/>
    <w:rsid w:val="005733FD"/>
    <w:rsid w:val="00594D94"/>
    <w:rsid w:val="005F53B5"/>
    <w:rsid w:val="005F7DA5"/>
    <w:rsid w:val="00635FA4"/>
    <w:rsid w:val="00666A2E"/>
    <w:rsid w:val="006677C1"/>
    <w:rsid w:val="00682E7A"/>
    <w:rsid w:val="00686E40"/>
    <w:rsid w:val="006B3A9A"/>
    <w:rsid w:val="006D2F12"/>
    <w:rsid w:val="006D6CE3"/>
    <w:rsid w:val="006E1325"/>
    <w:rsid w:val="006F6D6C"/>
    <w:rsid w:val="007506A4"/>
    <w:rsid w:val="007A5827"/>
    <w:rsid w:val="007C5BDB"/>
    <w:rsid w:val="00811B0C"/>
    <w:rsid w:val="008617AC"/>
    <w:rsid w:val="00892FFA"/>
    <w:rsid w:val="008D08AE"/>
    <w:rsid w:val="008D3738"/>
    <w:rsid w:val="00941458"/>
    <w:rsid w:val="009551D1"/>
    <w:rsid w:val="009574EF"/>
    <w:rsid w:val="009722C2"/>
    <w:rsid w:val="00985CCA"/>
    <w:rsid w:val="009A6998"/>
    <w:rsid w:val="009C4036"/>
    <w:rsid w:val="00A0126D"/>
    <w:rsid w:val="00A1061B"/>
    <w:rsid w:val="00A17B8E"/>
    <w:rsid w:val="00A4641F"/>
    <w:rsid w:val="00A54DCD"/>
    <w:rsid w:val="00A65B93"/>
    <w:rsid w:val="00A96A18"/>
    <w:rsid w:val="00AA1670"/>
    <w:rsid w:val="00B309F2"/>
    <w:rsid w:val="00BA4642"/>
    <w:rsid w:val="00BF7FE4"/>
    <w:rsid w:val="00C97D42"/>
    <w:rsid w:val="00CA14E4"/>
    <w:rsid w:val="00CD79BD"/>
    <w:rsid w:val="00CD7E53"/>
    <w:rsid w:val="00CE13F9"/>
    <w:rsid w:val="00D13752"/>
    <w:rsid w:val="00D90E65"/>
    <w:rsid w:val="00DD4B01"/>
    <w:rsid w:val="00E3125A"/>
    <w:rsid w:val="00E53A4F"/>
    <w:rsid w:val="00E63388"/>
    <w:rsid w:val="00E73A87"/>
    <w:rsid w:val="00EA030E"/>
    <w:rsid w:val="00EC7F68"/>
    <w:rsid w:val="00ED6832"/>
    <w:rsid w:val="00EE327F"/>
    <w:rsid w:val="00EF27EA"/>
    <w:rsid w:val="00EF7615"/>
    <w:rsid w:val="00F0432D"/>
    <w:rsid w:val="00F11C6F"/>
    <w:rsid w:val="00F223C3"/>
    <w:rsid w:val="00F40739"/>
    <w:rsid w:val="00F40E20"/>
    <w:rsid w:val="00F42AB6"/>
    <w:rsid w:val="00F747E3"/>
    <w:rsid w:val="00F76415"/>
    <w:rsid w:val="00F775F5"/>
    <w:rsid w:val="00F87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BF23990"/>
  <w15:docId w15:val="{106A34A9-606B-4917-B0B1-ED543C1F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22C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F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rsid w:val="00044B02"/>
    <w:rPr>
      <w:rFonts w:ascii="Bariol-Regular" w:hAnsi="Bariol-Regular" w:hint="default"/>
      <w:b w:val="0"/>
      <w:bCs w:val="0"/>
      <w:i w:val="0"/>
      <w:iCs w:val="0"/>
      <w:color w:val="000000"/>
      <w:sz w:val="28"/>
      <w:szCs w:val="28"/>
    </w:rPr>
  </w:style>
  <w:style w:type="paragraph" w:styleId="ListParagraph">
    <w:name w:val="List Paragraph"/>
    <w:basedOn w:val="Normal"/>
    <w:uiPriority w:val="34"/>
    <w:qFormat/>
    <w:rsid w:val="00254FA4"/>
    <w:pPr>
      <w:ind w:left="720"/>
      <w:contextualSpacing/>
    </w:pPr>
  </w:style>
  <w:style w:type="character" w:styleId="FollowedHyperlink">
    <w:name w:val="FollowedHyperlink"/>
    <w:basedOn w:val="DefaultParagraphFont"/>
    <w:uiPriority w:val="99"/>
    <w:semiHidden/>
    <w:unhideWhenUsed/>
    <w:rsid w:val="002E45E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279F7"/>
    <w:rPr>
      <w:b/>
      <w:bCs/>
    </w:rPr>
  </w:style>
  <w:style w:type="character" w:customStyle="1" w:styleId="CommentSubjectChar">
    <w:name w:val="Comment Subject Char"/>
    <w:basedOn w:val="CommentTextChar"/>
    <w:link w:val="CommentSubject"/>
    <w:uiPriority w:val="99"/>
    <w:semiHidden/>
    <w:rsid w:val="001279F7"/>
    <w:rPr>
      <w:b/>
      <w:bCs/>
      <w:sz w:val="20"/>
      <w:szCs w:val="20"/>
    </w:rPr>
  </w:style>
  <w:style w:type="character" w:customStyle="1" w:styleId="UnresolvedMention1">
    <w:name w:val="Unresolved Mention1"/>
    <w:basedOn w:val="DefaultParagraphFont"/>
    <w:uiPriority w:val="99"/>
    <w:semiHidden/>
    <w:unhideWhenUsed/>
    <w:rsid w:val="00EE327F"/>
    <w:rPr>
      <w:color w:val="605E5C"/>
      <w:shd w:val="clear" w:color="auto" w:fill="E1DFDD"/>
    </w:rPr>
  </w:style>
  <w:style w:type="paragraph" w:customStyle="1" w:styleId="messaging-banner-contenttitle-text">
    <w:name w:val="messaging-banner-content__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ing-banner-contentsubtitle-text">
    <w:name w:val="messaging-banner-content__sub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63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6E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5F7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59626">
      <w:bodyDiv w:val="1"/>
      <w:marLeft w:val="0"/>
      <w:marRight w:val="0"/>
      <w:marTop w:val="0"/>
      <w:marBottom w:val="0"/>
      <w:divBdr>
        <w:top w:val="none" w:sz="0" w:space="0" w:color="auto"/>
        <w:left w:val="none" w:sz="0" w:space="0" w:color="auto"/>
        <w:bottom w:val="none" w:sz="0" w:space="0" w:color="auto"/>
        <w:right w:val="none" w:sz="0" w:space="0" w:color="auto"/>
      </w:divBdr>
    </w:div>
    <w:div w:id="260534730">
      <w:bodyDiv w:val="1"/>
      <w:marLeft w:val="0"/>
      <w:marRight w:val="0"/>
      <w:marTop w:val="0"/>
      <w:marBottom w:val="0"/>
      <w:divBdr>
        <w:top w:val="none" w:sz="0" w:space="0" w:color="auto"/>
        <w:left w:val="none" w:sz="0" w:space="0" w:color="auto"/>
        <w:bottom w:val="none" w:sz="0" w:space="0" w:color="auto"/>
        <w:right w:val="none" w:sz="0" w:space="0" w:color="auto"/>
      </w:divBdr>
    </w:div>
    <w:div w:id="293101043">
      <w:bodyDiv w:val="1"/>
      <w:marLeft w:val="0"/>
      <w:marRight w:val="0"/>
      <w:marTop w:val="0"/>
      <w:marBottom w:val="0"/>
      <w:divBdr>
        <w:top w:val="none" w:sz="0" w:space="0" w:color="auto"/>
        <w:left w:val="none" w:sz="0" w:space="0" w:color="auto"/>
        <w:bottom w:val="none" w:sz="0" w:space="0" w:color="auto"/>
        <w:right w:val="none" w:sz="0" w:space="0" w:color="auto"/>
      </w:divBdr>
    </w:div>
    <w:div w:id="366219875">
      <w:bodyDiv w:val="1"/>
      <w:marLeft w:val="0"/>
      <w:marRight w:val="0"/>
      <w:marTop w:val="0"/>
      <w:marBottom w:val="0"/>
      <w:divBdr>
        <w:top w:val="none" w:sz="0" w:space="0" w:color="auto"/>
        <w:left w:val="none" w:sz="0" w:space="0" w:color="auto"/>
        <w:bottom w:val="none" w:sz="0" w:space="0" w:color="auto"/>
        <w:right w:val="none" w:sz="0" w:space="0" w:color="auto"/>
      </w:divBdr>
    </w:div>
    <w:div w:id="495849755">
      <w:bodyDiv w:val="1"/>
      <w:marLeft w:val="0"/>
      <w:marRight w:val="0"/>
      <w:marTop w:val="0"/>
      <w:marBottom w:val="0"/>
      <w:divBdr>
        <w:top w:val="none" w:sz="0" w:space="0" w:color="auto"/>
        <w:left w:val="none" w:sz="0" w:space="0" w:color="auto"/>
        <w:bottom w:val="none" w:sz="0" w:space="0" w:color="auto"/>
        <w:right w:val="none" w:sz="0" w:space="0" w:color="auto"/>
      </w:divBdr>
    </w:div>
    <w:div w:id="785856546">
      <w:bodyDiv w:val="1"/>
      <w:marLeft w:val="0"/>
      <w:marRight w:val="0"/>
      <w:marTop w:val="0"/>
      <w:marBottom w:val="0"/>
      <w:divBdr>
        <w:top w:val="none" w:sz="0" w:space="0" w:color="auto"/>
        <w:left w:val="none" w:sz="0" w:space="0" w:color="auto"/>
        <w:bottom w:val="none" w:sz="0" w:space="0" w:color="auto"/>
        <w:right w:val="none" w:sz="0" w:space="0" w:color="auto"/>
      </w:divBdr>
    </w:div>
    <w:div w:id="202370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docx"/><Relationship Id="rId18" Type="http://schemas.openxmlformats.org/officeDocument/2006/relationships/hyperlink" Target="https://www.youtube.com/watch?v=IkT-rVhn5lI" TargetMode="External"/><Relationship Id="rId26"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package" Target="embeddings/Microsoft_Word_Document2.docx"/><Relationship Id="rId34" Type="http://schemas.openxmlformats.org/officeDocument/2006/relationships/theme" Target="theme/theme1.xml"/><Relationship Id="rId7" Type="http://schemas.openxmlformats.org/officeDocument/2006/relationships/hyperlink" Target="https://corbettmaths.com/2012/08/10/angles-in-a-full-circle/" TargetMode="External"/><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hyperlink" Target="http://www.wednesdayword.org/stopgap/Special-Edition.pdf" TargetMode="External"/><Relationship Id="rId1" Type="http://schemas.openxmlformats.org/officeDocument/2006/relationships/numbering" Target="numbering.xml"/><Relationship Id="rId6" Type="http://schemas.openxmlformats.org/officeDocument/2006/relationships/hyperlink" Target="https://corbettmaths.com/2013/12/19/angles-straight-line-video-35/" TargetMode="External"/><Relationship Id="rId11" Type="http://schemas.openxmlformats.org/officeDocument/2006/relationships/oleObject" Target="embeddings/oleObject2.bin"/><Relationship Id="rId24" Type="http://schemas.openxmlformats.org/officeDocument/2006/relationships/hyperlink" Target="https://www.educationquizzes.com/ks2/science/thermal-insulators-and-conductors/" TargetMode="External"/><Relationship Id="rId32" Type="http://schemas.openxmlformats.org/officeDocument/2006/relationships/hyperlink" Target="https://whiterosemaths.com/homelearning/" TargetMode="External"/><Relationship Id="rId5" Type="http://schemas.openxmlformats.org/officeDocument/2006/relationships/image" Target="media/image1.png"/><Relationship Id="rId15" Type="http://schemas.openxmlformats.org/officeDocument/2006/relationships/hyperlink" Target="https://www.bbc.co.uk/bitesize/topics/zs44jxs/articles/z3wgqhv" TargetMode="External"/><Relationship Id="rId23" Type="http://schemas.openxmlformats.org/officeDocument/2006/relationships/oleObject" Target="embeddings/oleObject3.bin"/><Relationship Id="rId28" Type="http://schemas.openxmlformats.org/officeDocument/2006/relationships/hyperlink" Target="http://universalis.com/mass.htm" TargetMode="External"/><Relationship Id="rId10" Type="http://schemas.openxmlformats.org/officeDocument/2006/relationships/image" Target="media/image3.emf"/><Relationship Id="rId19" Type="http://schemas.openxmlformats.org/officeDocument/2006/relationships/hyperlink" Target="https://www.youtube.com/watch?v=HQTUWK7CM-Y" TargetMode="External"/><Relationship Id="rId31" Type="http://schemas.openxmlformats.org/officeDocument/2006/relationships/hyperlink" Target="http://www.topmarks.co.uk"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cdn.oxfordowl.co.uk/2018/09/17/10/13/22/193/Comprehension_9_years_Sky_Hawk_Questions.pdf" TargetMode="External"/><Relationship Id="rId22" Type="http://schemas.openxmlformats.org/officeDocument/2006/relationships/image" Target="media/image7.emf"/><Relationship Id="rId27" Type="http://schemas.openxmlformats.org/officeDocument/2006/relationships/hyperlink" Target="https://www.rspb.org.uk/fun-and-learning/for-kids/games-and-activities/activities/make-a-recycled-bird-feeder/" TargetMode="External"/><Relationship Id="rId30" Type="http://schemas.openxmlformats.org/officeDocument/2006/relationships/hyperlink" Target="https://www.bbc.co.uk/bites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Finlay</dc:creator>
  <cp:lastModifiedBy>C Finlay</cp:lastModifiedBy>
  <cp:revision>3</cp:revision>
  <dcterms:created xsi:type="dcterms:W3CDTF">2020-04-29T15:23:00Z</dcterms:created>
  <dcterms:modified xsi:type="dcterms:W3CDTF">2020-04-30T10:39:00Z</dcterms:modified>
</cp:coreProperties>
</file>