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0ADB0E" w14:textId="65461F58" w:rsidR="007A5827" w:rsidRDefault="00BF7FE4">
      <w:pPr>
        <w:jc w:val="center"/>
      </w:pPr>
      <w:r>
        <w:rPr>
          <w:noProof/>
        </w:rPr>
        <w:drawing>
          <wp:inline distT="0" distB="0" distL="0" distR="0" wp14:anchorId="1F9E8F1B" wp14:editId="007A58CC">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7A5827" w14:paraId="473EB224" w14:textId="77777777">
        <w:tc>
          <w:tcPr>
            <w:tcW w:w="10456" w:type="dxa"/>
            <w:gridSpan w:val="2"/>
            <w:shd w:val="clear" w:color="auto" w:fill="D9D9D9"/>
          </w:tcPr>
          <w:p w14:paraId="7F825D35" w14:textId="03FE2D14" w:rsidR="007A5827" w:rsidRDefault="00BF7FE4">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A5827" w14:paraId="2B8069E0" w14:textId="77777777">
        <w:tc>
          <w:tcPr>
            <w:tcW w:w="10456" w:type="dxa"/>
            <w:gridSpan w:val="2"/>
          </w:tcPr>
          <w:p w14:paraId="4B44DA88" w14:textId="6B4FEFE8" w:rsidR="007A5827" w:rsidRDefault="00BF7FE4">
            <w:pPr>
              <w:jc w:val="center"/>
              <w:rPr>
                <w:rFonts w:ascii="Century Gothic" w:eastAsia="Century Gothic" w:hAnsi="Century Gothic" w:cs="Century Gothic"/>
              </w:rPr>
            </w:pPr>
            <w:r>
              <w:rPr>
                <w:rFonts w:ascii="Century Gothic" w:eastAsia="Century Gothic" w:hAnsi="Century Gothic" w:cs="Century Gothic"/>
              </w:rPr>
              <w:t xml:space="preserve">YEAR </w:t>
            </w:r>
            <w:r w:rsidR="008617AC">
              <w:rPr>
                <w:rFonts w:ascii="Century Gothic" w:eastAsia="Century Gothic" w:hAnsi="Century Gothic" w:cs="Century Gothic"/>
              </w:rPr>
              <w:t>5</w:t>
            </w:r>
          </w:p>
        </w:tc>
      </w:tr>
      <w:tr w:rsidR="007A5827" w14:paraId="28F23943" w14:textId="77777777">
        <w:tc>
          <w:tcPr>
            <w:tcW w:w="10456" w:type="dxa"/>
            <w:gridSpan w:val="2"/>
          </w:tcPr>
          <w:p w14:paraId="786A8160" w14:textId="27D24853" w:rsidR="007A5827" w:rsidRPr="009A6998" w:rsidRDefault="00BF7FE4" w:rsidP="00025360">
            <w:pPr>
              <w:jc w:val="center"/>
              <w:rPr>
                <w:rFonts w:ascii="Century Gothic" w:eastAsia="Century Gothic" w:hAnsi="Century Gothic" w:cs="Century Gothic"/>
              </w:rPr>
            </w:pPr>
            <w:r w:rsidRPr="009A6998">
              <w:rPr>
                <w:rFonts w:ascii="Century Gothic" w:eastAsia="Century Gothic" w:hAnsi="Century Gothic" w:cs="Century Gothic"/>
              </w:rPr>
              <w:t>Date</w:t>
            </w:r>
            <w:r w:rsidR="00214564" w:rsidRPr="009A6998">
              <w:rPr>
                <w:rFonts w:ascii="Century Gothic" w:eastAsia="Century Gothic" w:hAnsi="Century Gothic" w:cs="Century Gothic"/>
              </w:rPr>
              <w:t xml:space="preserve"> – WC </w:t>
            </w:r>
            <w:r w:rsidR="00622402">
              <w:rPr>
                <w:rFonts w:ascii="Century Gothic" w:eastAsia="Century Gothic" w:hAnsi="Century Gothic" w:cs="Century Gothic"/>
              </w:rPr>
              <w:t>25</w:t>
            </w:r>
            <w:r w:rsidR="00254FA4" w:rsidRPr="009A6998">
              <w:rPr>
                <w:rFonts w:ascii="Century Gothic" w:eastAsia="Century Gothic" w:hAnsi="Century Gothic" w:cs="Century Gothic"/>
                <w:vertAlign w:val="superscript"/>
              </w:rPr>
              <w:t>th</w:t>
            </w:r>
            <w:r w:rsidR="00254FA4" w:rsidRPr="009A6998">
              <w:rPr>
                <w:rFonts w:ascii="Century Gothic" w:eastAsia="Century Gothic" w:hAnsi="Century Gothic" w:cs="Century Gothic"/>
              </w:rPr>
              <w:t xml:space="preserve"> </w:t>
            </w:r>
            <w:r w:rsidR="009A6998" w:rsidRPr="009A6998">
              <w:rPr>
                <w:rFonts w:ascii="Century Gothic" w:eastAsia="Century Gothic" w:hAnsi="Century Gothic" w:cs="Century Gothic"/>
              </w:rPr>
              <w:t>May</w:t>
            </w:r>
            <w:r w:rsidR="00254FA4" w:rsidRPr="009A6998">
              <w:rPr>
                <w:rFonts w:ascii="Century Gothic" w:eastAsia="Century Gothic" w:hAnsi="Century Gothic" w:cs="Century Gothic"/>
              </w:rPr>
              <w:t xml:space="preserve"> 2020</w:t>
            </w:r>
          </w:p>
        </w:tc>
      </w:tr>
      <w:tr w:rsidR="007A5827" w14:paraId="6E7B02F6" w14:textId="77777777">
        <w:tc>
          <w:tcPr>
            <w:tcW w:w="5228" w:type="dxa"/>
            <w:shd w:val="clear" w:color="auto" w:fill="D9D9D9"/>
          </w:tcPr>
          <w:p w14:paraId="6F8B7CB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553BFC87"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795399B0"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173BDC31"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A5827" w14:paraId="00ACCC2F" w14:textId="77777777">
        <w:tc>
          <w:tcPr>
            <w:tcW w:w="5228" w:type="dxa"/>
          </w:tcPr>
          <w:p w14:paraId="4787B10D" w14:textId="1760F82C" w:rsidR="009A6998" w:rsidRDefault="009A6998" w:rsidP="00CA14E4">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rPr>
            </w:pPr>
            <w:r w:rsidRPr="003708A5">
              <w:rPr>
                <w:rFonts w:ascii="Century Gothic" w:eastAsia="Century Gothic" w:hAnsi="Century Gothic" w:cs="Century Gothic"/>
              </w:rPr>
              <w:t xml:space="preserve">Continue to play on Times Table </w:t>
            </w:r>
            <w:proofErr w:type="spellStart"/>
            <w:r w:rsidRPr="003708A5">
              <w:rPr>
                <w:rFonts w:ascii="Century Gothic" w:eastAsia="Century Gothic" w:hAnsi="Century Gothic" w:cs="Century Gothic"/>
              </w:rPr>
              <w:t>Rockstars</w:t>
            </w:r>
            <w:proofErr w:type="spellEnd"/>
            <w:r w:rsidRPr="003708A5">
              <w:rPr>
                <w:rFonts w:ascii="Century Gothic" w:eastAsia="Century Gothic" w:hAnsi="Century Gothic" w:cs="Century Gothic"/>
              </w:rPr>
              <w:t xml:space="preserve"> – your child will have an individual login to access this (20 mins).</w:t>
            </w:r>
          </w:p>
          <w:p w14:paraId="20E671C9" w14:textId="78A5C689" w:rsidR="00F26208" w:rsidRPr="00F26208" w:rsidRDefault="00F26208" w:rsidP="00F26208">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rPr>
            </w:pPr>
            <w:r>
              <w:rPr>
                <w:rFonts w:ascii="Century Gothic" w:eastAsia="Century Gothic" w:hAnsi="Century Gothic" w:cs="Century Gothic"/>
              </w:rPr>
              <w:t xml:space="preserve">Watch this video from Corbett Maths on how to read and plot co-ordinates:                       </w:t>
            </w:r>
            <w:hyperlink r:id="rId6" w:history="1">
              <w:r w:rsidRPr="00F26208">
                <w:rPr>
                  <w:rStyle w:val="Hyperlink"/>
                  <w:rFonts w:ascii="Century Gothic" w:eastAsia="Century Gothic" w:hAnsi="Century Gothic" w:cs="Century Gothic"/>
                </w:rPr>
                <w:t>Co-ordinates video</w:t>
              </w:r>
            </w:hyperlink>
          </w:p>
          <w:p w14:paraId="7F4B3AB2" w14:textId="1E850C1A" w:rsidR="000F57E9" w:rsidRDefault="00F26208" w:rsidP="00037A08">
            <w:pPr>
              <w:ind w:left="447"/>
              <w:rPr>
                <w:rFonts w:ascii="Century Gothic" w:eastAsia="Century Gothic" w:hAnsi="Century Gothic" w:cs="Century Gothic"/>
              </w:rPr>
            </w:pPr>
            <w:r>
              <w:rPr>
                <w:rFonts w:ascii="Century Gothic" w:eastAsia="Century Gothic" w:hAnsi="Century Gothic" w:cs="Century Gothic"/>
              </w:rPr>
              <w:t>Now practice reading and plotting        co-ordinates in the first quadrant:</w:t>
            </w:r>
          </w:p>
          <w:bookmarkStart w:id="0" w:name="_MON_1651507297"/>
          <w:bookmarkEnd w:id="0"/>
          <w:p w14:paraId="712E14EA" w14:textId="6A81F3BE" w:rsidR="00F26208" w:rsidRDefault="00AD33FC" w:rsidP="00037A08">
            <w:pPr>
              <w:ind w:left="447"/>
              <w:rPr>
                <w:rFonts w:ascii="Century Gothic" w:eastAsia="Century Gothic" w:hAnsi="Century Gothic" w:cs="Century Gothic"/>
              </w:rPr>
            </w:pPr>
            <w:r>
              <w:rPr>
                <w:rFonts w:ascii="Century Gothic" w:eastAsia="Century Gothic" w:hAnsi="Century Gothic" w:cs="Century Gothic"/>
              </w:rPr>
              <w:object w:dxaOrig="1543" w:dyaOrig="995" w14:anchorId="75AB5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2pt" o:ole="">
                  <v:imagedata r:id="rId7" o:title=""/>
                </v:shape>
                <o:OLEObject Type="Embed" ProgID="Word.Document.12" ShapeID="_x0000_i1025" DrawAspect="Icon" ObjectID="_1651566510" r:id="rId8">
                  <o:FieldCodes>\s</o:FieldCodes>
                </o:OLEObject>
              </w:object>
            </w:r>
            <w:bookmarkStart w:id="1" w:name="_MON_1651507316"/>
            <w:bookmarkEnd w:id="1"/>
            <w:r>
              <w:rPr>
                <w:rFonts w:ascii="Century Gothic" w:eastAsia="Century Gothic" w:hAnsi="Century Gothic" w:cs="Century Gothic"/>
              </w:rPr>
              <w:object w:dxaOrig="1543" w:dyaOrig="995" w14:anchorId="1425F3F6">
                <v:shape id="_x0000_i1026" type="#_x0000_t75" style="width:76.8pt;height:49.2pt" o:ole="">
                  <v:imagedata r:id="rId9" o:title=""/>
                </v:shape>
                <o:OLEObject Type="Embed" ProgID="Word.Document.12" ShapeID="_x0000_i1026" DrawAspect="Icon" ObjectID="_1651566511" r:id="rId10">
                  <o:FieldCodes>\s</o:FieldCodes>
                </o:OLEObject>
              </w:object>
            </w:r>
          </w:p>
          <w:p w14:paraId="1670A794" w14:textId="7AD98D49" w:rsidR="00C6674B" w:rsidRDefault="00C6674B" w:rsidP="00037A08">
            <w:pPr>
              <w:ind w:left="447"/>
              <w:rPr>
                <w:rFonts w:ascii="Century Gothic" w:eastAsia="Century Gothic" w:hAnsi="Century Gothic" w:cs="Century Gothic"/>
              </w:rPr>
            </w:pPr>
          </w:p>
          <w:p w14:paraId="070E3663" w14:textId="5C7707E8" w:rsidR="00C6674B" w:rsidRDefault="00C6674B" w:rsidP="00C6674B">
            <w:pPr>
              <w:numPr>
                <w:ilvl w:val="0"/>
                <w:numId w:val="9"/>
              </w:numPr>
              <w:ind w:left="447"/>
              <w:rPr>
                <w:rFonts w:ascii="Century Gothic" w:eastAsia="Century Gothic" w:hAnsi="Century Gothic" w:cs="Century Gothic"/>
              </w:rPr>
            </w:pPr>
            <w:r>
              <w:rPr>
                <w:rFonts w:ascii="Century Gothic" w:eastAsia="Century Gothic" w:hAnsi="Century Gothic" w:cs="Century Gothic"/>
              </w:rPr>
              <w:t>Now plot and join these co-ordinates to make a 2D shape and then name it:</w:t>
            </w:r>
          </w:p>
          <w:bookmarkStart w:id="2" w:name="_MON_1651507580"/>
          <w:bookmarkEnd w:id="2"/>
          <w:p w14:paraId="3CC88D7C" w14:textId="007BB7D6" w:rsidR="00C6674B" w:rsidRDefault="00C6674B" w:rsidP="00C6674B">
            <w:pPr>
              <w:ind w:left="447"/>
              <w:rPr>
                <w:rFonts w:ascii="Century Gothic" w:eastAsia="Century Gothic" w:hAnsi="Century Gothic" w:cs="Century Gothic"/>
              </w:rPr>
            </w:pPr>
            <w:r>
              <w:rPr>
                <w:rFonts w:ascii="Century Gothic" w:eastAsia="Century Gothic" w:hAnsi="Century Gothic" w:cs="Century Gothic"/>
              </w:rPr>
              <w:object w:dxaOrig="1543" w:dyaOrig="995" w14:anchorId="5A8F297B">
                <v:shape id="_x0000_i1027" type="#_x0000_t75" style="width:76.8pt;height:49.2pt" o:ole="">
                  <v:imagedata r:id="rId11" o:title=""/>
                </v:shape>
                <o:OLEObject Type="Embed" ProgID="Word.Document.12" ShapeID="_x0000_i1027" DrawAspect="Icon" ObjectID="_1651566512" r:id="rId12">
                  <o:FieldCodes>\s</o:FieldCodes>
                </o:OLEObject>
              </w:object>
            </w:r>
          </w:p>
          <w:p w14:paraId="25484803" w14:textId="77777777" w:rsidR="00C6674B" w:rsidRPr="00C6674B" w:rsidRDefault="00C6674B" w:rsidP="00C6674B">
            <w:pPr>
              <w:ind w:left="447"/>
              <w:rPr>
                <w:rFonts w:ascii="Century Gothic" w:eastAsia="Century Gothic" w:hAnsi="Century Gothic" w:cs="Century Gothic"/>
              </w:rPr>
            </w:pPr>
          </w:p>
          <w:p w14:paraId="345E832E" w14:textId="1A2963BF" w:rsidR="00C6674B" w:rsidRDefault="00C6674B" w:rsidP="00C6674B">
            <w:pPr>
              <w:numPr>
                <w:ilvl w:val="0"/>
                <w:numId w:val="9"/>
              </w:numPr>
              <w:ind w:left="447"/>
              <w:rPr>
                <w:rFonts w:ascii="Century Gothic" w:eastAsia="Century Gothic" w:hAnsi="Century Gothic" w:cs="Century Gothic"/>
              </w:rPr>
            </w:pPr>
            <w:r>
              <w:rPr>
                <w:rFonts w:ascii="Century Gothic" w:eastAsia="Century Gothic" w:hAnsi="Century Gothic" w:cs="Century Gothic"/>
              </w:rPr>
              <w:t>If you’re ready for a challenge, then try these activities:</w:t>
            </w:r>
          </w:p>
          <w:p w14:paraId="7E855563" w14:textId="7A747A36" w:rsidR="00C6674B" w:rsidRDefault="00C6674B" w:rsidP="0043460F">
            <w:pPr>
              <w:pStyle w:val="ListParagraph"/>
              <w:numPr>
                <w:ilvl w:val="0"/>
                <w:numId w:val="37"/>
              </w:numPr>
              <w:ind w:left="447"/>
              <w:rPr>
                <w:rFonts w:ascii="Century Gothic" w:eastAsia="Century Gothic" w:hAnsi="Century Gothic" w:cs="Century Gothic"/>
              </w:rPr>
            </w:pPr>
            <w:r w:rsidRPr="00C6674B">
              <w:rPr>
                <w:rFonts w:ascii="Century Gothic" w:eastAsia="Century Gothic" w:hAnsi="Century Gothic" w:cs="Century Gothic"/>
              </w:rPr>
              <w:t>Find the missing co-ordinates of 2D shapes</w:t>
            </w:r>
            <w:r>
              <w:rPr>
                <w:rFonts w:ascii="Century Gothic" w:eastAsia="Century Gothic" w:hAnsi="Century Gothic" w:cs="Century Gothic"/>
              </w:rPr>
              <w:t>.</w:t>
            </w:r>
            <w:bookmarkStart w:id="3" w:name="_MON_1651507685"/>
            <w:bookmarkEnd w:id="3"/>
            <w:r>
              <w:rPr>
                <w:rFonts w:ascii="Century Gothic" w:eastAsia="Century Gothic" w:hAnsi="Century Gothic" w:cs="Century Gothic"/>
              </w:rPr>
              <w:object w:dxaOrig="1543" w:dyaOrig="995" w14:anchorId="116ED03D">
                <v:shape id="_x0000_i1028" type="#_x0000_t75" style="width:76.8pt;height:49.2pt" o:ole="">
                  <v:imagedata r:id="rId13" o:title=""/>
                </v:shape>
                <o:OLEObject Type="Embed" ProgID="Word.Document.12" ShapeID="_x0000_i1028" DrawAspect="Icon" ObjectID="_1651566513" r:id="rId14">
                  <o:FieldCodes>\s</o:FieldCodes>
                </o:OLEObject>
              </w:object>
            </w:r>
          </w:p>
          <w:p w14:paraId="7ECF93B7" w14:textId="460CA959" w:rsidR="00C6674B" w:rsidRPr="00C6674B" w:rsidRDefault="00C6674B" w:rsidP="0043460F">
            <w:pPr>
              <w:pStyle w:val="ListParagraph"/>
              <w:numPr>
                <w:ilvl w:val="0"/>
                <w:numId w:val="37"/>
              </w:numPr>
              <w:ind w:left="447"/>
              <w:rPr>
                <w:rFonts w:ascii="Century Gothic" w:eastAsia="Century Gothic" w:hAnsi="Century Gothic" w:cs="Century Gothic"/>
              </w:rPr>
            </w:pPr>
            <w:r>
              <w:rPr>
                <w:rFonts w:ascii="Century Gothic" w:eastAsia="Century Gothic" w:hAnsi="Century Gothic" w:cs="Century Gothic"/>
              </w:rPr>
              <w:t>Plot and join the co-ordinates to find a mystery picture.</w:t>
            </w:r>
          </w:p>
          <w:p w14:paraId="4CE08516" w14:textId="3B2A6175" w:rsidR="00F26208" w:rsidRDefault="00C6674B" w:rsidP="00C6674B">
            <w:pPr>
              <w:ind w:left="87"/>
              <w:rPr>
                <w:rFonts w:ascii="Century Gothic" w:eastAsia="Century Gothic" w:hAnsi="Century Gothic" w:cs="Century Gothic"/>
              </w:rPr>
            </w:pPr>
            <w:r>
              <w:rPr>
                <w:rFonts w:ascii="Century Gothic" w:eastAsia="Century Gothic" w:hAnsi="Century Gothic" w:cs="Century Gothic"/>
              </w:rPr>
              <w:t xml:space="preserve"> </w:t>
            </w:r>
            <w:bookmarkStart w:id="4" w:name="_MON_1651507834"/>
            <w:bookmarkEnd w:id="4"/>
            <w:r>
              <w:rPr>
                <w:rFonts w:ascii="Century Gothic" w:eastAsia="Century Gothic" w:hAnsi="Century Gothic" w:cs="Century Gothic"/>
              </w:rPr>
              <w:object w:dxaOrig="1543" w:dyaOrig="995" w14:anchorId="66E8E558">
                <v:shape id="_x0000_i1029" type="#_x0000_t75" style="width:76.8pt;height:49.2pt" o:ole="">
                  <v:imagedata r:id="rId15" o:title=""/>
                </v:shape>
                <o:OLEObject Type="Embed" ProgID="Word.Document.12" ShapeID="_x0000_i1029" DrawAspect="Icon" ObjectID="_1651566514" r:id="rId16">
                  <o:FieldCodes>\s</o:FieldCodes>
                </o:OLEObject>
              </w:object>
            </w:r>
          </w:p>
          <w:p w14:paraId="63E98664" w14:textId="77777777" w:rsidR="00C6674B" w:rsidRDefault="00C6674B" w:rsidP="00C6674B">
            <w:pPr>
              <w:ind w:left="87"/>
              <w:rPr>
                <w:rFonts w:ascii="Century Gothic" w:eastAsia="Century Gothic" w:hAnsi="Century Gothic" w:cs="Century Gothic"/>
                <w:b/>
                <w:i/>
              </w:rPr>
            </w:pPr>
          </w:p>
          <w:p w14:paraId="24A8971F" w14:textId="578AE936" w:rsidR="00767C1D" w:rsidRPr="00767C1D" w:rsidRDefault="00A511CF" w:rsidP="000A03DC">
            <w:pPr>
              <w:numPr>
                <w:ilvl w:val="0"/>
                <w:numId w:val="9"/>
              </w:numPr>
              <w:pBdr>
                <w:top w:val="nil"/>
                <w:left w:val="nil"/>
                <w:bottom w:val="nil"/>
                <w:right w:val="nil"/>
                <w:between w:val="nil"/>
              </w:pBdr>
              <w:ind w:left="447"/>
              <w:rPr>
                <w:rFonts w:ascii="Century Gothic" w:eastAsia="Century Gothic" w:hAnsi="Century Gothic" w:cs="Century Gothic"/>
              </w:rPr>
            </w:pPr>
            <w:r>
              <w:rPr>
                <w:rFonts w:ascii="Century Gothic" w:hAnsi="Century Gothic"/>
              </w:rPr>
              <w:t xml:space="preserve">Play some maths games you enjoy on </w:t>
            </w:r>
          </w:p>
          <w:p w14:paraId="712BD270" w14:textId="17514574" w:rsidR="00037A08" w:rsidRPr="000F57E9" w:rsidRDefault="002F1471" w:rsidP="00767C1D">
            <w:pPr>
              <w:pBdr>
                <w:top w:val="nil"/>
                <w:left w:val="nil"/>
                <w:bottom w:val="nil"/>
                <w:right w:val="nil"/>
                <w:between w:val="nil"/>
              </w:pBdr>
              <w:ind w:left="447"/>
              <w:rPr>
                <w:rFonts w:ascii="Century Gothic" w:eastAsia="Century Gothic" w:hAnsi="Century Gothic" w:cs="Century Gothic"/>
              </w:rPr>
            </w:pPr>
            <w:hyperlink r:id="rId17" w:history="1">
              <w:r w:rsidR="00A511CF" w:rsidRPr="00A511CF">
                <w:rPr>
                  <w:rStyle w:val="Hyperlink"/>
                  <w:rFonts w:ascii="Century Gothic" w:hAnsi="Century Gothic"/>
                </w:rPr>
                <w:t>Top Marks</w:t>
              </w:r>
            </w:hyperlink>
            <w:r w:rsidR="00A511CF">
              <w:rPr>
                <w:rFonts w:ascii="Century Gothic" w:hAnsi="Century Gothic"/>
              </w:rPr>
              <w:t xml:space="preserve"> </w:t>
            </w:r>
          </w:p>
          <w:p w14:paraId="4425A3AD" w14:textId="77777777" w:rsidR="00CE5BDC" w:rsidRPr="00CE5BDC" w:rsidRDefault="00CE5BDC" w:rsidP="00CE5BDC">
            <w:pPr>
              <w:ind w:left="447"/>
              <w:rPr>
                <w:rFonts w:ascii="Century Gothic" w:eastAsia="Century Gothic" w:hAnsi="Century Gothic" w:cs="Century Gothic"/>
                <w:b/>
                <w:i/>
              </w:rPr>
            </w:pPr>
          </w:p>
          <w:p w14:paraId="07ED5BE5" w14:textId="1B73CA53" w:rsidR="009A6998" w:rsidRPr="009D7EAF" w:rsidRDefault="009A6998" w:rsidP="009D7EAF">
            <w:pPr>
              <w:numPr>
                <w:ilvl w:val="0"/>
                <w:numId w:val="9"/>
              </w:numPr>
              <w:ind w:left="447"/>
              <w:rPr>
                <w:rFonts w:ascii="Century Gothic" w:eastAsia="Century Gothic" w:hAnsi="Century Gothic" w:cs="Century Gothic"/>
                <w:b/>
                <w:i/>
              </w:rPr>
            </w:pPr>
            <w:r w:rsidRPr="009D7EAF">
              <w:rPr>
                <w:rFonts w:ascii="Century Gothic" w:hAnsi="Century Gothic"/>
              </w:rPr>
              <w:t>Complete these arithmetic questions using a mental method or a written method.  You will need paper to write your answers on and do any working out.</w:t>
            </w:r>
          </w:p>
          <w:bookmarkStart w:id="5" w:name="_MON_1651499507"/>
          <w:bookmarkEnd w:id="5"/>
          <w:p w14:paraId="524A6AB5" w14:textId="7729C45B" w:rsidR="00EA030E" w:rsidRDefault="00CE5BDC" w:rsidP="00480D51">
            <w:pPr>
              <w:ind w:left="447"/>
              <w:rPr>
                <w:rFonts w:ascii="Century Gothic" w:eastAsia="Century Gothic" w:hAnsi="Century Gothic" w:cs="Century Gothic"/>
                <w:b/>
                <w:i/>
              </w:rPr>
            </w:pPr>
            <w:r>
              <w:rPr>
                <w:rFonts w:ascii="Century Gothic" w:eastAsia="Century Gothic" w:hAnsi="Century Gothic" w:cs="Century Gothic"/>
                <w:b/>
                <w:i/>
              </w:rPr>
              <w:object w:dxaOrig="1543" w:dyaOrig="995" w14:anchorId="185ED23E">
                <v:shape id="_x0000_i1030" type="#_x0000_t75" style="width:76.8pt;height:49.2pt" o:ole="">
                  <v:imagedata r:id="rId18" o:title=""/>
                </v:shape>
                <o:OLEObject Type="Embed" ProgID="Word.Document.12" ShapeID="_x0000_i1030" DrawAspect="Icon" ObjectID="_1651566515" r:id="rId19">
                  <o:FieldCodes>\s</o:FieldCodes>
                </o:OLEObject>
              </w:object>
            </w:r>
          </w:p>
          <w:p w14:paraId="66F572C0" w14:textId="415E1B4F" w:rsidR="00037A08" w:rsidRPr="00480D51" w:rsidRDefault="00037A08" w:rsidP="00480D51">
            <w:pPr>
              <w:ind w:left="447"/>
              <w:rPr>
                <w:rFonts w:ascii="Century Gothic" w:eastAsia="Century Gothic" w:hAnsi="Century Gothic" w:cs="Century Gothic"/>
                <w:b/>
                <w:i/>
              </w:rPr>
            </w:pPr>
          </w:p>
        </w:tc>
        <w:tc>
          <w:tcPr>
            <w:tcW w:w="5228" w:type="dxa"/>
          </w:tcPr>
          <w:p w14:paraId="34A5B8A9" w14:textId="77777777" w:rsidR="009A6998" w:rsidRDefault="009A6998" w:rsidP="001B0F11">
            <w:pPr>
              <w:numPr>
                <w:ilvl w:val="0"/>
                <w:numId w:val="5"/>
              </w:numPr>
              <w:ind w:left="472"/>
              <w:rPr>
                <w:rFonts w:ascii="Century Gothic" w:eastAsia="Century Gothic" w:hAnsi="Century Gothic" w:cs="Century Gothic"/>
              </w:rPr>
            </w:pPr>
            <w:r w:rsidRPr="003708A5">
              <w:rPr>
                <w:rFonts w:ascii="Century Gothic" w:eastAsia="Century Gothic" w:hAnsi="Century Gothic" w:cs="Century Gothic"/>
              </w:rPr>
              <w:t>Encourage your child to read for at least 20 minutes independently.  Ask them to summarise what they have read and make predictions as to what might happen next.  They could do this orally or write a short summary.</w:t>
            </w:r>
          </w:p>
          <w:p w14:paraId="54AA07DB" w14:textId="77777777" w:rsidR="009A6998" w:rsidRDefault="009A6998" w:rsidP="001B0F11">
            <w:pPr>
              <w:ind w:left="472"/>
              <w:rPr>
                <w:rFonts w:ascii="Century Gothic" w:eastAsia="Century Gothic" w:hAnsi="Century Gothic" w:cs="Century Gothic"/>
              </w:rPr>
            </w:pPr>
          </w:p>
          <w:p w14:paraId="7E986916" w14:textId="6005665F" w:rsidR="001B0F11" w:rsidRDefault="00DF264B" w:rsidP="001B0F11">
            <w:pPr>
              <w:numPr>
                <w:ilvl w:val="0"/>
                <w:numId w:val="5"/>
              </w:numPr>
              <w:ind w:left="472"/>
              <w:rPr>
                <w:rFonts w:ascii="Century Gothic" w:eastAsia="Century Gothic" w:hAnsi="Century Gothic" w:cs="Century Gothic"/>
              </w:rPr>
            </w:pPr>
            <w:r w:rsidRPr="001B0F11">
              <w:rPr>
                <w:rFonts w:ascii="Century Gothic" w:eastAsia="Century Gothic" w:hAnsi="Century Gothic" w:cs="Century Gothic"/>
              </w:rPr>
              <w:t>Complete the reading comprehension</w:t>
            </w:r>
            <w:r w:rsidR="001B0F11" w:rsidRPr="001B0F11">
              <w:rPr>
                <w:rFonts w:ascii="Century Gothic" w:eastAsia="Century Gothic" w:hAnsi="Century Gothic" w:cs="Century Gothic"/>
              </w:rPr>
              <w:t xml:space="preserve"> </w:t>
            </w:r>
          </w:p>
          <w:p w14:paraId="01843B90" w14:textId="62539783" w:rsidR="000F57E9" w:rsidRPr="001B0F11" w:rsidRDefault="000F57E9" w:rsidP="000F57E9">
            <w:pPr>
              <w:rPr>
                <w:rFonts w:ascii="Century Gothic" w:eastAsia="Century Gothic" w:hAnsi="Century Gothic" w:cs="Century Gothic"/>
              </w:rPr>
            </w:pPr>
          </w:p>
          <w:bookmarkStart w:id="6" w:name="_MON_1651470962"/>
          <w:bookmarkEnd w:id="6"/>
          <w:p w14:paraId="56A3C967" w14:textId="02740433" w:rsidR="00DF264B" w:rsidRDefault="00702EB0" w:rsidP="001B0F11">
            <w:pPr>
              <w:ind w:left="472"/>
              <w:rPr>
                <w:rFonts w:ascii="Century Gothic" w:eastAsia="Century Gothic" w:hAnsi="Century Gothic" w:cs="Century Gothic"/>
              </w:rPr>
            </w:pPr>
            <w:r>
              <w:rPr>
                <w:rFonts w:ascii="Century Gothic" w:eastAsia="Century Gothic" w:hAnsi="Century Gothic" w:cs="Century Gothic"/>
              </w:rPr>
              <w:object w:dxaOrig="1516" w:dyaOrig="991" w14:anchorId="37D1B91F">
                <v:shape id="_x0000_i1031" type="#_x0000_t75" style="width:75.6pt;height:49.8pt" o:ole="">
                  <v:imagedata r:id="rId20" o:title=""/>
                </v:shape>
                <o:OLEObject Type="Embed" ProgID="Word.Document.12" ShapeID="_x0000_i1031" DrawAspect="Icon" ObjectID="_1651566516" r:id="rId21">
                  <o:FieldCodes>\s</o:FieldCodes>
                </o:OLEObject>
              </w:object>
            </w:r>
          </w:p>
          <w:p w14:paraId="2535B851" w14:textId="77777777" w:rsidR="00DF264B" w:rsidRDefault="00DF264B" w:rsidP="00DF264B">
            <w:pPr>
              <w:ind w:left="720"/>
              <w:rPr>
                <w:rFonts w:ascii="Century Gothic" w:eastAsia="Century Gothic" w:hAnsi="Century Gothic" w:cs="Century Gothic"/>
              </w:rPr>
            </w:pPr>
          </w:p>
          <w:p w14:paraId="15DDB3A2" w14:textId="5DFBFD26" w:rsidR="00DF264B" w:rsidRDefault="00DF264B" w:rsidP="001B0F11">
            <w:pPr>
              <w:numPr>
                <w:ilvl w:val="0"/>
                <w:numId w:val="9"/>
              </w:numPr>
              <w:ind w:left="447"/>
              <w:rPr>
                <w:rFonts w:ascii="Century Gothic" w:eastAsia="Century Gothic" w:hAnsi="Century Gothic" w:cs="Century Gothic"/>
              </w:rPr>
            </w:pPr>
            <w:r>
              <w:rPr>
                <w:rFonts w:ascii="Century Gothic" w:eastAsia="Century Gothic" w:hAnsi="Century Gothic" w:cs="Century Gothic"/>
              </w:rPr>
              <w:t xml:space="preserve">Visit Oxford Owl for free eBooks.  </w:t>
            </w:r>
            <w:r w:rsidR="005725D0">
              <w:rPr>
                <w:rFonts w:ascii="Century Gothic" w:eastAsia="Century Gothic" w:hAnsi="Century Gothic" w:cs="Century Gothic"/>
              </w:rPr>
              <w:t>Parents</w:t>
            </w:r>
            <w:r>
              <w:rPr>
                <w:rFonts w:ascii="Century Gothic" w:eastAsia="Century Gothic" w:hAnsi="Century Gothic" w:cs="Century Gothic"/>
              </w:rPr>
              <w:t xml:space="preserve"> can create a free account.  Choose a book in the 9-1</w:t>
            </w:r>
            <w:r w:rsidR="005725D0">
              <w:rPr>
                <w:rFonts w:ascii="Century Gothic" w:eastAsia="Century Gothic" w:hAnsi="Century Gothic" w:cs="Century Gothic"/>
              </w:rPr>
              <w:t>1+</w:t>
            </w:r>
            <w:r>
              <w:rPr>
                <w:rFonts w:ascii="Century Gothic" w:eastAsia="Century Gothic" w:hAnsi="Century Gothic" w:cs="Century Gothic"/>
              </w:rPr>
              <w:t xml:space="preserve"> age range. </w:t>
            </w:r>
            <w:r w:rsidR="005725D0">
              <w:rPr>
                <w:rFonts w:ascii="Century Gothic" w:eastAsia="Century Gothic" w:hAnsi="Century Gothic" w:cs="Century Gothic"/>
              </w:rPr>
              <w:t>There are  lots of books to choose from, including Project X adventures and many great non-fiction texts, to help you explore the world from your home!</w:t>
            </w:r>
          </w:p>
          <w:p w14:paraId="272B7432" w14:textId="77777777" w:rsidR="007B2BA9" w:rsidRDefault="007B2BA9" w:rsidP="007B2BA9">
            <w:pPr>
              <w:ind w:left="447"/>
              <w:rPr>
                <w:rFonts w:ascii="Century Gothic" w:eastAsia="Century Gothic" w:hAnsi="Century Gothic" w:cs="Century Gothic"/>
              </w:rPr>
            </w:pPr>
          </w:p>
          <w:p w14:paraId="2045B422" w14:textId="77777777" w:rsidR="001D1F80" w:rsidRDefault="001D1F80" w:rsidP="00550CB9">
            <w:pPr>
              <w:numPr>
                <w:ilvl w:val="0"/>
                <w:numId w:val="9"/>
              </w:numPr>
              <w:ind w:left="447"/>
              <w:rPr>
                <w:rFonts w:ascii="Century Gothic" w:eastAsia="Century Gothic" w:hAnsi="Century Gothic" w:cs="Century Gothic"/>
              </w:rPr>
            </w:pPr>
            <w:r>
              <w:rPr>
                <w:rFonts w:ascii="Century Gothic" w:eastAsia="Century Gothic" w:hAnsi="Century Gothic" w:cs="Century Gothic"/>
              </w:rPr>
              <w:t>Enjoy</w:t>
            </w:r>
            <w:r w:rsidR="007B2BA9">
              <w:rPr>
                <w:rFonts w:ascii="Century Gothic" w:eastAsia="Century Gothic" w:hAnsi="Century Gothic" w:cs="Century Gothic"/>
              </w:rPr>
              <w:t xml:space="preserve"> </w:t>
            </w:r>
            <w:r>
              <w:rPr>
                <w:rFonts w:ascii="Century Gothic" w:eastAsia="Century Gothic" w:hAnsi="Century Gothic" w:cs="Century Gothic"/>
              </w:rPr>
              <w:t xml:space="preserve">reading </w:t>
            </w:r>
            <w:r w:rsidR="007B2BA9" w:rsidRPr="00550CB9">
              <w:rPr>
                <w:rFonts w:ascii="Century Gothic" w:eastAsia="Century Gothic" w:hAnsi="Century Gothic" w:cs="Century Gothic"/>
              </w:rPr>
              <w:t xml:space="preserve">‘The </w:t>
            </w:r>
            <w:proofErr w:type="spellStart"/>
            <w:r w:rsidR="007B2BA9" w:rsidRPr="00550CB9">
              <w:rPr>
                <w:rFonts w:ascii="Century Gothic" w:eastAsia="Century Gothic" w:hAnsi="Century Gothic" w:cs="Century Gothic"/>
              </w:rPr>
              <w:t>Paperbag</w:t>
            </w:r>
            <w:proofErr w:type="spellEnd"/>
            <w:r w:rsidR="007B2BA9" w:rsidRPr="00550CB9">
              <w:rPr>
                <w:rFonts w:ascii="Century Gothic" w:eastAsia="Century Gothic" w:hAnsi="Century Gothic" w:cs="Century Gothic"/>
              </w:rPr>
              <w:t xml:space="preserve"> Prince’</w:t>
            </w:r>
            <w:r w:rsidR="00550CB9">
              <w:rPr>
                <w:rFonts w:ascii="Century Gothic" w:eastAsia="Century Gothic" w:hAnsi="Century Gothic" w:cs="Century Gothic"/>
              </w:rPr>
              <w:t xml:space="preserve"> for pleasure. </w:t>
            </w:r>
            <w:r w:rsidR="007B2BA9" w:rsidRPr="00550CB9">
              <w:rPr>
                <w:rFonts w:ascii="Century Gothic" w:eastAsia="Century Gothic" w:hAnsi="Century Gothic" w:cs="Century Gothic"/>
              </w:rPr>
              <w:t xml:space="preserve"> </w:t>
            </w:r>
            <w:r w:rsidR="00550CB9">
              <w:rPr>
                <w:rFonts w:ascii="Century Gothic" w:eastAsia="Century Gothic" w:hAnsi="Century Gothic" w:cs="Century Gothic"/>
              </w:rPr>
              <w:t>This is our driver text this half term.</w:t>
            </w:r>
            <w:r w:rsidR="007B2BA9" w:rsidRPr="00550CB9">
              <w:rPr>
                <w:rFonts w:ascii="Century Gothic" w:eastAsia="Century Gothic" w:hAnsi="Century Gothic" w:cs="Century Gothic"/>
              </w:rPr>
              <w:t xml:space="preserve">  You could read it on your own, read it to a sibling or even share </w:t>
            </w:r>
            <w:r w:rsidR="00550CB9">
              <w:rPr>
                <w:rFonts w:ascii="Century Gothic" w:eastAsia="Century Gothic" w:hAnsi="Century Gothic" w:cs="Century Gothic"/>
              </w:rPr>
              <w:t xml:space="preserve">the </w:t>
            </w:r>
            <w:r w:rsidR="007B2BA9" w:rsidRPr="00550CB9">
              <w:rPr>
                <w:rFonts w:ascii="Century Gothic" w:eastAsia="Century Gothic" w:hAnsi="Century Gothic" w:cs="Century Gothic"/>
              </w:rPr>
              <w:t>reading with an adult! We hope you enjoy it</w:t>
            </w:r>
          </w:p>
          <w:p w14:paraId="2D1C4050" w14:textId="77777777" w:rsidR="00550CB9" w:rsidRDefault="00550CB9" w:rsidP="00550CB9">
            <w:pPr>
              <w:pStyle w:val="ListParagraph"/>
              <w:rPr>
                <w:rFonts w:ascii="Century Gothic" w:eastAsia="Century Gothic" w:hAnsi="Century Gothic" w:cs="Century Gothic"/>
              </w:rPr>
            </w:pPr>
          </w:p>
          <w:p w14:paraId="46115D55" w14:textId="0A9ECB5B" w:rsidR="00622402" w:rsidRDefault="00622402" w:rsidP="00622402">
            <w:pPr>
              <w:rPr>
                <w:rFonts w:ascii="Century Gothic" w:hAnsi="Century Gothic"/>
              </w:rPr>
            </w:pPr>
            <w:r>
              <w:t xml:space="preserve">         </w:t>
            </w:r>
            <w:hyperlink r:id="rId22" w:history="1">
              <w:r>
                <w:rPr>
                  <w:rStyle w:val="Hyperlink"/>
                  <w:rFonts w:ascii="Century Gothic" w:hAnsi="Century Gothic"/>
                </w:rPr>
                <w:t>Paper bag Prince Story</w:t>
              </w:r>
            </w:hyperlink>
          </w:p>
          <w:p w14:paraId="14C5BB3D" w14:textId="492D57C4" w:rsidR="00550CB9" w:rsidRPr="00550CB9" w:rsidRDefault="00550CB9" w:rsidP="00550CB9">
            <w:pPr>
              <w:ind w:left="447"/>
              <w:rPr>
                <w:rFonts w:ascii="Century Gothic" w:eastAsia="Century Gothic" w:hAnsi="Century Gothic" w:cs="Century Gothic"/>
              </w:rPr>
            </w:pPr>
          </w:p>
        </w:tc>
      </w:tr>
      <w:tr w:rsidR="007A5827" w14:paraId="4EBD95EC" w14:textId="77777777">
        <w:tc>
          <w:tcPr>
            <w:tcW w:w="5228" w:type="dxa"/>
            <w:shd w:val="clear" w:color="auto" w:fill="D9D9D9"/>
          </w:tcPr>
          <w:p w14:paraId="0021E352" w14:textId="51761690" w:rsidR="007A5827" w:rsidRDefault="00BF7FE4">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2F1A75C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2524AF4A"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0B65781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214564" w14:paraId="03DDF733" w14:textId="77777777">
        <w:tc>
          <w:tcPr>
            <w:tcW w:w="5228" w:type="dxa"/>
            <w:shd w:val="clear" w:color="auto" w:fill="FFFFFF"/>
          </w:tcPr>
          <w:p w14:paraId="1212F761" w14:textId="5F1692DD" w:rsidR="009A6998" w:rsidRDefault="007A242B" w:rsidP="009A6998">
            <w:pPr>
              <w:rPr>
                <w:rFonts w:ascii="Century Gothic" w:eastAsia="Century Gothic" w:hAnsi="Century Gothic" w:cs="Century Gothic"/>
              </w:rPr>
            </w:pPr>
            <w:r>
              <w:rPr>
                <w:rFonts w:ascii="Century Gothic" w:eastAsia="Century Gothic" w:hAnsi="Century Gothic" w:cs="Century Gothic"/>
              </w:rPr>
              <w:t>This week’s focus is silent letters.  The following words all have a silent w:</w:t>
            </w:r>
          </w:p>
          <w:p w14:paraId="3D674ED0" w14:textId="3F475555" w:rsidR="007A242B" w:rsidRDefault="007A242B" w:rsidP="009A6998">
            <w:pPr>
              <w:rPr>
                <w:rFonts w:ascii="Century Gothic" w:eastAsia="Century Gothic" w:hAnsi="Century Gothic" w:cs="Century Gothic"/>
              </w:rPr>
            </w:pPr>
          </w:p>
          <w:tbl>
            <w:tblPr>
              <w:tblStyle w:val="TableGrid"/>
              <w:tblW w:w="0" w:type="auto"/>
              <w:tblInd w:w="879" w:type="dxa"/>
              <w:tblLayout w:type="fixed"/>
              <w:tblLook w:val="04A0" w:firstRow="1" w:lastRow="0" w:firstColumn="1" w:lastColumn="0" w:noHBand="0" w:noVBand="1"/>
            </w:tblPr>
            <w:tblGrid>
              <w:gridCol w:w="1483"/>
              <w:gridCol w:w="1484"/>
            </w:tblGrid>
            <w:tr w:rsidR="00E82D7E" w:rsidRPr="003708A5" w14:paraId="75031E99" w14:textId="77777777" w:rsidTr="005717F0">
              <w:trPr>
                <w:trHeight w:val="1482"/>
              </w:trPr>
              <w:tc>
                <w:tcPr>
                  <w:tcW w:w="1483" w:type="dxa"/>
                  <w:vAlign w:val="center"/>
                </w:tcPr>
                <w:p w14:paraId="28B04F5D" w14:textId="77777777" w:rsidR="00E82D7E" w:rsidRDefault="007A242B" w:rsidP="005717F0">
                  <w:pPr>
                    <w:ind w:left="311"/>
                    <w:rPr>
                      <w:rFonts w:ascii="Century Gothic" w:eastAsia="Century Gothic" w:hAnsi="Century Gothic" w:cs="Century Gothic"/>
                    </w:rPr>
                  </w:pPr>
                  <w:r>
                    <w:rPr>
                      <w:rFonts w:ascii="Century Gothic" w:eastAsia="Century Gothic" w:hAnsi="Century Gothic" w:cs="Century Gothic"/>
                    </w:rPr>
                    <w:t>wrath</w:t>
                  </w:r>
                </w:p>
                <w:p w14:paraId="4AAC8719" w14:textId="77777777" w:rsidR="007A242B" w:rsidRDefault="007A242B" w:rsidP="007A242B">
                  <w:pPr>
                    <w:ind w:left="311"/>
                    <w:rPr>
                      <w:rFonts w:ascii="Century Gothic" w:eastAsia="Century Gothic" w:hAnsi="Century Gothic" w:cs="Century Gothic"/>
                    </w:rPr>
                  </w:pPr>
                  <w:r>
                    <w:rPr>
                      <w:rFonts w:ascii="Century Gothic" w:eastAsia="Century Gothic" w:hAnsi="Century Gothic" w:cs="Century Gothic"/>
                    </w:rPr>
                    <w:t>wrinkle</w:t>
                  </w:r>
                </w:p>
                <w:p w14:paraId="2ECB8A94" w14:textId="77777777" w:rsidR="007A242B" w:rsidRDefault="007A242B" w:rsidP="007A242B">
                  <w:pPr>
                    <w:ind w:left="311"/>
                    <w:rPr>
                      <w:rFonts w:ascii="Century Gothic" w:eastAsia="Century Gothic" w:hAnsi="Century Gothic" w:cs="Century Gothic"/>
                    </w:rPr>
                  </w:pPr>
                  <w:r>
                    <w:rPr>
                      <w:rFonts w:ascii="Century Gothic" w:eastAsia="Century Gothic" w:hAnsi="Century Gothic" w:cs="Century Gothic"/>
                    </w:rPr>
                    <w:t>wriggle</w:t>
                  </w:r>
                </w:p>
                <w:p w14:paraId="42BA214E" w14:textId="77777777" w:rsidR="007A242B" w:rsidRDefault="007A242B" w:rsidP="007A242B">
                  <w:pPr>
                    <w:ind w:left="311"/>
                    <w:rPr>
                      <w:rFonts w:ascii="Century Gothic" w:eastAsia="Century Gothic" w:hAnsi="Century Gothic" w:cs="Century Gothic"/>
                    </w:rPr>
                  </w:pPr>
                  <w:r>
                    <w:rPr>
                      <w:rFonts w:ascii="Century Gothic" w:eastAsia="Century Gothic" w:hAnsi="Century Gothic" w:cs="Century Gothic"/>
                    </w:rPr>
                    <w:t>wrist</w:t>
                  </w:r>
                </w:p>
                <w:p w14:paraId="3A4D9E11" w14:textId="36999F58" w:rsidR="007A242B" w:rsidRPr="003708A5" w:rsidRDefault="007A242B" w:rsidP="007A242B">
                  <w:pPr>
                    <w:ind w:left="311"/>
                    <w:rPr>
                      <w:rFonts w:ascii="Century Gothic" w:eastAsia="Century Gothic" w:hAnsi="Century Gothic" w:cs="Century Gothic"/>
                    </w:rPr>
                  </w:pPr>
                  <w:r>
                    <w:rPr>
                      <w:rFonts w:ascii="Century Gothic" w:eastAsia="Century Gothic" w:hAnsi="Century Gothic" w:cs="Century Gothic"/>
                    </w:rPr>
                    <w:t>write</w:t>
                  </w:r>
                </w:p>
              </w:tc>
              <w:tc>
                <w:tcPr>
                  <w:tcW w:w="1484" w:type="dxa"/>
                  <w:vAlign w:val="center"/>
                </w:tcPr>
                <w:p w14:paraId="1EA020C3" w14:textId="2769DD0F" w:rsidR="007A242B" w:rsidRDefault="007A242B" w:rsidP="007A242B">
                  <w:pPr>
                    <w:ind w:left="311"/>
                    <w:rPr>
                      <w:rFonts w:ascii="Century Gothic" w:eastAsia="Century Gothic" w:hAnsi="Century Gothic" w:cs="Century Gothic"/>
                    </w:rPr>
                  </w:pPr>
                  <w:r>
                    <w:rPr>
                      <w:rFonts w:ascii="Century Gothic" w:eastAsia="Century Gothic" w:hAnsi="Century Gothic" w:cs="Century Gothic"/>
                    </w:rPr>
                    <w:t>wrap</w:t>
                  </w:r>
                </w:p>
                <w:p w14:paraId="384BD1A7" w14:textId="39B596E0" w:rsidR="007A242B" w:rsidRDefault="007A242B" w:rsidP="007A242B">
                  <w:pPr>
                    <w:ind w:left="311"/>
                    <w:rPr>
                      <w:rFonts w:ascii="Century Gothic" w:eastAsia="Century Gothic" w:hAnsi="Century Gothic" w:cs="Century Gothic"/>
                    </w:rPr>
                  </w:pPr>
                  <w:r>
                    <w:rPr>
                      <w:rFonts w:ascii="Century Gothic" w:eastAsia="Century Gothic" w:hAnsi="Century Gothic" w:cs="Century Gothic"/>
                    </w:rPr>
                    <w:t>wrung</w:t>
                  </w:r>
                </w:p>
                <w:p w14:paraId="687E3880" w14:textId="59132A4C" w:rsidR="007A242B" w:rsidRDefault="007A242B" w:rsidP="007A242B">
                  <w:pPr>
                    <w:ind w:left="249"/>
                    <w:rPr>
                      <w:rFonts w:ascii="Century Gothic" w:eastAsia="Century Gothic" w:hAnsi="Century Gothic" w:cs="Century Gothic"/>
                    </w:rPr>
                  </w:pPr>
                  <w:r>
                    <w:rPr>
                      <w:rFonts w:ascii="Century Gothic" w:eastAsia="Century Gothic" w:hAnsi="Century Gothic" w:cs="Century Gothic"/>
                    </w:rPr>
                    <w:t>answer wrapper</w:t>
                  </w:r>
                </w:p>
                <w:p w14:paraId="0BE1EB0E" w14:textId="4111F203" w:rsidR="00E82D7E" w:rsidRPr="003708A5" w:rsidRDefault="007A242B" w:rsidP="005717F0">
                  <w:pPr>
                    <w:ind w:left="249"/>
                    <w:rPr>
                      <w:rFonts w:ascii="Century Gothic" w:eastAsia="Century Gothic" w:hAnsi="Century Gothic" w:cs="Century Gothic"/>
                    </w:rPr>
                  </w:pPr>
                  <w:r>
                    <w:rPr>
                      <w:rFonts w:ascii="Century Gothic" w:eastAsia="Century Gothic" w:hAnsi="Century Gothic" w:cs="Century Gothic"/>
                    </w:rPr>
                    <w:t>wrong</w:t>
                  </w:r>
                  <w:r w:rsidR="005717F0">
                    <w:rPr>
                      <w:rFonts w:ascii="Century Gothic" w:eastAsia="Century Gothic" w:hAnsi="Century Gothic" w:cs="Century Gothic"/>
                    </w:rPr>
                    <w:t xml:space="preserve">    </w:t>
                  </w:r>
                </w:p>
              </w:tc>
            </w:tr>
          </w:tbl>
          <w:p w14:paraId="2ED839E7" w14:textId="29D621B5" w:rsidR="007A242B" w:rsidRDefault="007A242B" w:rsidP="007A242B">
            <w:pPr>
              <w:rPr>
                <w:rFonts w:ascii="Century Gothic" w:eastAsia="Century Gothic" w:hAnsi="Century Gothic" w:cs="Century Gothic"/>
              </w:rPr>
            </w:pPr>
            <w:r w:rsidRPr="003708A5">
              <w:rPr>
                <w:rFonts w:ascii="Century Gothic" w:eastAsia="Century Gothic" w:hAnsi="Century Gothic" w:cs="Century Gothic"/>
              </w:rPr>
              <w:t>Practise these words and look them up in a d</w:t>
            </w:r>
            <w:r>
              <w:rPr>
                <w:rFonts w:ascii="Century Gothic" w:eastAsia="Century Gothic" w:hAnsi="Century Gothic" w:cs="Century Gothic"/>
              </w:rPr>
              <w:t>ictionary to find their meaning.</w:t>
            </w:r>
          </w:p>
          <w:p w14:paraId="70BA1C2F" w14:textId="77777777" w:rsidR="007A242B" w:rsidRPr="003708A5" w:rsidRDefault="007A242B" w:rsidP="009A6998">
            <w:pPr>
              <w:rPr>
                <w:rFonts w:ascii="Century Gothic" w:eastAsia="Century Gothic" w:hAnsi="Century Gothic" w:cs="Century Gothic"/>
              </w:rPr>
            </w:pPr>
          </w:p>
          <w:p w14:paraId="6FDD42D9" w14:textId="77777777" w:rsidR="00E3125A" w:rsidRDefault="00E82D7E" w:rsidP="009A6998">
            <w:pPr>
              <w:rPr>
                <w:rFonts w:ascii="Century Gothic" w:eastAsia="Century Gothic" w:hAnsi="Century Gothic" w:cs="Century Gothic"/>
              </w:rPr>
            </w:pPr>
            <w:r>
              <w:rPr>
                <w:rFonts w:ascii="Century Gothic" w:eastAsia="Century Gothic" w:hAnsi="Century Gothic" w:cs="Century Gothic"/>
              </w:rPr>
              <w:t>Try writing them in a sentence making sure the meaning is correct.</w:t>
            </w:r>
          </w:p>
          <w:p w14:paraId="2555D5A5" w14:textId="77777777" w:rsidR="005717F0" w:rsidRDefault="005717F0" w:rsidP="009A6998">
            <w:pPr>
              <w:rPr>
                <w:rFonts w:ascii="Century Gothic" w:eastAsia="Century Gothic" w:hAnsi="Century Gothic" w:cs="Century Gothic"/>
              </w:rPr>
            </w:pPr>
          </w:p>
          <w:p w14:paraId="375937AA" w14:textId="57228255" w:rsidR="005717F0" w:rsidRPr="00E3125A" w:rsidRDefault="005717F0" w:rsidP="007A242B">
            <w:pPr>
              <w:rPr>
                <w:rFonts w:ascii="Century Gothic" w:eastAsia="Century Gothic" w:hAnsi="Century Gothic" w:cs="Century Gothic"/>
              </w:rPr>
            </w:pPr>
          </w:p>
        </w:tc>
        <w:tc>
          <w:tcPr>
            <w:tcW w:w="5228" w:type="dxa"/>
            <w:shd w:val="clear" w:color="auto" w:fill="FFFFFF"/>
          </w:tcPr>
          <w:p w14:paraId="2426609A" w14:textId="6A62177A" w:rsidR="00622402" w:rsidRPr="00622402" w:rsidRDefault="00622402" w:rsidP="009E5CFE">
            <w:pPr>
              <w:pStyle w:val="ListParagraph"/>
              <w:numPr>
                <w:ilvl w:val="0"/>
                <w:numId w:val="30"/>
              </w:numPr>
              <w:ind w:left="465"/>
              <w:rPr>
                <w:rFonts w:ascii="Century Gothic" w:hAnsi="Century Gothic"/>
              </w:rPr>
            </w:pPr>
            <w:r w:rsidRPr="00622402">
              <w:rPr>
                <w:rFonts w:ascii="Century Gothic" w:hAnsi="Century Gothic"/>
              </w:rPr>
              <w:t>Look at the picture of the poisonous pool.  The pool is full of rusty metal</w:t>
            </w:r>
            <w:r w:rsidR="00702EB0">
              <w:rPr>
                <w:rFonts w:ascii="Century Gothic" w:hAnsi="Century Gothic"/>
              </w:rPr>
              <w:t xml:space="preserve">, </w:t>
            </w:r>
            <w:r w:rsidRPr="00622402">
              <w:rPr>
                <w:rFonts w:ascii="Century Gothic" w:hAnsi="Century Gothic"/>
              </w:rPr>
              <w:t xml:space="preserve">broken glass and smells revolting!  Think of adjectives you would use to describe it.  </w:t>
            </w:r>
          </w:p>
          <w:bookmarkStart w:id="7" w:name="_MON_1651428414"/>
          <w:bookmarkEnd w:id="7"/>
          <w:p w14:paraId="6F54BF66" w14:textId="77777777" w:rsidR="00622402" w:rsidRDefault="00622402" w:rsidP="009E5CFE">
            <w:pPr>
              <w:ind w:left="465"/>
              <w:rPr>
                <w:rFonts w:ascii="Century Gothic" w:hAnsi="Century Gothic"/>
              </w:rPr>
            </w:pPr>
            <w:r>
              <w:rPr>
                <w:rFonts w:ascii="Century Gothic" w:hAnsi="Century Gothic"/>
              </w:rPr>
              <w:object w:dxaOrig="1516" w:dyaOrig="991" w14:anchorId="028E3225">
                <v:shape id="_x0000_i1032" type="#_x0000_t75" style="width:75.6pt;height:49.8pt" o:ole="">
                  <v:imagedata r:id="rId23" o:title=""/>
                </v:shape>
                <o:OLEObject Type="Embed" ProgID="Word.Document.12" ShapeID="_x0000_i1032" DrawAspect="Icon" ObjectID="_1651566517" r:id="rId24">
                  <o:FieldCodes>\s</o:FieldCodes>
                </o:OLEObject>
              </w:object>
            </w:r>
          </w:p>
          <w:p w14:paraId="2A68F675" w14:textId="6C6ECA83" w:rsidR="00622402" w:rsidRDefault="00622402" w:rsidP="009E5CFE">
            <w:pPr>
              <w:pStyle w:val="ListParagraph"/>
              <w:ind w:left="465"/>
              <w:rPr>
                <w:rFonts w:ascii="Century Gothic" w:hAnsi="Century Gothic"/>
              </w:rPr>
            </w:pPr>
            <w:r w:rsidRPr="00622402">
              <w:rPr>
                <w:rFonts w:ascii="Century Gothic" w:hAnsi="Century Gothic"/>
              </w:rPr>
              <w:t>Use a thesaurus to generate a wider range of voca</w:t>
            </w:r>
            <w:r w:rsidR="009E5CFE">
              <w:rPr>
                <w:rFonts w:ascii="Century Gothic" w:hAnsi="Century Gothic"/>
              </w:rPr>
              <w:t>bulary.  Here are some examples:</w:t>
            </w:r>
            <w:r w:rsidRPr="00622402">
              <w:rPr>
                <w:rFonts w:ascii="Century Gothic" w:hAnsi="Century Gothic"/>
              </w:rPr>
              <w:t xml:space="preserve">  </w:t>
            </w:r>
          </w:p>
          <w:p w14:paraId="1E069A4E" w14:textId="185909F4" w:rsidR="00622402" w:rsidRPr="009E5CFE" w:rsidRDefault="00622402" w:rsidP="009E5CFE">
            <w:pPr>
              <w:pStyle w:val="ListParagraph"/>
              <w:ind w:left="465"/>
              <w:rPr>
                <w:rFonts w:ascii="Century Gothic" w:hAnsi="Century Gothic"/>
                <w:i/>
              </w:rPr>
            </w:pPr>
            <w:r w:rsidRPr="009E5CFE">
              <w:rPr>
                <w:rFonts w:ascii="Century Gothic" w:hAnsi="Century Gothic"/>
                <w:i/>
              </w:rPr>
              <w:t>Bleak, dilapidated, ramshackle, over-            turned, melancholy</w:t>
            </w:r>
          </w:p>
          <w:p w14:paraId="49A019B2" w14:textId="77777777" w:rsidR="00622402" w:rsidRDefault="00622402" w:rsidP="00622402">
            <w:pPr>
              <w:pStyle w:val="ListParagraph"/>
              <w:rPr>
                <w:rFonts w:ascii="Century Gothic" w:hAnsi="Century Gothic"/>
              </w:rPr>
            </w:pPr>
          </w:p>
          <w:p w14:paraId="213F9987" w14:textId="17C3B269" w:rsidR="00622402" w:rsidRPr="00622402" w:rsidRDefault="00622402" w:rsidP="009E5CFE">
            <w:pPr>
              <w:pStyle w:val="ListParagraph"/>
              <w:ind w:left="465"/>
              <w:rPr>
                <w:rFonts w:ascii="Century Gothic" w:hAnsi="Century Gothic"/>
              </w:rPr>
            </w:pPr>
            <w:r w:rsidRPr="00622402">
              <w:rPr>
                <w:rFonts w:ascii="Century Gothic" w:hAnsi="Century Gothic"/>
              </w:rPr>
              <w:t xml:space="preserve">If you are not sure of their meanings look them up in a dictionary!  </w:t>
            </w:r>
          </w:p>
          <w:p w14:paraId="1FF1920F" w14:textId="47D812FB" w:rsidR="00622402" w:rsidRPr="006A07DE" w:rsidRDefault="00622402" w:rsidP="009E5CFE">
            <w:pPr>
              <w:ind w:left="465"/>
              <w:rPr>
                <w:rFonts w:ascii="Century Gothic" w:hAnsi="Century Gothic"/>
              </w:rPr>
            </w:pPr>
            <w:r>
              <w:t xml:space="preserve">               </w:t>
            </w:r>
            <w:hyperlink r:id="rId25" w:history="1">
              <w:r w:rsidRPr="006A07DE">
                <w:rPr>
                  <w:rStyle w:val="Hyperlink"/>
                  <w:rFonts w:ascii="Century Gothic" w:hAnsi="Century Gothic"/>
                </w:rPr>
                <w:t xml:space="preserve">Dictionary </w:t>
              </w:r>
            </w:hyperlink>
          </w:p>
          <w:p w14:paraId="430A870A" w14:textId="77777777" w:rsidR="00622402" w:rsidRDefault="00622402" w:rsidP="00622402">
            <w:pPr>
              <w:rPr>
                <w:rFonts w:ascii="Century Gothic" w:hAnsi="Century Gothic"/>
              </w:rPr>
            </w:pPr>
          </w:p>
          <w:p w14:paraId="2D6C30A7" w14:textId="77777777" w:rsidR="00622402" w:rsidRPr="00702EB0" w:rsidRDefault="00622402" w:rsidP="009E5CFE">
            <w:pPr>
              <w:pStyle w:val="ListParagraph"/>
              <w:numPr>
                <w:ilvl w:val="0"/>
                <w:numId w:val="31"/>
              </w:numPr>
              <w:ind w:left="465"/>
              <w:rPr>
                <w:rFonts w:ascii="Century Gothic" w:hAnsi="Century Gothic"/>
                <w:i/>
                <w:iCs/>
              </w:rPr>
            </w:pPr>
            <w:r w:rsidRPr="00702EB0">
              <w:rPr>
                <w:rFonts w:ascii="Century Gothic" w:hAnsi="Century Gothic"/>
                <w:i/>
                <w:iCs/>
              </w:rPr>
              <w:t xml:space="preserve">Even though the pool was so revolting, nature </w:t>
            </w:r>
            <w:r w:rsidRPr="009E5CFE">
              <w:rPr>
                <w:rFonts w:ascii="Century Gothic" w:hAnsi="Century Gothic"/>
                <w:i/>
                <w:iCs/>
                <w:u w:val="single"/>
              </w:rPr>
              <w:t>could</w:t>
            </w:r>
            <w:r w:rsidRPr="00702EB0">
              <w:rPr>
                <w:rFonts w:ascii="Century Gothic" w:hAnsi="Century Gothic"/>
                <w:i/>
                <w:iCs/>
              </w:rPr>
              <w:t xml:space="preserve"> still survive there! </w:t>
            </w:r>
          </w:p>
          <w:p w14:paraId="2CB45436" w14:textId="77777777" w:rsidR="00622402" w:rsidRDefault="00622402" w:rsidP="00622402">
            <w:pPr>
              <w:pStyle w:val="ListParagraph"/>
              <w:rPr>
                <w:rFonts w:ascii="Century Gothic" w:hAnsi="Century Gothic"/>
              </w:rPr>
            </w:pPr>
          </w:p>
          <w:p w14:paraId="2551141F" w14:textId="49BB4071" w:rsidR="00622402" w:rsidRDefault="00622402" w:rsidP="009E5CFE">
            <w:pPr>
              <w:pStyle w:val="ListParagraph"/>
              <w:ind w:left="465"/>
              <w:rPr>
                <w:rFonts w:ascii="Century Gothic" w:hAnsi="Century Gothic"/>
              </w:rPr>
            </w:pPr>
            <w:r w:rsidRPr="00622402">
              <w:rPr>
                <w:rFonts w:ascii="Century Gothic" w:hAnsi="Century Gothic"/>
              </w:rPr>
              <w:t xml:space="preserve">Now use modal verbs to write sentences </w:t>
            </w:r>
            <w:r w:rsidR="009E5CFE">
              <w:rPr>
                <w:rFonts w:ascii="Century Gothic" w:hAnsi="Century Gothic"/>
              </w:rPr>
              <w:t xml:space="preserve">like the one above </w:t>
            </w:r>
            <w:r w:rsidRPr="00622402">
              <w:rPr>
                <w:rFonts w:ascii="Century Gothic" w:hAnsi="Century Gothic"/>
              </w:rPr>
              <w:t>to describe the Poison</w:t>
            </w:r>
            <w:r w:rsidR="002F1471">
              <w:rPr>
                <w:rFonts w:ascii="Century Gothic" w:hAnsi="Century Gothic"/>
              </w:rPr>
              <w:t>ous</w:t>
            </w:r>
            <w:r w:rsidRPr="00622402">
              <w:rPr>
                <w:rFonts w:ascii="Century Gothic" w:hAnsi="Century Gothic"/>
              </w:rPr>
              <w:t xml:space="preserve"> Pool and the possibility of wildlife living there.  </w:t>
            </w:r>
          </w:p>
          <w:p w14:paraId="327DB9F7" w14:textId="77777777" w:rsidR="00622402" w:rsidRPr="00622402" w:rsidRDefault="00622402" w:rsidP="00622402">
            <w:pPr>
              <w:pStyle w:val="ListParagraph"/>
              <w:rPr>
                <w:rFonts w:ascii="Century Gothic" w:hAnsi="Century Gothic"/>
              </w:rPr>
            </w:pPr>
          </w:p>
          <w:p w14:paraId="6F4DEE9E" w14:textId="3C651E8D" w:rsidR="00622402" w:rsidRDefault="00622402" w:rsidP="009E5CFE">
            <w:pPr>
              <w:pStyle w:val="ListParagraph"/>
              <w:ind w:left="465"/>
              <w:rPr>
                <w:rFonts w:ascii="Century Gothic" w:hAnsi="Century Gothic"/>
              </w:rPr>
            </w:pPr>
            <w:r w:rsidRPr="00622402">
              <w:rPr>
                <w:rFonts w:ascii="Century Gothic" w:hAnsi="Century Gothic"/>
              </w:rPr>
              <w:t>If you’ve forgotten what modal verbs are then click on the link</w:t>
            </w:r>
            <w:r w:rsidR="009E5CFE">
              <w:rPr>
                <w:rFonts w:ascii="Century Gothic" w:hAnsi="Century Gothic"/>
              </w:rPr>
              <w:t xml:space="preserve"> </w:t>
            </w:r>
            <w:r w:rsidR="00924E3D">
              <w:rPr>
                <w:rFonts w:ascii="Century Gothic" w:hAnsi="Century Gothic"/>
              </w:rPr>
              <w:t>further down</w:t>
            </w:r>
            <w:r w:rsidRPr="00622402">
              <w:rPr>
                <w:rFonts w:ascii="Century Gothic" w:hAnsi="Century Gothic"/>
              </w:rPr>
              <w:t xml:space="preserve">.  </w:t>
            </w:r>
          </w:p>
          <w:p w14:paraId="138598A4" w14:textId="77777777" w:rsidR="00622402" w:rsidRDefault="00622402" w:rsidP="009E5CFE">
            <w:pPr>
              <w:pStyle w:val="ListParagraph"/>
              <w:ind w:left="465"/>
              <w:rPr>
                <w:rFonts w:ascii="Century Gothic" w:hAnsi="Century Gothic"/>
              </w:rPr>
            </w:pPr>
          </w:p>
          <w:p w14:paraId="0442B5B0" w14:textId="4FF99C05" w:rsidR="00622402" w:rsidRDefault="00622402" w:rsidP="009E5CFE">
            <w:pPr>
              <w:pStyle w:val="ListParagraph"/>
              <w:ind w:left="465"/>
              <w:rPr>
                <w:rFonts w:ascii="Century Gothic" w:hAnsi="Century Gothic"/>
              </w:rPr>
            </w:pPr>
            <w:r w:rsidRPr="00622402">
              <w:rPr>
                <w:rFonts w:ascii="Century Gothic" w:hAnsi="Century Gothic"/>
              </w:rPr>
              <w:t>There is a list of modal verbs you could use too and some example sentences should you need them.</w:t>
            </w:r>
          </w:p>
          <w:bookmarkStart w:id="8" w:name="_MON_1651473639"/>
          <w:bookmarkEnd w:id="8"/>
          <w:p w14:paraId="1B33D27A" w14:textId="77777777" w:rsidR="00924E3D" w:rsidRDefault="00924E3D" w:rsidP="00924E3D">
            <w:pPr>
              <w:pStyle w:val="ListParagraph"/>
              <w:ind w:left="465"/>
              <w:rPr>
                <w:rFonts w:ascii="Century Gothic" w:hAnsi="Century Gothic" w:cs="Arial"/>
                <w:color w:val="444444"/>
                <w:sz w:val="20"/>
                <w:szCs w:val="20"/>
              </w:rPr>
            </w:pPr>
            <w:r>
              <w:rPr>
                <w:rFonts w:ascii="Century Gothic" w:hAnsi="Century Gothic" w:cs="Arial"/>
                <w:color w:val="444444"/>
                <w:sz w:val="20"/>
                <w:szCs w:val="20"/>
              </w:rPr>
              <w:object w:dxaOrig="1516" w:dyaOrig="991" w14:anchorId="6CDF9996">
                <v:shape id="_x0000_i1033" type="#_x0000_t75" style="width:75.6pt;height:49.8pt" o:ole="">
                  <v:imagedata r:id="rId26" o:title=""/>
                </v:shape>
                <o:OLEObject Type="Embed" ProgID="Word.Document.12" ShapeID="_x0000_i1033" DrawAspect="Icon" ObjectID="_1651566518" r:id="rId27">
                  <o:FieldCodes>\s</o:FieldCodes>
                </o:OLEObject>
              </w:object>
            </w:r>
          </w:p>
          <w:p w14:paraId="5F6F04A6" w14:textId="77777777" w:rsidR="00924E3D" w:rsidRPr="00924E3D" w:rsidRDefault="00622402" w:rsidP="00924E3D">
            <w:pPr>
              <w:pStyle w:val="ListParagraph"/>
              <w:numPr>
                <w:ilvl w:val="0"/>
                <w:numId w:val="31"/>
              </w:numPr>
              <w:ind w:left="465"/>
              <w:rPr>
                <w:rFonts w:ascii="Century Gothic" w:hAnsi="Century Gothic"/>
              </w:rPr>
            </w:pPr>
            <w:r>
              <w:rPr>
                <w:rFonts w:ascii="Century Gothic" w:hAnsi="Century Gothic" w:cs="Arial"/>
                <w:color w:val="444444"/>
              </w:rPr>
              <w:t xml:space="preserve">Revise what </w:t>
            </w:r>
            <w:r w:rsidRPr="009E5CFE">
              <w:rPr>
                <w:rFonts w:ascii="Century Gothic" w:hAnsi="Century Gothic" w:cs="Arial"/>
                <w:b/>
                <w:color w:val="444444"/>
              </w:rPr>
              <w:t>modal verbs</w:t>
            </w:r>
            <w:r>
              <w:rPr>
                <w:rFonts w:ascii="Century Gothic" w:hAnsi="Century Gothic" w:cs="Arial"/>
                <w:color w:val="444444"/>
              </w:rPr>
              <w:t xml:space="preserve"> are. </w:t>
            </w:r>
            <w:r w:rsidRPr="006E1FC6">
              <w:rPr>
                <w:rFonts w:ascii="Century Gothic" w:hAnsi="Century Gothic" w:cs="Arial"/>
                <w:color w:val="444444"/>
              </w:rPr>
              <w:t xml:space="preserve"> Watch the clip and then play the two interactive games. </w:t>
            </w:r>
          </w:p>
          <w:p w14:paraId="5E73EB1F" w14:textId="6EEB998F" w:rsidR="00622402" w:rsidRPr="00924E3D" w:rsidRDefault="002F1471" w:rsidP="00924E3D">
            <w:pPr>
              <w:ind w:left="1741"/>
              <w:rPr>
                <w:rStyle w:val="Hyperlink"/>
                <w:rFonts w:ascii="Century Gothic" w:hAnsi="Century Gothic"/>
                <w:color w:val="auto"/>
                <w:u w:val="none"/>
              </w:rPr>
            </w:pPr>
            <w:hyperlink r:id="rId28" w:history="1">
              <w:r w:rsidR="00622402" w:rsidRPr="00924E3D">
                <w:rPr>
                  <w:rStyle w:val="Hyperlink"/>
                  <w:rFonts w:ascii="Century Gothic" w:hAnsi="Century Gothic"/>
                </w:rPr>
                <w:t>Modal verbs</w:t>
              </w:r>
            </w:hyperlink>
          </w:p>
          <w:p w14:paraId="73EDF72D" w14:textId="77777777" w:rsidR="00924E3D" w:rsidRDefault="00924E3D" w:rsidP="00924E3D">
            <w:pPr>
              <w:pStyle w:val="ListParagraph"/>
              <w:ind w:left="465"/>
              <w:rPr>
                <w:rFonts w:ascii="Century Gothic" w:hAnsi="Century Gothic"/>
              </w:rPr>
            </w:pPr>
          </w:p>
          <w:p w14:paraId="4DC468AC" w14:textId="41123E54" w:rsidR="00622402" w:rsidRPr="00622402" w:rsidRDefault="00622402" w:rsidP="009E5CFE">
            <w:pPr>
              <w:pStyle w:val="ListParagraph"/>
              <w:numPr>
                <w:ilvl w:val="0"/>
                <w:numId w:val="32"/>
              </w:numPr>
              <w:ind w:left="465"/>
              <w:rPr>
                <w:rFonts w:ascii="Century Gothic" w:hAnsi="Century Gothic"/>
              </w:rPr>
            </w:pPr>
            <w:r w:rsidRPr="00622402">
              <w:rPr>
                <w:rFonts w:ascii="Century Gothic" w:hAnsi="Century Gothic"/>
              </w:rPr>
              <w:t>We want you to write a persuasive letter to Mr Turner about the importance of recycling at school. Research the impact of recycling using books or the internet to find facts and statistics to support your arguments.</w:t>
            </w:r>
          </w:p>
          <w:p w14:paraId="02F05F4C" w14:textId="77777777" w:rsidR="00622402" w:rsidRPr="00C87298" w:rsidRDefault="00622402" w:rsidP="009E5CFE">
            <w:pPr>
              <w:ind w:left="465"/>
              <w:rPr>
                <w:rFonts w:ascii="Century Gothic" w:hAnsi="Century Gothic"/>
              </w:rPr>
            </w:pPr>
          </w:p>
          <w:p w14:paraId="74B94D78" w14:textId="6117D61D" w:rsidR="00403F2B" w:rsidRPr="00403F2B" w:rsidRDefault="00622402" w:rsidP="00924E3D">
            <w:pPr>
              <w:pStyle w:val="ListParagraph"/>
              <w:numPr>
                <w:ilvl w:val="0"/>
                <w:numId w:val="32"/>
              </w:numPr>
              <w:ind w:left="465"/>
              <w:rPr>
                <w:rFonts w:ascii="Century Gothic" w:hAnsi="Century Gothic"/>
                <w:i/>
                <w:iCs/>
              </w:rPr>
            </w:pPr>
            <w:r w:rsidRPr="00622402">
              <w:rPr>
                <w:rFonts w:ascii="Century Gothic" w:hAnsi="Century Gothic"/>
              </w:rPr>
              <w:t>Sir David Attenborough is widely considered a national treasure in the UK.  W</w:t>
            </w:r>
            <w:r w:rsidR="00F940CF">
              <w:rPr>
                <w:rFonts w:ascii="Century Gothic" w:hAnsi="Century Gothic"/>
              </w:rPr>
              <w:t xml:space="preserve">e </w:t>
            </w:r>
            <w:r w:rsidRPr="00622402">
              <w:rPr>
                <w:rFonts w:ascii="Century Gothic" w:hAnsi="Century Gothic"/>
              </w:rPr>
              <w:t>would like you to write a biography about him.  Remember to include information about his life, how he has helped the environment and the positive impa</w:t>
            </w:r>
            <w:r w:rsidR="00924E3D">
              <w:rPr>
                <w:rFonts w:ascii="Century Gothic" w:hAnsi="Century Gothic"/>
              </w:rPr>
              <w:t>ct he has had on global changes.</w:t>
            </w:r>
          </w:p>
        </w:tc>
      </w:tr>
    </w:tbl>
    <w:p w14:paraId="11AE0A67" w14:textId="5CD1C98A" w:rsidR="00AA1670" w:rsidRDefault="00AA1670">
      <w:pPr>
        <w:jc w:val="cente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A5827" w14:paraId="103B6E2C" w14:textId="77777777">
        <w:tc>
          <w:tcPr>
            <w:tcW w:w="10456" w:type="dxa"/>
            <w:shd w:val="clear" w:color="auto" w:fill="D9D9D9"/>
          </w:tcPr>
          <w:p w14:paraId="0CF43900" w14:textId="62966CA7" w:rsidR="007A5827" w:rsidRDefault="00A1061B">
            <w:pPr>
              <w:jc w:val="center"/>
              <w:rPr>
                <w:rFonts w:ascii="Century Gothic" w:eastAsia="Century Gothic" w:hAnsi="Century Gothic" w:cs="Century Gothic"/>
              </w:rPr>
            </w:pPr>
            <w:r>
              <w:br w:type="page"/>
            </w:r>
            <w:r w:rsidR="00BF7FE4">
              <w:rPr>
                <w:rFonts w:ascii="Century Gothic" w:eastAsia="Century Gothic" w:hAnsi="Century Gothic" w:cs="Century Gothic"/>
              </w:rPr>
              <w:t>Foundation subjects and Learning Project - to be done throughout the week</w:t>
            </w:r>
          </w:p>
        </w:tc>
      </w:tr>
      <w:tr w:rsidR="007A5827" w14:paraId="5927E830" w14:textId="77777777" w:rsidTr="00A0126D">
        <w:trPr>
          <w:trHeight w:val="2800"/>
        </w:trPr>
        <w:tc>
          <w:tcPr>
            <w:tcW w:w="10456" w:type="dxa"/>
          </w:tcPr>
          <w:p w14:paraId="38008AC6" w14:textId="77777777" w:rsidR="00F940CF" w:rsidRPr="00F940CF" w:rsidRDefault="00F940CF" w:rsidP="00F940CF">
            <w:pPr>
              <w:pStyle w:val="ListParagraph"/>
              <w:rPr>
                <w:rFonts w:ascii="Century Gothic" w:hAnsi="Century Gothic"/>
                <w:b/>
                <w:bCs/>
              </w:rPr>
            </w:pPr>
          </w:p>
          <w:p w14:paraId="340860FF" w14:textId="11670391" w:rsidR="00F940CF" w:rsidRPr="00F940CF" w:rsidRDefault="00F940CF" w:rsidP="00F940CF">
            <w:pPr>
              <w:pStyle w:val="ListParagraph"/>
              <w:numPr>
                <w:ilvl w:val="0"/>
                <w:numId w:val="33"/>
              </w:numPr>
              <w:rPr>
                <w:rFonts w:ascii="Century Gothic" w:hAnsi="Century Gothic"/>
                <w:b/>
                <w:bCs/>
              </w:rPr>
            </w:pPr>
            <w:r w:rsidRPr="00F940CF">
              <w:rPr>
                <w:rFonts w:ascii="Century Gothic" w:hAnsi="Century Gothic"/>
                <w:b/>
              </w:rPr>
              <w:t>Art</w:t>
            </w:r>
          </w:p>
          <w:p w14:paraId="407DF1E6" w14:textId="77777777" w:rsidR="00F940CF" w:rsidRPr="00F940CF" w:rsidRDefault="00F940CF" w:rsidP="00F940CF">
            <w:pPr>
              <w:pStyle w:val="ListParagraph"/>
              <w:rPr>
                <w:rFonts w:ascii="Century Gothic" w:hAnsi="Century Gothic"/>
              </w:rPr>
            </w:pPr>
            <w:r w:rsidRPr="00F940CF">
              <w:rPr>
                <w:rFonts w:ascii="Century Gothic" w:hAnsi="Century Gothic"/>
              </w:rPr>
              <w:t>Marine life faces a number of threats including plastic pollution, tourism, habitat destruction, ocean warming and overfishing. How can we make a difference now? Discuss this question with a family member and sketch an image representing the impact society is having on today’s oceans using a drawing material of your choice.  Afterwards, sketch an image of an ideal ocean environment.  Use websites and books to find out what makes the best environment for marine life to flourish (As a starting point research the Great Barrier Reef and its significance).</w:t>
            </w:r>
          </w:p>
          <w:p w14:paraId="49B40ABD" w14:textId="77777777" w:rsidR="00F940CF" w:rsidRDefault="00F940CF" w:rsidP="00F940CF">
            <w:pPr>
              <w:ind w:left="720"/>
              <w:rPr>
                <w:rFonts w:ascii="Century Gothic" w:eastAsia="Times New Roman" w:hAnsi="Century Gothic" w:cs="Times New Roman"/>
                <w:b/>
                <w:color w:val="333333"/>
                <w:sz w:val="20"/>
                <w:szCs w:val="20"/>
                <w:u w:val="single"/>
              </w:rPr>
            </w:pPr>
          </w:p>
          <w:p w14:paraId="209ADD50" w14:textId="219400B0" w:rsidR="0005438D" w:rsidRPr="0005438D" w:rsidRDefault="0005438D" w:rsidP="0005438D">
            <w:pPr>
              <w:pStyle w:val="ListParagraph"/>
              <w:numPr>
                <w:ilvl w:val="0"/>
                <w:numId w:val="27"/>
              </w:numPr>
              <w:rPr>
                <w:rFonts w:ascii="Century Gothic" w:eastAsia="Times New Roman" w:hAnsi="Century Gothic" w:cs="Times New Roman"/>
                <w:b/>
                <w:color w:val="333333"/>
              </w:rPr>
            </w:pPr>
            <w:r w:rsidRPr="0005438D">
              <w:rPr>
                <w:rFonts w:ascii="Century Gothic" w:eastAsia="Times New Roman" w:hAnsi="Century Gothic" w:cs="Times New Roman"/>
                <w:b/>
                <w:color w:val="333333"/>
              </w:rPr>
              <w:t>Music</w:t>
            </w:r>
          </w:p>
          <w:p w14:paraId="46C77703" w14:textId="77AE3E0B" w:rsidR="0005438D"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We have set up some music learning packages that you can access from your computers.  We are using the YUMU packages on the </w:t>
            </w:r>
            <w:r w:rsidRPr="0005438D">
              <w:rPr>
                <w:rFonts w:ascii="Century Gothic" w:eastAsia="Times New Roman" w:hAnsi="Century Gothic" w:cs="Arial"/>
                <w:b/>
                <w:bCs/>
                <w:color w:val="222222"/>
              </w:rPr>
              <w:t>Charanga music website</w:t>
            </w:r>
            <w:r w:rsidRPr="0005438D">
              <w:rPr>
                <w:rFonts w:ascii="Century Gothic" w:eastAsia="Times New Roman" w:hAnsi="Century Gothic" w:cs="Arial"/>
                <w:color w:val="222222"/>
              </w:rPr>
              <w:t>.</w:t>
            </w:r>
          </w:p>
          <w:p w14:paraId="4354579B" w14:textId="77777777" w:rsidR="00660539"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Each </w:t>
            </w:r>
            <w:r>
              <w:rPr>
                <w:rFonts w:ascii="Century Gothic" w:eastAsia="Times New Roman" w:hAnsi="Century Gothic" w:cs="Arial"/>
                <w:color w:val="222222"/>
              </w:rPr>
              <w:t>of you</w:t>
            </w:r>
            <w:r w:rsidRPr="0005438D">
              <w:rPr>
                <w:rFonts w:ascii="Century Gothic" w:eastAsia="Times New Roman" w:hAnsi="Century Gothic" w:cs="Arial"/>
                <w:color w:val="222222"/>
              </w:rPr>
              <w:t xml:space="preserve"> has a sticker attached as a document with </w:t>
            </w:r>
            <w:r>
              <w:rPr>
                <w:rFonts w:ascii="Century Gothic" w:eastAsia="Times New Roman" w:hAnsi="Century Gothic" w:cs="Arial"/>
                <w:color w:val="222222"/>
              </w:rPr>
              <w:t>your</w:t>
            </w:r>
            <w:r w:rsidRPr="0005438D">
              <w:rPr>
                <w:rFonts w:ascii="Century Gothic" w:eastAsia="Times New Roman" w:hAnsi="Century Gothic" w:cs="Arial"/>
                <w:color w:val="222222"/>
              </w:rPr>
              <w:t xml:space="preserve"> own personal log in details. </w:t>
            </w:r>
          </w:p>
          <w:p w14:paraId="06FD95F5" w14:textId="40CF5301" w:rsidR="00660539" w:rsidRDefault="00A2536D" w:rsidP="00660539">
            <w:pPr>
              <w:pStyle w:val="ListParagraph"/>
              <w:rPr>
                <w:rFonts w:ascii="Century Gothic" w:eastAsia="Times New Roman" w:hAnsi="Century Gothic" w:cs="Arial"/>
                <w:color w:val="222222"/>
              </w:rPr>
            </w:pPr>
            <w:r>
              <w:rPr>
                <w:rFonts w:ascii="Century Gothic" w:hAnsi="Century Gothic"/>
              </w:rPr>
              <w:t xml:space="preserve">Login here: </w:t>
            </w:r>
            <w:hyperlink r:id="rId29" w:history="1">
              <w:r w:rsidR="00660539">
                <w:rPr>
                  <w:rStyle w:val="Hyperlink"/>
                  <w:rFonts w:ascii="Century Gothic" w:hAnsi="Century Gothic"/>
                </w:rPr>
                <w:t>charanga login</w:t>
              </w:r>
            </w:hyperlink>
            <w:r w:rsidR="00660539">
              <w:rPr>
                <w:rFonts w:ascii="Century Gothic" w:eastAsia="Times New Roman" w:hAnsi="Century Gothic" w:cs="Arial"/>
                <w:color w:val="222222"/>
              </w:rPr>
              <w:t xml:space="preserve">            </w:t>
            </w:r>
          </w:p>
          <w:p w14:paraId="1F00B714" w14:textId="609D20BB" w:rsidR="0005438D" w:rsidRPr="00660539" w:rsidRDefault="0005438D" w:rsidP="00660539">
            <w:pPr>
              <w:pStyle w:val="ListParagraph"/>
              <w:rPr>
                <w:rFonts w:ascii="Century Gothic" w:eastAsia="Times New Roman" w:hAnsi="Century Gothic" w:cs="Arial"/>
                <w:color w:val="222222"/>
              </w:rPr>
            </w:pPr>
            <w:r w:rsidRPr="00660539">
              <w:rPr>
                <w:rFonts w:ascii="Century Gothic" w:eastAsia="Times New Roman" w:hAnsi="Century Gothic" w:cs="Arial"/>
                <w:color w:val="222222"/>
              </w:rPr>
              <w:t xml:space="preserve">We have set up 3 different packages for you to use once a week possibly or more if you want to. </w:t>
            </w:r>
          </w:p>
          <w:p w14:paraId="5D2821FB" w14:textId="068B09B9" w:rsidR="0005438D" w:rsidRPr="0005438D" w:rsidRDefault="0005438D" w:rsidP="0005438D">
            <w:pPr>
              <w:pStyle w:val="ListParagraph"/>
              <w:rPr>
                <w:rFonts w:ascii="Century Gothic" w:eastAsia="Times New Roman" w:hAnsi="Century Gothic" w:cs="Times New Roman"/>
                <w:b/>
                <w:color w:val="333333"/>
                <w:u w:val="single"/>
              </w:rPr>
            </w:pPr>
            <w:r w:rsidRPr="0005438D">
              <w:rPr>
                <w:rFonts w:ascii="Century Gothic" w:eastAsia="Times New Roman" w:hAnsi="Century Gothic" w:cs="Arial"/>
                <w:color w:val="222222"/>
              </w:rPr>
              <w:t>We can see your activity so please do have a go. We’re sure you will have lots of fun doing it. </w:t>
            </w:r>
          </w:p>
          <w:p w14:paraId="53955B98" w14:textId="5B52F5B9" w:rsidR="0005438D" w:rsidRDefault="0005438D" w:rsidP="0005438D">
            <w:pPr>
              <w:pStyle w:val="ListParagraph"/>
              <w:rPr>
                <w:rFonts w:ascii="Century Gothic" w:hAnsi="Century Gothic"/>
                <w:b/>
              </w:rPr>
            </w:pPr>
          </w:p>
          <w:p w14:paraId="18A99E04" w14:textId="6B156E4C" w:rsidR="0005438D" w:rsidRDefault="0005438D" w:rsidP="0005438D">
            <w:pPr>
              <w:pStyle w:val="ListParagraph"/>
              <w:numPr>
                <w:ilvl w:val="0"/>
                <w:numId w:val="27"/>
              </w:numPr>
              <w:rPr>
                <w:rFonts w:ascii="Century Gothic" w:hAnsi="Century Gothic"/>
                <w:b/>
              </w:rPr>
            </w:pPr>
            <w:r>
              <w:rPr>
                <w:rFonts w:ascii="Century Gothic" w:hAnsi="Century Gothic"/>
                <w:b/>
              </w:rPr>
              <w:t>Geography</w:t>
            </w:r>
          </w:p>
          <w:p w14:paraId="13B1DBAA" w14:textId="24DA47CA" w:rsidR="0005438D" w:rsidRDefault="0005438D" w:rsidP="0005438D">
            <w:pPr>
              <w:ind w:left="720"/>
              <w:rPr>
                <w:rFonts w:ascii="Century Gothic" w:hAnsi="Century Gothic"/>
              </w:rPr>
            </w:pPr>
            <w:r>
              <w:rPr>
                <w:rFonts w:ascii="Century Gothic" w:hAnsi="Century Gothic"/>
              </w:rPr>
              <w:t xml:space="preserve">Watch the </w:t>
            </w:r>
            <w:r w:rsidR="00420FB8">
              <w:rPr>
                <w:rFonts w:ascii="Century Gothic" w:hAnsi="Century Gothic"/>
              </w:rPr>
              <w:t xml:space="preserve">BBC bite size </w:t>
            </w:r>
            <w:r>
              <w:rPr>
                <w:rFonts w:ascii="Century Gothic" w:hAnsi="Century Gothic"/>
              </w:rPr>
              <w:t xml:space="preserve">clip and learn what natural resources </w:t>
            </w:r>
            <w:r w:rsidR="00420FB8">
              <w:rPr>
                <w:rFonts w:ascii="Century Gothic" w:hAnsi="Century Gothic"/>
              </w:rPr>
              <w:t xml:space="preserve">are made in the UK. </w:t>
            </w:r>
          </w:p>
          <w:p w14:paraId="3035565E" w14:textId="46BB4FE7" w:rsidR="0005438D" w:rsidRDefault="00420FB8" w:rsidP="0005438D">
            <w:pPr>
              <w:rPr>
                <w:rFonts w:ascii="Century Gothic" w:hAnsi="Century Gothic"/>
              </w:rPr>
            </w:pPr>
            <w:r>
              <w:rPr>
                <w:rFonts w:ascii="Century Gothic" w:hAnsi="Century Gothic"/>
              </w:rPr>
              <w:t xml:space="preserve">            </w:t>
            </w:r>
            <w:hyperlink r:id="rId30" w:history="1">
              <w:r w:rsidR="0005438D">
                <w:rPr>
                  <w:rStyle w:val="Hyperlink"/>
                  <w:rFonts w:ascii="Century Gothic" w:hAnsi="Century Gothic"/>
                </w:rPr>
                <w:t>Natural Resources in the UK</w:t>
              </w:r>
            </w:hyperlink>
          </w:p>
          <w:p w14:paraId="164E6C83" w14:textId="77777777" w:rsidR="00420FB8" w:rsidRDefault="00420FB8" w:rsidP="0005438D">
            <w:pPr>
              <w:rPr>
                <w:rFonts w:ascii="Century Gothic" w:hAnsi="Century Gothic"/>
              </w:rPr>
            </w:pPr>
            <w:r>
              <w:rPr>
                <w:rFonts w:ascii="Century Gothic" w:hAnsi="Century Gothic"/>
              </w:rPr>
              <w:t xml:space="preserve">            Now sort the natural resources, in the file attached, into Agricultural and Geological.</w:t>
            </w:r>
          </w:p>
          <w:p w14:paraId="3F425048" w14:textId="77777777" w:rsidR="00420FB8" w:rsidRDefault="00420FB8" w:rsidP="0005438D">
            <w:pPr>
              <w:rPr>
                <w:rFonts w:ascii="Century Gothic" w:hAnsi="Century Gothic"/>
              </w:rPr>
            </w:pPr>
          </w:p>
          <w:p w14:paraId="439A2984" w14:textId="71127143" w:rsidR="00420FB8" w:rsidRPr="00420FB8" w:rsidRDefault="00420FB8" w:rsidP="00420FB8">
            <w:pPr>
              <w:pStyle w:val="ListParagraph"/>
              <w:numPr>
                <w:ilvl w:val="0"/>
                <w:numId w:val="27"/>
              </w:numPr>
              <w:rPr>
                <w:rFonts w:ascii="Century Gothic" w:hAnsi="Century Gothic"/>
              </w:rPr>
            </w:pPr>
            <w:r w:rsidRPr="00420FB8">
              <w:rPr>
                <w:rFonts w:ascii="Century Gothic" w:hAnsi="Century Gothic"/>
              </w:rPr>
              <w:t xml:space="preserve">Can you research other natural resources that are made in the UK and add them to your              two lists?  </w:t>
            </w:r>
          </w:p>
          <w:p w14:paraId="585818C6" w14:textId="77777777" w:rsidR="00420FB8" w:rsidRPr="0005438D" w:rsidRDefault="00420FB8" w:rsidP="0005438D">
            <w:pPr>
              <w:rPr>
                <w:rFonts w:ascii="Century Gothic" w:hAnsi="Century Gothic"/>
                <w:b/>
              </w:rPr>
            </w:pPr>
          </w:p>
          <w:bookmarkStart w:id="9" w:name="_MON_1650904006"/>
          <w:bookmarkEnd w:id="9"/>
          <w:p w14:paraId="6535B9DB" w14:textId="3EB59515" w:rsidR="00F871CC" w:rsidRPr="0018331B" w:rsidRDefault="00420FB8" w:rsidP="0018331B">
            <w:pPr>
              <w:pStyle w:val="ListParagraph"/>
              <w:rPr>
                <w:rFonts w:ascii="Century Gothic" w:hAnsi="Century Gothic"/>
                <w:b/>
              </w:rPr>
            </w:pPr>
            <w:r>
              <w:rPr>
                <w:rFonts w:ascii="Century Gothic" w:hAnsi="Century Gothic"/>
                <w:b/>
              </w:rPr>
              <w:object w:dxaOrig="1516" w:dyaOrig="991" w14:anchorId="1961A076">
                <v:shape id="_x0000_i1034" type="#_x0000_t75" style="width:75.6pt;height:49.8pt" o:ole="">
                  <v:imagedata r:id="rId31" o:title=""/>
                </v:shape>
                <o:OLEObject Type="Embed" ProgID="Word.Document.12" ShapeID="_x0000_i1034" DrawAspect="Icon" ObjectID="_1651566519" r:id="rId32">
                  <o:FieldCodes>\s</o:FieldCodes>
                </o:OLEObject>
              </w:object>
            </w:r>
          </w:p>
        </w:tc>
      </w:tr>
      <w:tr w:rsidR="007A5827" w14:paraId="7D840F96" w14:textId="77777777">
        <w:trPr>
          <w:trHeight w:val="262"/>
        </w:trPr>
        <w:tc>
          <w:tcPr>
            <w:tcW w:w="10456" w:type="dxa"/>
            <w:shd w:val="clear" w:color="auto" w:fill="D9D9D9"/>
          </w:tcPr>
          <w:p w14:paraId="6B036D46"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7A5827" w14:paraId="16099C5E" w14:textId="77777777">
        <w:trPr>
          <w:trHeight w:val="262"/>
        </w:trPr>
        <w:tc>
          <w:tcPr>
            <w:tcW w:w="10456" w:type="dxa"/>
            <w:shd w:val="clear" w:color="auto" w:fill="FFFFFF"/>
          </w:tcPr>
          <w:p w14:paraId="4E56E2C1" w14:textId="77777777" w:rsidR="007A5827" w:rsidRDefault="007A5827">
            <w:pPr>
              <w:jc w:val="center"/>
              <w:rPr>
                <w:rFonts w:ascii="Century Gothic" w:eastAsia="Century Gothic" w:hAnsi="Century Gothic" w:cs="Century Gothic"/>
                <w:b/>
              </w:rPr>
            </w:pPr>
          </w:p>
          <w:p w14:paraId="20464596" w14:textId="447CC58D"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Join in with Joe Wicks – The Body Coach on </w:t>
            </w:r>
            <w:r w:rsidR="009574EF" w:rsidRPr="00F95C7E">
              <w:rPr>
                <w:rFonts w:ascii="Century Gothic" w:eastAsia="Century Gothic" w:hAnsi="Century Gothic" w:cs="Century Gothic"/>
              </w:rPr>
              <w:t>YouTube</w:t>
            </w:r>
            <w:r w:rsidRPr="00F95C7E">
              <w:rPr>
                <w:rFonts w:ascii="Century Gothic" w:eastAsia="Century Gothic" w:hAnsi="Century Gothic" w:cs="Century Gothic"/>
              </w:rPr>
              <w:t xml:space="preserve"> each day </w:t>
            </w:r>
          </w:p>
          <w:p w14:paraId="62F27FB2" w14:textId="77777777"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or </w:t>
            </w:r>
          </w:p>
          <w:p w14:paraId="442CECA7" w14:textId="581167D1" w:rsidR="009551D1" w:rsidRDefault="009551D1" w:rsidP="009551D1">
            <w:pPr>
              <w:shd w:val="clear" w:color="auto" w:fill="FFFFFF" w:themeFill="background1"/>
              <w:jc w:val="center"/>
              <w:rPr>
                <w:rFonts w:ascii="Century Gothic" w:eastAsia="Century Gothic" w:hAnsi="Century Gothic" w:cs="Century Gothic"/>
              </w:rPr>
            </w:pPr>
            <w:r w:rsidRPr="00F95C7E">
              <w:rPr>
                <w:rFonts w:ascii="Century Gothic" w:eastAsia="Century Gothic" w:hAnsi="Century Gothic" w:cs="Century Gothic"/>
              </w:rPr>
              <w:t xml:space="preserve">Do something active with your family </w:t>
            </w:r>
            <w:r w:rsidR="00F95C7E">
              <w:rPr>
                <w:rFonts w:ascii="Century Gothic" w:eastAsia="Century Gothic" w:hAnsi="Century Gothic" w:cs="Century Gothic"/>
              </w:rPr>
              <w:t>every</w:t>
            </w:r>
            <w:r w:rsidRPr="00F95C7E">
              <w:rPr>
                <w:rFonts w:ascii="Century Gothic" w:eastAsia="Century Gothic" w:hAnsi="Century Gothic" w:cs="Century Gothic"/>
              </w:rPr>
              <w:t xml:space="preserve"> day- maybe you could learn a new skill/game!</w:t>
            </w:r>
          </w:p>
          <w:p w14:paraId="733A1376" w14:textId="77777777" w:rsidR="007A5827" w:rsidRDefault="007A5827">
            <w:pPr>
              <w:jc w:val="center"/>
              <w:rPr>
                <w:rFonts w:ascii="Century Gothic" w:eastAsia="Century Gothic" w:hAnsi="Century Gothic" w:cs="Century Gothic"/>
                <w:b/>
              </w:rPr>
            </w:pPr>
          </w:p>
        </w:tc>
      </w:tr>
      <w:tr w:rsidR="007A5827" w14:paraId="37B249B2" w14:textId="77777777">
        <w:trPr>
          <w:trHeight w:val="262"/>
        </w:trPr>
        <w:tc>
          <w:tcPr>
            <w:tcW w:w="10456" w:type="dxa"/>
            <w:shd w:val="clear" w:color="auto" w:fill="D9D9D9"/>
          </w:tcPr>
          <w:p w14:paraId="09C0776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7A5827" w14:paraId="24DC0C98" w14:textId="77777777" w:rsidTr="009551D1">
        <w:trPr>
          <w:trHeight w:val="1359"/>
        </w:trPr>
        <w:tc>
          <w:tcPr>
            <w:tcW w:w="10456" w:type="dxa"/>
          </w:tcPr>
          <w:p w14:paraId="56257B17" w14:textId="77777777" w:rsidR="005536DA" w:rsidRDefault="005536DA" w:rsidP="005536DA">
            <w:pPr>
              <w:jc w:val="center"/>
              <w:rPr>
                <w:rFonts w:ascii="Century Gothic" w:eastAsia="Century Gothic" w:hAnsi="Century Gothic" w:cs="Century Gothic"/>
                <w:b/>
                <w:i/>
              </w:rPr>
            </w:pPr>
          </w:p>
          <w:p w14:paraId="1F12DCAB" w14:textId="77777777" w:rsidR="00A54DCD" w:rsidRDefault="0023314C" w:rsidP="0023314C">
            <w:pPr>
              <w:jc w:val="center"/>
              <w:rPr>
                <w:rFonts w:ascii="Century Gothic" w:eastAsia="Century Gothic" w:hAnsi="Century Gothic" w:cs="Century Gothic"/>
                <w:b/>
              </w:rPr>
            </w:pPr>
            <w:r>
              <w:rPr>
                <w:rFonts w:ascii="Century Gothic" w:eastAsia="Century Gothic" w:hAnsi="Century Gothic" w:cs="Century Gothic"/>
                <w:b/>
              </w:rPr>
              <w:t>Sunday 31</w:t>
            </w:r>
            <w:r w:rsidRPr="0023314C">
              <w:rPr>
                <w:rFonts w:ascii="Century Gothic" w:eastAsia="Century Gothic" w:hAnsi="Century Gothic" w:cs="Century Gothic"/>
                <w:b/>
                <w:vertAlign w:val="superscript"/>
              </w:rPr>
              <w:t>st</w:t>
            </w:r>
            <w:r>
              <w:rPr>
                <w:rFonts w:ascii="Century Gothic" w:eastAsia="Century Gothic" w:hAnsi="Century Gothic" w:cs="Century Gothic"/>
                <w:b/>
              </w:rPr>
              <w:t xml:space="preserve"> May is Pentecost Sunday</w:t>
            </w:r>
          </w:p>
          <w:p w14:paraId="20C4896D" w14:textId="77777777" w:rsidR="0023314C" w:rsidRDefault="0023314C" w:rsidP="0023314C">
            <w:pPr>
              <w:jc w:val="center"/>
              <w:rPr>
                <w:rFonts w:ascii="Century Gothic" w:eastAsia="Century Gothic" w:hAnsi="Century Gothic" w:cs="Century Gothic"/>
                <w:b/>
              </w:rPr>
            </w:pPr>
          </w:p>
          <w:p w14:paraId="7DB41673" w14:textId="77777777" w:rsidR="00F95C7E" w:rsidRPr="005536DA" w:rsidRDefault="00F95C7E" w:rsidP="00F95C7E">
            <w:pPr>
              <w:jc w:val="center"/>
              <w:rPr>
                <w:rFonts w:ascii="Century Gothic" w:eastAsia="Century Gothic" w:hAnsi="Century Gothic" w:cs="Century Gothic"/>
                <w:b/>
                <w:iCs/>
                <w:color w:val="1155CC"/>
                <w:u w:val="single"/>
              </w:rPr>
            </w:pPr>
            <w:r>
              <w:rPr>
                <w:rFonts w:ascii="Century Gothic" w:eastAsia="Century Gothic" w:hAnsi="Century Gothic" w:cs="Century Gothic"/>
                <w:b/>
                <w:iCs/>
              </w:rPr>
              <w:t xml:space="preserve">Read the Gospel for Pentecost </w:t>
            </w:r>
            <w:r w:rsidRPr="005536DA">
              <w:rPr>
                <w:rFonts w:ascii="Century Gothic" w:eastAsia="Century Gothic" w:hAnsi="Century Gothic" w:cs="Century Gothic"/>
                <w:b/>
                <w:iCs/>
              </w:rPr>
              <w:t xml:space="preserve">Sunday </w:t>
            </w:r>
            <w:hyperlink r:id="rId33" w:history="1">
              <w:r w:rsidRPr="005536DA">
                <w:rPr>
                  <w:rStyle w:val="Hyperlink"/>
                  <w:rFonts w:ascii="Century Gothic" w:eastAsia="Century Gothic" w:hAnsi="Century Gothic" w:cs="Century Gothic"/>
                  <w:b/>
                  <w:iCs/>
                  <w:color w:val="1155CC"/>
                </w:rPr>
                <w:t>http://universalis.com/mass.htm</w:t>
              </w:r>
            </w:hyperlink>
          </w:p>
          <w:p w14:paraId="1AEFE963" w14:textId="77777777" w:rsidR="00F95C7E" w:rsidRDefault="00F95C7E" w:rsidP="0023314C">
            <w:pPr>
              <w:jc w:val="center"/>
              <w:rPr>
                <w:rFonts w:ascii="Century Gothic" w:eastAsia="Century Gothic" w:hAnsi="Century Gothic" w:cs="Century Gothic"/>
              </w:rPr>
            </w:pPr>
          </w:p>
          <w:p w14:paraId="398A57EE" w14:textId="029EA36B" w:rsidR="0023314C" w:rsidRPr="0023314C" w:rsidRDefault="0023314C" w:rsidP="0023314C">
            <w:pPr>
              <w:jc w:val="center"/>
              <w:rPr>
                <w:rFonts w:ascii="Century Gothic" w:eastAsia="Century Gothic" w:hAnsi="Century Gothic" w:cs="Century Gothic"/>
                <w:b/>
              </w:rPr>
            </w:pPr>
            <w:r>
              <w:rPr>
                <w:rFonts w:ascii="Century Gothic" w:eastAsia="Century Gothic" w:hAnsi="Century Gothic" w:cs="Century Gothic"/>
              </w:rPr>
              <w:t xml:space="preserve">Watch this video to find out all about Pentecost: </w:t>
            </w:r>
            <w:hyperlink r:id="rId34" w:history="1">
              <w:r w:rsidRPr="0023314C">
                <w:rPr>
                  <w:rStyle w:val="Hyperlink"/>
                  <w:rFonts w:ascii="Century Gothic" w:eastAsia="Century Gothic" w:hAnsi="Century Gothic" w:cs="Century Gothic"/>
                  <w:b/>
                </w:rPr>
                <w:t>https://www.youtube.com/watch?v=J5tr4pqWIo4</w:t>
              </w:r>
            </w:hyperlink>
            <w:r w:rsidRPr="0023314C">
              <w:rPr>
                <w:rFonts w:ascii="Century Gothic" w:eastAsia="Century Gothic" w:hAnsi="Century Gothic" w:cs="Century Gothic"/>
                <w:b/>
              </w:rPr>
              <w:t xml:space="preserve"> </w:t>
            </w:r>
          </w:p>
          <w:p w14:paraId="2F7A68B9" w14:textId="77777777" w:rsidR="0023314C" w:rsidRDefault="0023314C" w:rsidP="0023314C">
            <w:pPr>
              <w:spacing w:before="100" w:beforeAutospacing="1" w:after="100" w:afterAutospacing="1"/>
              <w:ind w:left="584"/>
              <w:contextualSpacing/>
              <w:rPr>
                <w:rFonts w:ascii="Century Gothic" w:eastAsia="Times New Roman" w:hAnsi="Century Gothic" w:cs="Arial"/>
                <w:color w:val="222222"/>
                <w:sz w:val="20"/>
                <w:szCs w:val="20"/>
              </w:rPr>
            </w:pPr>
          </w:p>
          <w:p w14:paraId="01D56E66" w14:textId="3F910ABA" w:rsidR="0023314C" w:rsidRDefault="0023314C" w:rsidP="0023314C">
            <w:pPr>
              <w:spacing w:before="100" w:beforeAutospacing="1" w:after="100" w:afterAutospacing="1"/>
              <w:ind w:left="584"/>
              <w:contextualSpacing/>
              <w:jc w:val="center"/>
              <w:rPr>
                <w:rFonts w:ascii="Century Gothic" w:eastAsia="Times New Roman" w:hAnsi="Century Gothic" w:cs="Arial"/>
                <w:color w:val="222222"/>
                <w:szCs w:val="20"/>
              </w:rPr>
            </w:pPr>
            <w:r w:rsidRPr="0023314C">
              <w:rPr>
                <w:rFonts w:ascii="Century Gothic" w:eastAsia="Times New Roman" w:hAnsi="Century Gothic" w:cs="Arial"/>
                <w:color w:val="222222"/>
                <w:szCs w:val="20"/>
              </w:rPr>
              <w:t>You could bake a cake to celebrate the Church's birthday and have a little party at home or make an origami dove or a dove from a paper plate.</w:t>
            </w:r>
          </w:p>
          <w:p w14:paraId="3A555DCF" w14:textId="77FC98AD" w:rsidR="0023314C" w:rsidRDefault="0023314C" w:rsidP="0023314C">
            <w:pPr>
              <w:spacing w:before="100" w:beforeAutospacing="1" w:after="100" w:afterAutospacing="1"/>
              <w:ind w:left="584"/>
              <w:contextualSpacing/>
              <w:jc w:val="center"/>
              <w:rPr>
                <w:rFonts w:ascii="Century Gothic" w:eastAsia="Times New Roman" w:hAnsi="Century Gothic" w:cs="Arial"/>
                <w:color w:val="222222"/>
                <w:szCs w:val="20"/>
              </w:rPr>
            </w:pPr>
          </w:p>
          <w:p w14:paraId="07238E07" w14:textId="7D8A45B2" w:rsidR="0023314C" w:rsidRDefault="0023314C" w:rsidP="0023314C">
            <w:pPr>
              <w:jc w:val="center"/>
              <w:rPr>
                <w:rStyle w:val="Hyperlink"/>
                <w:rFonts w:ascii="Century Gothic" w:hAnsi="Century Gothic"/>
                <w:b/>
                <w:bCs/>
              </w:rPr>
            </w:pPr>
            <w:r w:rsidRPr="0023314C">
              <w:rPr>
                <w:rFonts w:ascii="Century Gothic" w:eastAsia="Century Gothic" w:hAnsi="Century Gothic" w:cs="Century Gothic"/>
                <w:iCs/>
              </w:rPr>
              <w:t xml:space="preserve">Read and enjoy a copy of this week’s Wednesday Word </w:t>
            </w:r>
          </w:p>
          <w:p w14:paraId="7EB8F79D" w14:textId="57B96B2F" w:rsidR="00F95C7E" w:rsidRDefault="002F1471" w:rsidP="0023314C">
            <w:pPr>
              <w:jc w:val="center"/>
              <w:rPr>
                <w:rFonts w:ascii="Century Gothic" w:hAnsi="Century Gothic"/>
                <w:b/>
                <w:bCs/>
              </w:rPr>
            </w:pPr>
            <w:hyperlink r:id="rId35" w:history="1">
              <w:r w:rsidR="00F95C7E" w:rsidRPr="00FC3EF9">
                <w:rPr>
                  <w:rStyle w:val="Hyperlink"/>
                  <w:rFonts w:ascii="Century Gothic" w:hAnsi="Century Gothic"/>
                  <w:b/>
                  <w:bCs/>
                </w:rPr>
                <w:t>http://www.wednesdayword.org/stopgap/Temporary-Special-Edition.pdf</w:t>
              </w:r>
            </w:hyperlink>
            <w:r w:rsidR="00F95C7E">
              <w:rPr>
                <w:rFonts w:ascii="Century Gothic" w:hAnsi="Century Gothic"/>
                <w:b/>
                <w:bCs/>
              </w:rPr>
              <w:t xml:space="preserve"> </w:t>
            </w:r>
          </w:p>
          <w:p w14:paraId="43C36B24" w14:textId="77777777" w:rsidR="0023314C" w:rsidRDefault="0023314C" w:rsidP="0023314C">
            <w:pPr>
              <w:jc w:val="center"/>
              <w:rPr>
                <w:rFonts w:ascii="Century Gothic" w:hAnsi="Century Gothic"/>
                <w:b/>
                <w:bCs/>
              </w:rPr>
            </w:pPr>
          </w:p>
          <w:p w14:paraId="4DC1F4E0" w14:textId="57250F29" w:rsidR="0018331B" w:rsidRPr="0023314C" w:rsidRDefault="0018331B" w:rsidP="0023314C">
            <w:pPr>
              <w:jc w:val="center"/>
              <w:rPr>
                <w:rFonts w:ascii="Century Gothic" w:hAnsi="Century Gothic"/>
                <w:b/>
                <w:bCs/>
              </w:rPr>
            </w:pPr>
          </w:p>
        </w:tc>
      </w:tr>
      <w:tr w:rsidR="007A5827" w14:paraId="17409FE3" w14:textId="77777777">
        <w:trPr>
          <w:trHeight w:val="274"/>
        </w:trPr>
        <w:tc>
          <w:tcPr>
            <w:tcW w:w="10456" w:type="dxa"/>
            <w:shd w:val="clear" w:color="auto" w:fill="D9D9D9"/>
          </w:tcPr>
          <w:p w14:paraId="28DBE72E"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rPr>
              <w:lastRenderedPageBreak/>
              <w:t>Additional learning resources parents may wish to engage with</w:t>
            </w:r>
          </w:p>
        </w:tc>
      </w:tr>
      <w:tr w:rsidR="007A5827" w14:paraId="047E69B0" w14:textId="77777777">
        <w:trPr>
          <w:trHeight w:val="826"/>
        </w:trPr>
        <w:tc>
          <w:tcPr>
            <w:tcW w:w="10456" w:type="dxa"/>
          </w:tcPr>
          <w:p w14:paraId="656C491E" w14:textId="77777777" w:rsidR="0018331B" w:rsidRDefault="0018331B" w:rsidP="0018331B">
            <w:pPr>
              <w:rPr>
                <w:rFonts w:ascii="Century Gothic" w:eastAsia="Century Gothic" w:hAnsi="Century Gothic" w:cs="Century Gothic"/>
                <w:b/>
                <w:bCs/>
              </w:rPr>
            </w:pPr>
          </w:p>
          <w:p w14:paraId="53C004C5" w14:textId="47F38CC5" w:rsidR="0018331B" w:rsidRDefault="0018331B" w:rsidP="0018331B">
            <w:pPr>
              <w:rPr>
                <w:rFonts w:ascii="Century Gothic" w:hAnsi="Century Gothic" w:cs="Arial"/>
                <w:color w:val="231F20"/>
                <w:shd w:val="clear" w:color="auto" w:fill="FFFFFF"/>
              </w:rPr>
            </w:pPr>
            <w:r w:rsidRPr="009551D1">
              <w:rPr>
                <w:rFonts w:ascii="Century Gothic" w:eastAsia="Century Gothic" w:hAnsi="Century Gothic" w:cs="Century Gothic"/>
                <w:b/>
                <w:bCs/>
              </w:rPr>
              <w:t xml:space="preserve">BBC Bitesize </w:t>
            </w:r>
            <w:r w:rsidRPr="009551D1">
              <w:rPr>
                <w:rFonts w:ascii="Century Gothic" w:eastAsia="Century Gothic" w:hAnsi="Century Gothic" w:cs="Century Gothic"/>
              </w:rPr>
              <w:t xml:space="preserve">– </w:t>
            </w:r>
            <w:r>
              <w:rPr>
                <w:rFonts w:ascii="Century Gothic" w:hAnsi="Century Gothic" w:cs="Arial"/>
                <w:color w:val="231F20"/>
                <w:shd w:val="clear" w:color="auto" w:fill="FFFFFF"/>
              </w:rPr>
              <w:t>You can</w:t>
            </w:r>
            <w:r w:rsidRPr="009551D1">
              <w:rPr>
                <w:rFonts w:ascii="Century Gothic" w:hAnsi="Century Gothic" w:cs="Arial"/>
                <w:color w:val="231F20"/>
                <w:shd w:val="clear" w:color="auto" w:fill="FFFFFF"/>
              </w:rPr>
              <w:t xml:space="preserve"> access daily lessons in English and Maths, as well as other core subjects, </w:t>
            </w:r>
            <w:r>
              <w:rPr>
                <w:rFonts w:ascii="Century Gothic" w:hAnsi="Century Gothic" w:cs="Arial"/>
                <w:color w:val="231F20"/>
                <w:shd w:val="clear" w:color="auto" w:fill="FFFFFF"/>
              </w:rPr>
              <w:t>on their</w:t>
            </w:r>
            <w:r w:rsidRPr="009551D1">
              <w:rPr>
                <w:rFonts w:ascii="Century Gothic" w:hAnsi="Century Gothic" w:cs="Arial"/>
                <w:color w:val="231F20"/>
                <w:shd w:val="clear" w:color="auto" w:fill="FFFFFF"/>
              </w:rPr>
              <w:t xml:space="preserve"> website and also programmes broadcast on BBC iPlayer</w:t>
            </w:r>
            <w:r>
              <w:rPr>
                <w:rFonts w:ascii="Century Gothic" w:hAnsi="Century Gothic" w:cs="Arial"/>
                <w:color w:val="231F20"/>
                <w:shd w:val="clear" w:color="auto" w:fill="FFFFFF"/>
              </w:rPr>
              <w:t xml:space="preserve">. </w:t>
            </w:r>
            <w:hyperlink r:id="rId36" w:history="1">
              <w:r w:rsidRPr="00B82E9C">
                <w:rPr>
                  <w:rStyle w:val="Hyperlink"/>
                  <w:rFonts w:ascii="Century Gothic" w:hAnsi="Century Gothic"/>
                </w:rPr>
                <w:t>https://www.bbc.co.uk/bitesize</w:t>
              </w:r>
            </w:hyperlink>
          </w:p>
          <w:p w14:paraId="0883E1CC" w14:textId="77777777" w:rsidR="0018331B" w:rsidRDefault="0018331B" w:rsidP="0018331B">
            <w:pPr>
              <w:rPr>
                <w:rFonts w:ascii="Century Gothic" w:hAnsi="Century Gothic" w:cs="Arial"/>
                <w:color w:val="231F20"/>
                <w:shd w:val="clear" w:color="auto" w:fill="FFFFFF"/>
              </w:rPr>
            </w:pPr>
          </w:p>
          <w:p w14:paraId="4679F59F" w14:textId="77777777" w:rsidR="0018331B" w:rsidRDefault="0018331B" w:rsidP="0018331B">
            <w:pPr>
              <w:rPr>
                <w:rFonts w:ascii="Century Gothic" w:eastAsia="Century Gothic" w:hAnsi="Century Gothic" w:cs="Century Gothic"/>
              </w:rPr>
            </w:pPr>
            <w:r w:rsidRPr="00A1061B">
              <w:rPr>
                <w:rFonts w:ascii="Century Gothic" w:eastAsia="Century Gothic" w:hAnsi="Century Gothic" w:cs="Century Gothic"/>
                <w:b/>
              </w:rPr>
              <w:t>Top Marks</w:t>
            </w:r>
            <w:r>
              <w:rPr>
                <w:rFonts w:ascii="Century Gothic" w:eastAsia="Century Gothic" w:hAnsi="Century Gothic" w:cs="Century Gothic"/>
                <w:b/>
              </w:rPr>
              <w:t xml:space="preserve"> </w:t>
            </w:r>
            <w:r>
              <w:rPr>
                <w:rFonts w:ascii="Century Gothic" w:eastAsia="Century Gothic" w:hAnsi="Century Gothic" w:cs="Century Gothic"/>
              </w:rPr>
              <w:t xml:space="preserve">– This site contains lots of fun English and Maths games.  Click on ‘Learning Games’ at the top of the page and select the 7-11 age group tab.  </w:t>
            </w:r>
            <w:hyperlink r:id="rId37" w:history="1">
              <w:r w:rsidRPr="00D65CAE">
                <w:rPr>
                  <w:rStyle w:val="Hyperlink"/>
                  <w:rFonts w:ascii="Century Gothic" w:eastAsia="Century Gothic" w:hAnsi="Century Gothic" w:cs="Century Gothic"/>
                </w:rPr>
                <w:t>www.topmarks.co.uk</w:t>
              </w:r>
            </w:hyperlink>
            <w:r>
              <w:rPr>
                <w:rFonts w:ascii="Century Gothic" w:eastAsia="Century Gothic" w:hAnsi="Century Gothic" w:cs="Century Gothic"/>
              </w:rPr>
              <w:t xml:space="preserve"> </w:t>
            </w:r>
          </w:p>
          <w:p w14:paraId="4FD0BC89" w14:textId="77777777" w:rsidR="0018331B" w:rsidRDefault="0018331B" w:rsidP="0018331B">
            <w:pPr>
              <w:rPr>
                <w:rFonts w:ascii="Century Gothic" w:eastAsia="Century Gothic" w:hAnsi="Century Gothic" w:cs="Century Gothic"/>
              </w:rPr>
            </w:pPr>
          </w:p>
          <w:p w14:paraId="15DDC391" w14:textId="77777777" w:rsidR="0018331B" w:rsidRDefault="0018331B" w:rsidP="0018331B">
            <w:pPr>
              <w:rPr>
                <w:rStyle w:val="Hyperlink"/>
                <w:rFonts w:ascii="Century Gothic" w:eastAsia="Century Gothic" w:hAnsi="Century Gothic" w:cs="Century Gothic"/>
              </w:rPr>
            </w:pPr>
            <w:r>
              <w:rPr>
                <w:rFonts w:ascii="Century Gothic" w:eastAsia="Century Gothic" w:hAnsi="Century Gothic" w:cs="Century Gothic"/>
                <w:b/>
              </w:rPr>
              <w:t xml:space="preserve">White Rose Maths </w:t>
            </w:r>
            <w:r>
              <w:rPr>
                <w:rFonts w:ascii="Century Gothic" w:eastAsia="Century Gothic" w:hAnsi="Century Gothic" w:cs="Century Gothic"/>
              </w:rPr>
              <w:t xml:space="preserve">– This site has a home learning section with five maths lessons each week </w:t>
            </w:r>
            <w:r w:rsidRPr="00A4641F">
              <w:rPr>
                <w:rFonts w:ascii="Century Gothic" w:eastAsia="Century Gothic" w:hAnsi="Century Gothic" w:cs="Century Gothic"/>
              </w:rPr>
              <w:t xml:space="preserve">for Year 1-8. </w:t>
            </w:r>
            <w:r>
              <w:rPr>
                <w:rFonts w:ascii="Century Gothic" w:eastAsia="Century Gothic" w:hAnsi="Century Gothic" w:cs="Century Gothic"/>
              </w:rPr>
              <w:t xml:space="preserve"> </w:t>
            </w:r>
            <w:r w:rsidRPr="00A4641F">
              <w:rPr>
                <w:rFonts w:ascii="Century Gothic" w:eastAsia="Century Gothic" w:hAnsi="Century Gothic" w:cs="Century Gothic"/>
              </w:rPr>
              <w:t>Every lesson comes with a short video showing you how to help your child to complete the activity.</w:t>
            </w:r>
            <w:r>
              <w:rPr>
                <w:rFonts w:ascii="Century Gothic" w:eastAsia="Century Gothic" w:hAnsi="Century Gothic" w:cs="Century Gothic"/>
              </w:rPr>
              <w:t xml:space="preserve">  </w:t>
            </w:r>
            <w:hyperlink r:id="rId38" w:history="1">
              <w:r w:rsidRPr="00D65CAE">
                <w:rPr>
                  <w:rStyle w:val="Hyperlink"/>
                  <w:rFonts w:ascii="Century Gothic" w:eastAsia="Century Gothic" w:hAnsi="Century Gothic" w:cs="Century Gothic"/>
                </w:rPr>
                <w:t>https://whiterosemaths.com/homelearning/</w:t>
              </w:r>
            </w:hyperlink>
          </w:p>
          <w:p w14:paraId="25428894" w14:textId="7D7A4D0C" w:rsidR="00AA1670" w:rsidRPr="009551D1" w:rsidRDefault="00AA1670" w:rsidP="00AA1670">
            <w:pPr>
              <w:rPr>
                <w:rFonts w:ascii="Century Gothic" w:eastAsia="Century Gothic" w:hAnsi="Century Gothic" w:cs="Century Gothic"/>
              </w:rPr>
            </w:pPr>
          </w:p>
        </w:tc>
      </w:tr>
      <w:tr w:rsidR="007A5827" w14:paraId="7969EF35" w14:textId="77777777">
        <w:trPr>
          <w:trHeight w:val="375"/>
        </w:trPr>
        <w:tc>
          <w:tcPr>
            <w:tcW w:w="10456" w:type="dxa"/>
            <w:shd w:val="clear" w:color="auto" w:fill="CCCCCC"/>
          </w:tcPr>
          <w:p w14:paraId="00A9493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7A5827" w14:paraId="67B25EB4" w14:textId="77777777">
        <w:trPr>
          <w:trHeight w:val="826"/>
        </w:trPr>
        <w:tc>
          <w:tcPr>
            <w:tcW w:w="10456" w:type="dxa"/>
          </w:tcPr>
          <w:p w14:paraId="4132B408" w14:textId="77777777" w:rsidR="0018331B" w:rsidRDefault="0018331B" w:rsidP="0018331B">
            <w:pPr>
              <w:pStyle w:val="Normal1"/>
              <w:jc w:val="center"/>
              <w:rPr>
                <w:rFonts w:ascii="Century Gothic" w:eastAsia="Century Gothic" w:hAnsi="Century Gothic" w:cs="Century Gothic"/>
              </w:rPr>
            </w:pPr>
            <w:r>
              <w:rPr>
                <w:rFonts w:ascii="Century Gothic" w:eastAsia="Century Gothic" w:hAnsi="Century Gothic" w:cs="Century Gothic"/>
              </w:rPr>
              <w:t>We hope you are all okay.  We are missing the children very much and would love to hear how they are getting on.  If you are able to tweet any of their work, we will really enjoy seeing it!</w:t>
            </w:r>
          </w:p>
          <w:p w14:paraId="5131789D" w14:textId="77777777" w:rsidR="0018331B" w:rsidRDefault="0018331B" w:rsidP="0018331B">
            <w:pPr>
              <w:pStyle w:val="Normal1"/>
              <w:rPr>
                <w:rFonts w:ascii="Century Gothic" w:eastAsia="Century Gothic" w:hAnsi="Century Gothic" w:cs="Century Gothic"/>
                <w:b/>
                <w:i/>
              </w:rPr>
            </w:pPr>
          </w:p>
          <w:p w14:paraId="71ECF37A" w14:textId="77777777" w:rsidR="0018331B" w:rsidRPr="00C12972" w:rsidRDefault="0018331B" w:rsidP="0018331B">
            <w:pPr>
              <w:ind w:left="360"/>
              <w:jc w:val="center"/>
              <w:rPr>
                <w:rFonts w:ascii="Century Gothic" w:eastAsia="Century Gothic" w:hAnsi="Century Gothic" w:cs="Century Gothic"/>
              </w:rPr>
            </w:pPr>
            <w:r>
              <w:rPr>
                <w:rFonts w:ascii="Century Gothic" w:eastAsia="Century Gothic" w:hAnsi="Century Gothic" w:cs="Century Gothic"/>
                <w:b/>
                <w:i/>
              </w:rPr>
              <w:t>Keep looking on the school twitter page for any updates and messages.</w:t>
            </w:r>
          </w:p>
          <w:p w14:paraId="700AC19C" w14:textId="2A45845C" w:rsidR="004324CA" w:rsidRPr="00666A2E" w:rsidRDefault="0018331B" w:rsidP="0018331B">
            <w:pPr>
              <w:ind w:left="360"/>
              <w:jc w:val="center"/>
              <w:rPr>
                <w:rFonts w:ascii="Century Gothic" w:eastAsia="Century Gothic" w:hAnsi="Century Gothic" w:cs="Century Gothic"/>
              </w:rPr>
            </w:pPr>
            <w:r w:rsidRPr="00C12972">
              <w:rPr>
                <w:rFonts w:ascii="Century Gothic" w:eastAsia="Century Gothic" w:hAnsi="Century Gothic" w:cs="Century Gothic"/>
                <w:b/>
                <w:i/>
              </w:rPr>
              <w:t>Take care xxx</w:t>
            </w:r>
          </w:p>
        </w:tc>
      </w:tr>
    </w:tbl>
    <w:p w14:paraId="1D8DD575" w14:textId="6538073C" w:rsidR="009E5CFE" w:rsidRDefault="009E5CFE" w:rsidP="009722C2"/>
    <w:p w14:paraId="317A8002" w14:textId="438DA631" w:rsidR="0023314C" w:rsidRDefault="0023314C" w:rsidP="009722C2"/>
    <w:p w14:paraId="2C2D7AFF" w14:textId="00D92BB5" w:rsidR="0023314C" w:rsidRDefault="0023314C" w:rsidP="009722C2"/>
    <w:sectPr w:rsidR="0023314C">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ariol-Regular">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60709"/>
    <w:multiLevelType w:val="multilevel"/>
    <w:tmpl w:val="15E2C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23965"/>
    <w:multiLevelType w:val="multilevel"/>
    <w:tmpl w:val="3D52C3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254717"/>
    <w:multiLevelType w:val="hybridMultilevel"/>
    <w:tmpl w:val="FCB2DF5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7C11C48"/>
    <w:multiLevelType w:val="hybridMultilevel"/>
    <w:tmpl w:val="50B0D8F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8EA30D3"/>
    <w:multiLevelType w:val="hybridMultilevel"/>
    <w:tmpl w:val="D680982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A4E05E7"/>
    <w:multiLevelType w:val="multilevel"/>
    <w:tmpl w:val="4D38B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CDD1FE4"/>
    <w:multiLevelType w:val="hybridMultilevel"/>
    <w:tmpl w:val="5BDA1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8436CE"/>
    <w:multiLevelType w:val="hybridMultilevel"/>
    <w:tmpl w:val="88A49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FA7338"/>
    <w:multiLevelType w:val="multilevel"/>
    <w:tmpl w:val="D6864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FA31AAF"/>
    <w:multiLevelType w:val="hybridMultilevel"/>
    <w:tmpl w:val="BE0A2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1E3BBF"/>
    <w:multiLevelType w:val="hybridMultilevel"/>
    <w:tmpl w:val="4752870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2A90BA3"/>
    <w:multiLevelType w:val="hybridMultilevel"/>
    <w:tmpl w:val="31FE269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5FF7F24"/>
    <w:multiLevelType w:val="multilevel"/>
    <w:tmpl w:val="DAFA2F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7F12EFF"/>
    <w:multiLevelType w:val="hybridMultilevel"/>
    <w:tmpl w:val="83C0F8B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1D6F52A8"/>
    <w:multiLevelType w:val="hybridMultilevel"/>
    <w:tmpl w:val="9BB8794E"/>
    <w:lvl w:ilvl="0" w:tplc="08090001">
      <w:start w:val="1"/>
      <w:numFmt w:val="bullet"/>
      <w:lvlText w:val=""/>
      <w:lvlJc w:val="left"/>
      <w:pPr>
        <w:ind w:left="780" w:hanging="360"/>
      </w:pPr>
      <w:rPr>
        <w:rFonts w:ascii="Symbol" w:hAnsi="Symbol" w:cs="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cs="Wingdings" w:hint="default"/>
      </w:rPr>
    </w:lvl>
    <w:lvl w:ilvl="3" w:tplc="08090001" w:tentative="1">
      <w:start w:val="1"/>
      <w:numFmt w:val="bullet"/>
      <w:lvlText w:val=""/>
      <w:lvlJc w:val="left"/>
      <w:pPr>
        <w:ind w:left="2940" w:hanging="360"/>
      </w:pPr>
      <w:rPr>
        <w:rFonts w:ascii="Symbol" w:hAnsi="Symbol" w:cs="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cs="Wingdings" w:hint="default"/>
      </w:rPr>
    </w:lvl>
    <w:lvl w:ilvl="6" w:tplc="08090001" w:tentative="1">
      <w:start w:val="1"/>
      <w:numFmt w:val="bullet"/>
      <w:lvlText w:val=""/>
      <w:lvlJc w:val="left"/>
      <w:pPr>
        <w:ind w:left="5100" w:hanging="360"/>
      </w:pPr>
      <w:rPr>
        <w:rFonts w:ascii="Symbol" w:hAnsi="Symbol" w:cs="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cs="Wingdings" w:hint="default"/>
      </w:rPr>
    </w:lvl>
  </w:abstractNum>
  <w:abstractNum w:abstractNumId="15" w15:restartNumberingAfterBreak="0">
    <w:nsid w:val="1F1C2053"/>
    <w:multiLevelType w:val="multilevel"/>
    <w:tmpl w:val="922E6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4464866"/>
    <w:multiLevelType w:val="hybridMultilevel"/>
    <w:tmpl w:val="470646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98E5837"/>
    <w:multiLevelType w:val="hybridMultilevel"/>
    <w:tmpl w:val="A63E3F9A"/>
    <w:lvl w:ilvl="0" w:tplc="469C51A6">
      <w:start w:val="1"/>
      <w:numFmt w:val="decimal"/>
      <w:lvlText w:val="%1)"/>
      <w:lvlJc w:val="left"/>
      <w:pPr>
        <w:ind w:left="807" w:hanging="360"/>
      </w:pPr>
      <w:rPr>
        <w:rFonts w:hint="default"/>
      </w:rPr>
    </w:lvl>
    <w:lvl w:ilvl="1" w:tplc="08090019" w:tentative="1">
      <w:start w:val="1"/>
      <w:numFmt w:val="lowerLetter"/>
      <w:lvlText w:val="%2."/>
      <w:lvlJc w:val="left"/>
      <w:pPr>
        <w:ind w:left="1527" w:hanging="360"/>
      </w:pPr>
    </w:lvl>
    <w:lvl w:ilvl="2" w:tplc="0809001B" w:tentative="1">
      <w:start w:val="1"/>
      <w:numFmt w:val="lowerRoman"/>
      <w:lvlText w:val="%3."/>
      <w:lvlJc w:val="right"/>
      <w:pPr>
        <w:ind w:left="2247" w:hanging="180"/>
      </w:pPr>
    </w:lvl>
    <w:lvl w:ilvl="3" w:tplc="0809000F" w:tentative="1">
      <w:start w:val="1"/>
      <w:numFmt w:val="decimal"/>
      <w:lvlText w:val="%4."/>
      <w:lvlJc w:val="left"/>
      <w:pPr>
        <w:ind w:left="2967" w:hanging="360"/>
      </w:pPr>
    </w:lvl>
    <w:lvl w:ilvl="4" w:tplc="08090019" w:tentative="1">
      <w:start w:val="1"/>
      <w:numFmt w:val="lowerLetter"/>
      <w:lvlText w:val="%5."/>
      <w:lvlJc w:val="left"/>
      <w:pPr>
        <w:ind w:left="3687" w:hanging="360"/>
      </w:pPr>
    </w:lvl>
    <w:lvl w:ilvl="5" w:tplc="0809001B" w:tentative="1">
      <w:start w:val="1"/>
      <w:numFmt w:val="lowerRoman"/>
      <w:lvlText w:val="%6."/>
      <w:lvlJc w:val="right"/>
      <w:pPr>
        <w:ind w:left="4407" w:hanging="180"/>
      </w:pPr>
    </w:lvl>
    <w:lvl w:ilvl="6" w:tplc="0809000F" w:tentative="1">
      <w:start w:val="1"/>
      <w:numFmt w:val="decimal"/>
      <w:lvlText w:val="%7."/>
      <w:lvlJc w:val="left"/>
      <w:pPr>
        <w:ind w:left="5127" w:hanging="360"/>
      </w:pPr>
    </w:lvl>
    <w:lvl w:ilvl="7" w:tplc="08090019" w:tentative="1">
      <w:start w:val="1"/>
      <w:numFmt w:val="lowerLetter"/>
      <w:lvlText w:val="%8."/>
      <w:lvlJc w:val="left"/>
      <w:pPr>
        <w:ind w:left="5847" w:hanging="360"/>
      </w:pPr>
    </w:lvl>
    <w:lvl w:ilvl="8" w:tplc="0809001B" w:tentative="1">
      <w:start w:val="1"/>
      <w:numFmt w:val="lowerRoman"/>
      <w:lvlText w:val="%9."/>
      <w:lvlJc w:val="right"/>
      <w:pPr>
        <w:ind w:left="6567" w:hanging="180"/>
      </w:pPr>
    </w:lvl>
  </w:abstractNum>
  <w:abstractNum w:abstractNumId="18" w15:restartNumberingAfterBreak="0">
    <w:nsid w:val="2ABC3B11"/>
    <w:multiLevelType w:val="hybridMultilevel"/>
    <w:tmpl w:val="9A16E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9C6F3F"/>
    <w:multiLevelType w:val="hybridMultilevel"/>
    <w:tmpl w:val="397A4BB4"/>
    <w:lvl w:ilvl="0" w:tplc="08090001">
      <w:start w:val="1"/>
      <w:numFmt w:val="bullet"/>
      <w:lvlText w:val=""/>
      <w:lvlJc w:val="left"/>
      <w:pPr>
        <w:ind w:left="1192" w:hanging="360"/>
      </w:pPr>
      <w:rPr>
        <w:rFonts w:ascii="Symbol" w:hAnsi="Symbol" w:cs="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cs="Wingdings" w:hint="default"/>
      </w:rPr>
    </w:lvl>
    <w:lvl w:ilvl="3" w:tplc="08090001" w:tentative="1">
      <w:start w:val="1"/>
      <w:numFmt w:val="bullet"/>
      <w:lvlText w:val=""/>
      <w:lvlJc w:val="left"/>
      <w:pPr>
        <w:ind w:left="3352" w:hanging="360"/>
      </w:pPr>
      <w:rPr>
        <w:rFonts w:ascii="Symbol" w:hAnsi="Symbol" w:cs="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cs="Wingdings" w:hint="default"/>
      </w:rPr>
    </w:lvl>
    <w:lvl w:ilvl="6" w:tplc="08090001" w:tentative="1">
      <w:start w:val="1"/>
      <w:numFmt w:val="bullet"/>
      <w:lvlText w:val=""/>
      <w:lvlJc w:val="left"/>
      <w:pPr>
        <w:ind w:left="5512" w:hanging="360"/>
      </w:pPr>
      <w:rPr>
        <w:rFonts w:ascii="Symbol" w:hAnsi="Symbol" w:cs="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cs="Wingdings" w:hint="default"/>
      </w:rPr>
    </w:lvl>
  </w:abstractNum>
  <w:abstractNum w:abstractNumId="20" w15:restartNumberingAfterBreak="0">
    <w:nsid w:val="36B04F0B"/>
    <w:multiLevelType w:val="multilevel"/>
    <w:tmpl w:val="3B90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6EA619A"/>
    <w:multiLevelType w:val="multilevel"/>
    <w:tmpl w:val="52F28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A970481"/>
    <w:multiLevelType w:val="hybridMultilevel"/>
    <w:tmpl w:val="016ABE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B822F00"/>
    <w:multiLevelType w:val="hybridMultilevel"/>
    <w:tmpl w:val="5C3AB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3F847733"/>
    <w:multiLevelType w:val="hybridMultilevel"/>
    <w:tmpl w:val="608C33F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43891E3A"/>
    <w:multiLevelType w:val="hybridMultilevel"/>
    <w:tmpl w:val="8514BDD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46C82A89"/>
    <w:multiLevelType w:val="multilevel"/>
    <w:tmpl w:val="F1F01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7485F43"/>
    <w:multiLevelType w:val="hybridMultilevel"/>
    <w:tmpl w:val="8DCEC2F6"/>
    <w:lvl w:ilvl="0" w:tplc="08090001">
      <w:start w:val="1"/>
      <w:numFmt w:val="bullet"/>
      <w:lvlText w:val=""/>
      <w:lvlJc w:val="left"/>
      <w:pPr>
        <w:ind w:left="1167" w:hanging="360"/>
      </w:pPr>
      <w:rPr>
        <w:rFonts w:ascii="Symbol" w:hAnsi="Symbol" w:hint="default"/>
      </w:rPr>
    </w:lvl>
    <w:lvl w:ilvl="1" w:tplc="08090003" w:tentative="1">
      <w:start w:val="1"/>
      <w:numFmt w:val="bullet"/>
      <w:lvlText w:val="o"/>
      <w:lvlJc w:val="left"/>
      <w:pPr>
        <w:ind w:left="1887" w:hanging="360"/>
      </w:pPr>
      <w:rPr>
        <w:rFonts w:ascii="Courier New" w:hAnsi="Courier New" w:cs="Courier New" w:hint="default"/>
      </w:rPr>
    </w:lvl>
    <w:lvl w:ilvl="2" w:tplc="08090005" w:tentative="1">
      <w:start w:val="1"/>
      <w:numFmt w:val="bullet"/>
      <w:lvlText w:val=""/>
      <w:lvlJc w:val="left"/>
      <w:pPr>
        <w:ind w:left="2607" w:hanging="360"/>
      </w:pPr>
      <w:rPr>
        <w:rFonts w:ascii="Wingdings" w:hAnsi="Wingdings" w:hint="default"/>
      </w:rPr>
    </w:lvl>
    <w:lvl w:ilvl="3" w:tplc="08090001" w:tentative="1">
      <w:start w:val="1"/>
      <w:numFmt w:val="bullet"/>
      <w:lvlText w:val=""/>
      <w:lvlJc w:val="left"/>
      <w:pPr>
        <w:ind w:left="3327" w:hanging="360"/>
      </w:pPr>
      <w:rPr>
        <w:rFonts w:ascii="Symbol" w:hAnsi="Symbol" w:hint="default"/>
      </w:rPr>
    </w:lvl>
    <w:lvl w:ilvl="4" w:tplc="08090003" w:tentative="1">
      <w:start w:val="1"/>
      <w:numFmt w:val="bullet"/>
      <w:lvlText w:val="o"/>
      <w:lvlJc w:val="left"/>
      <w:pPr>
        <w:ind w:left="4047" w:hanging="360"/>
      </w:pPr>
      <w:rPr>
        <w:rFonts w:ascii="Courier New" w:hAnsi="Courier New" w:cs="Courier New" w:hint="default"/>
      </w:rPr>
    </w:lvl>
    <w:lvl w:ilvl="5" w:tplc="08090005" w:tentative="1">
      <w:start w:val="1"/>
      <w:numFmt w:val="bullet"/>
      <w:lvlText w:val=""/>
      <w:lvlJc w:val="left"/>
      <w:pPr>
        <w:ind w:left="4767" w:hanging="360"/>
      </w:pPr>
      <w:rPr>
        <w:rFonts w:ascii="Wingdings" w:hAnsi="Wingdings" w:hint="default"/>
      </w:rPr>
    </w:lvl>
    <w:lvl w:ilvl="6" w:tplc="08090001" w:tentative="1">
      <w:start w:val="1"/>
      <w:numFmt w:val="bullet"/>
      <w:lvlText w:val=""/>
      <w:lvlJc w:val="left"/>
      <w:pPr>
        <w:ind w:left="5487" w:hanging="360"/>
      </w:pPr>
      <w:rPr>
        <w:rFonts w:ascii="Symbol" w:hAnsi="Symbol" w:hint="default"/>
      </w:rPr>
    </w:lvl>
    <w:lvl w:ilvl="7" w:tplc="08090003" w:tentative="1">
      <w:start w:val="1"/>
      <w:numFmt w:val="bullet"/>
      <w:lvlText w:val="o"/>
      <w:lvlJc w:val="left"/>
      <w:pPr>
        <w:ind w:left="6207" w:hanging="360"/>
      </w:pPr>
      <w:rPr>
        <w:rFonts w:ascii="Courier New" w:hAnsi="Courier New" w:cs="Courier New" w:hint="default"/>
      </w:rPr>
    </w:lvl>
    <w:lvl w:ilvl="8" w:tplc="08090005" w:tentative="1">
      <w:start w:val="1"/>
      <w:numFmt w:val="bullet"/>
      <w:lvlText w:val=""/>
      <w:lvlJc w:val="left"/>
      <w:pPr>
        <w:ind w:left="6927" w:hanging="360"/>
      </w:pPr>
      <w:rPr>
        <w:rFonts w:ascii="Wingdings" w:hAnsi="Wingdings" w:hint="default"/>
      </w:rPr>
    </w:lvl>
  </w:abstractNum>
  <w:abstractNum w:abstractNumId="28" w15:restartNumberingAfterBreak="0">
    <w:nsid w:val="4AA5731B"/>
    <w:multiLevelType w:val="multilevel"/>
    <w:tmpl w:val="6AC22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BFC537A"/>
    <w:multiLevelType w:val="hybridMultilevel"/>
    <w:tmpl w:val="5958F7C2"/>
    <w:lvl w:ilvl="0" w:tplc="08090001">
      <w:start w:val="1"/>
      <w:numFmt w:val="bullet"/>
      <w:lvlText w:val=""/>
      <w:lvlJc w:val="left"/>
      <w:pPr>
        <w:ind w:left="1192" w:hanging="360"/>
      </w:pPr>
      <w:rPr>
        <w:rFonts w:ascii="Symbol" w:hAnsi="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hint="default"/>
      </w:rPr>
    </w:lvl>
    <w:lvl w:ilvl="3" w:tplc="08090001" w:tentative="1">
      <w:start w:val="1"/>
      <w:numFmt w:val="bullet"/>
      <w:lvlText w:val=""/>
      <w:lvlJc w:val="left"/>
      <w:pPr>
        <w:ind w:left="3352" w:hanging="360"/>
      </w:pPr>
      <w:rPr>
        <w:rFonts w:ascii="Symbol" w:hAnsi="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hint="default"/>
      </w:rPr>
    </w:lvl>
    <w:lvl w:ilvl="6" w:tplc="08090001" w:tentative="1">
      <w:start w:val="1"/>
      <w:numFmt w:val="bullet"/>
      <w:lvlText w:val=""/>
      <w:lvlJc w:val="left"/>
      <w:pPr>
        <w:ind w:left="5512" w:hanging="360"/>
      </w:pPr>
      <w:rPr>
        <w:rFonts w:ascii="Symbol" w:hAnsi="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hint="default"/>
      </w:rPr>
    </w:lvl>
  </w:abstractNum>
  <w:abstractNum w:abstractNumId="30" w15:restartNumberingAfterBreak="0">
    <w:nsid w:val="4D893AB2"/>
    <w:multiLevelType w:val="multilevel"/>
    <w:tmpl w:val="EEFCE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1847BEB"/>
    <w:multiLevelType w:val="multilevel"/>
    <w:tmpl w:val="6D802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562C1F"/>
    <w:multiLevelType w:val="hybridMultilevel"/>
    <w:tmpl w:val="86C23114"/>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63493F08"/>
    <w:multiLevelType w:val="hybridMultilevel"/>
    <w:tmpl w:val="99747C7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69401733"/>
    <w:multiLevelType w:val="hybridMultilevel"/>
    <w:tmpl w:val="5B0425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71B443EA"/>
    <w:multiLevelType w:val="hybridMultilevel"/>
    <w:tmpl w:val="3EE2BB0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769639BE"/>
    <w:multiLevelType w:val="multilevel"/>
    <w:tmpl w:val="DD4C50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6"/>
  </w:num>
  <w:num w:numId="2">
    <w:abstractNumId w:val="21"/>
  </w:num>
  <w:num w:numId="3">
    <w:abstractNumId w:val="1"/>
  </w:num>
  <w:num w:numId="4">
    <w:abstractNumId w:val="15"/>
  </w:num>
  <w:num w:numId="5">
    <w:abstractNumId w:val="8"/>
  </w:num>
  <w:num w:numId="6">
    <w:abstractNumId w:val="30"/>
  </w:num>
  <w:num w:numId="7">
    <w:abstractNumId w:val="0"/>
  </w:num>
  <w:num w:numId="8">
    <w:abstractNumId w:val="26"/>
  </w:num>
  <w:num w:numId="9">
    <w:abstractNumId w:val="5"/>
  </w:num>
  <w:num w:numId="10">
    <w:abstractNumId w:val="12"/>
  </w:num>
  <w:num w:numId="11">
    <w:abstractNumId w:val="20"/>
  </w:num>
  <w:num w:numId="12">
    <w:abstractNumId w:val="28"/>
  </w:num>
  <w:num w:numId="13">
    <w:abstractNumId w:val="7"/>
  </w:num>
  <w:num w:numId="14">
    <w:abstractNumId w:val="9"/>
  </w:num>
  <w:num w:numId="15">
    <w:abstractNumId w:val="32"/>
  </w:num>
  <w:num w:numId="16">
    <w:abstractNumId w:val="29"/>
  </w:num>
  <w:num w:numId="17">
    <w:abstractNumId w:val="6"/>
  </w:num>
  <w:num w:numId="18">
    <w:abstractNumId w:val="19"/>
  </w:num>
  <w:num w:numId="19">
    <w:abstractNumId w:val="11"/>
  </w:num>
  <w:num w:numId="20">
    <w:abstractNumId w:val="16"/>
  </w:num>
  <w:num w:numId="21">
    <w:abstractNumId w:val="14"/>
  </w:num>
  <w:num w:numId="22">
    <w:abstractNumId w:val="22"/>
  </w:num>
  <w:num w:numId="23">
    <w:abstractNumId w:val="25"/>
  </w:num>
  <w:num w:numId="24">
    <w:abstractNumId w:val="33"/>
  </w:num>
  <w:num w:numId="25">
    <w:abstractNumId w:val="13"/>
  </w:num>
  <w:num w:numId="26">
    <w:abstractNumId w:val="3"/>
  </w:num>
  <w:num w:numId="27">
    <w:abstractNumId w:val="35"/>
  </w:num>
  <w:num w:numId="28">
    <w:abstractNumId w:val="34"/>
  </w:num>
  <w:num w:numId="29">
    <w:abstractNumId w:val="10"/>
  </w:num>
  <w:num w:numId="30">
    <w:abstractNumId w:val="2"/>
  </w:num>
  <w:num w:numId="31">
    <w:abstractNumId w:val="23"/>
  </w:num>
  <w:num w:numId="32">
    <w:abstractNumId w:val="24"/>
  </w:num>
  <w:num w:numId="33">
    <w:abstractNumId w:val="4"/>
  </w:num>
  <w:num w:numId="34">
    <w:abstractNumId w:val="31"/>
  </w:num>
  <w:num w:numId="35">
    <w:abstractNumId w:val="27"/>
  </w:num>
  <w:num w:numId="36">
    <w:abstractNumId w:val="18"/>
  </w:num>
  <w:num w:numId="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827"/>
    <w:rsid w:val="0002136D"/>
    <w:rsid w:val="00021FF3"/>
    <w:rsid w:val="00025360"/>
    <w:rsid w:val="00037A07"/>
    <w:rsid w:val="00037A08"/>
    <w:rsid w:val="00044B02"/>
    <w:rsid w:val="0005438D"/>
    <w:rsid w:val="00074EE7"/>
    <w:rsid w:val="0009179D"/>
    <w:rsid w:val="000D4421"/>
    <w:rsid w:val="000F57E9"/>
    <w:rsid w:val="001279F7"/>
    <w:rsid w:val="00131DDB"/>
    <w:rsid w:val="00152279"/>
    <w:rsid w:val="00164599"/>
    <w:rsid w:val="0018331B"/>
    <w:rsid w:val="00183A0B"/>
    <w:rsid w:val="0018591D"/>
    <w:rsid w:val="001B0F11"/>
    <w:rsid w:val="001B7052"/>
    <w:rsid w:val="001D1F80"/>
    <w:rsid w:val="001D4A73"/>
    <w:rsid w:val="001E1373"/>
    <w:rsid w:val="001E3DE9"/>
    <w:rsid w:val="00214564"/>
    <w:rsid w:val="0023113A"/>
    <w:rsid w:val="0023314C"/>
    <w:rsid w:val="00254FA4"/>
    <w:rsid w:val="00257E1A"/>
    <w:rsid w:val="00265438"/>
    <w:rsid w:val="00270B60"/>
    <w:rsid w:val="00285656"/>
    <w:rsid w:val="002A0669"/>
    <w:rsid w:val="002E26B1"/>
    <w:rsid w:val="002E45E8"/>
    <w:rsid w:val="002F1471"/>
    <w:rsid w:val="002F5309"/>
    <w:rsid w:val="00336692"/>
    <w:rsid w:val="00393B3F"/>
    <w:rsid w:val="003D6BCF"/>
    <w:rsid w:val="003F0D4E"/>
    <w:rsid w:val="00401A9A"/>
    <w:rsid w:val="00403F2B"/>
    <w:rsid w:val="00420FB8"/>
    <w:rsid w:val="00425D28"/>
    <w:rsid w:val="004324CA"/>
    <w:rsid w:val="00480D51"/>
    <w:rsid w:val="004A5111"/>
    <w:rsid w:val="00510872"/>
    <w:rsid w:val="00512BCF"/>
    <w:rsid w:val="00550CB9"/>
    <w:rsid w:val="005536DA"/>
    <w:rsid w:val="005717F0"/>
    <w:rsid w:val="00571ACA"/>
    <w:rsid w:val="005725D0"/>
    <w:rsid w:val="005733FD"/>
    <w:rsid w:val="00594D94"/>
    <w:rsid w:val="005A20DD"/>
    <w:rsid w:val="005A6C4E"/>
    <w:rsid w:val="005F53B5"/>
    <w:rsid w:val="005F7DA5"/>
    <w:rsid w:val="00622402"/>
    <w:rsid w:val="00635FA4"/>
    <w:rsid w:val="00650436"/>
    <w:rsid w:val="00660539"/>
    <w:rsid w:val="00666A2E"/>
    <w:rsid w:val="006677C1"/>
    <w:rsid w:val="00673E32"/>
    <w:rsid w:val="00682E7A"/>
    <w:rsid w:val="00686E40"/>
    <w:rsid w:val="00694306"/>
    <w:rsid w:val="00694314"/>
    <w:rsid w:val="006B3A9A"/>
    <w:rsid w:val="006D2F12"/>
    <w:rsid w:val="006D6CE3"/>
    <w:rsid w:val="006E1325"/>
    <w:rsid w:val="006E1FC6"/>
    <w:rsid w:val="006F6D6C"/>
    <w:rsid w:val="00702EB0"/>
    <w:rsid w:val="007506A4"/>
    <w:rsid w:val="00766E63"/>
    <w:rsid w:val="00767C1D"/>
    <w:rsid w:val="007871FB"/>
    <w:rsid w:val="007A242B"/>
    <w:rsid w:val="007A5827"/>
    <w:rsid w:val="007B2BA9"/>
    <w:rsid w:val="007C5BDB"/>
    <w:rsid w:val="00811B0C"/>
    <w:rsid w:val="00811F8F"/>
    <w:rsid w:val="008152D7"/>
    <w:rsid w:val="008617AC"/>
    <w:rsid w:val="00867C75"/>
    <w:rsid w:val="00892FFA"/>
    <w:rsid w:val="008D08AE"/>
    <w:rsid w:val="008D3738"/>
    <w:rsid w:val="0091379C"/>
    <w:rsid w:val="00924E3D"/>
    <w:rsid w:val="00941458"/>
    <w:rsid w:val="00945767"/>
    <w:rsid w:val="00945882"/>
    <w:rsid w:val="009551D1"/>
    <w:rsid w:val="009574EF"/>
    <w:rsid w:val="00966FF6"/>
    <w:rsid w:val="009722C2"/>
    <w:rsid w:val="00985CCA"/>
    <w:rsid w:val="009A6998"/>
    <w:rsid w:val="009C4036"/>
    <w:rsid w:val="009D7EAF"/>
    <w:rsid w:val="009E5CFE"/>
    <w:rsid w:val="00A0126D"/>
    <w:rsid w:val="00A1061B"/>
    <w:rsid w:val="00A17B8E"/>
    <w:rsid w:val="00A2536D"/>
    <w:rsid w:val="00A4641F"/>
    <w:rsid w:val="00A511CF"/>
    <w:rsid w:val="00A54DCD"/>
    <w:rsid w:val="00A65B93"/>
    <w:rsid w:val="00A76471"/>
    <w:rsid w:val="00A96A18"/>
    <w:rsid w:val="00AA1670"/>
    <w:rsid w:val="00AD33FC"/>
    <w:rsid w:val="00B309F2"/>
    <w:rsid w:val="00BA4642"/>
    <w:rsid w:val="00BC7DBB"/>
    <w:rsid w:val="00BF7FE4"/>
    <w:rsid w:val="00C6674B"/>
    <w:rsid w:val="00C97D42"/>
    <w:rsid w:val="00CA14E4"/>
    <w:rsid w:val="00CD79BD"/>
    <w:rsid w:val="00CD7E53"/>
    <w:rsid w:val="00CE13F9"/>
    <w:rsid w:val="00CE5BDC"/>
    <w:rsid w:val="00D13752"/>
    <w:rsid w:val="00D82450"/>
    <w:rsid w:val="00D84A58"/>
    <w:rsid w:val="00D90E65"/>
    <w:rsid w:val="00DD4B01"/>
    <w:rsid w:val="00DF264B"/>
    <w:rsid w:val="00E02ED8"/>
    <w:rsid w:val="00E3125A"/>
    <w:rsid w:val="00E53A4F"/>
    <w:rsid w:val="00E63388"/>
    <w:rsid w:val="00E73A87"/>
    <w:rsid w:val="00E82C23"/>
    <w:rsid w:val="00E82D7E"/>
    <w:rsid w:val="00EA030E"/>
    <w:rsid w:val="00EC7F68"/>
    <w:rsid w:val="00ED6832"/>
    <w:rsid w:val="00EE327F"/>
    <w:rsid w:val="00EF27EA"/>
    <w:rsid w:val="00EF7615"/>
    <w:rsid w:val="00F02DE8"/>
    <w:rsid w:val="00F0432D"/>
    <w:rsid w:val="00F11C6F"/>
    <w:rsid w:val="00F223C3"/>
    <w:rsid w:val="00F26208"/>
    <w:rsid w:val="00F40739"/>
    <w:rsid w:val="00F40E20"/>
    <w:rsid w:val="00F42AB6"/>
    <w:rsid w:val="00F747E3"/>
    <w:rsid w:val="00F76415"/>
    <w:rsid w:val="00F775F5"/>
    <w:rsid w:val="00F871CC"/>
    <w:rsid w:val="00F940CF"/>
    <w:rsid w:val="00F95C7E"/>
    <w:rsid w:val="00FF43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7BF23990"/>
  <w15:docId w15:val="{106A34A9-606B-4917-B0B1-ED543C1F1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722C2"/>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F7FE4"/>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F7FE4"/>
    <w:rPr>
      <w:rFonts w:ascii="Segoe UI" w:hAnsi="Segoe UI"/>
      <w:sz w:val="18"/>
      <w:szCs w:val="18"/>
    </w:rPr>
  </w:style>
  <w:style w:type="character" w:styleId="Hyperlink">
    <w:name w:val="Hyperlink"/>
    <w:basedOn w:val="DefaultParagraphFont"/>
    <w:uiPriority w:val="99"/>
    <w:unhideWhenUsed/>
    <w:rsid w:val="008617AC"/>
    <w:rPr>
      <w:color w:val="0000FF" w:themeColor="hyperlink"/>
      <w:u w:val="single"/>
    </w:rPr>
  </w:style>
  <w:style w:type="character" w:customStyle="1" w:styleId="fontstyle01">
    <w:name w:val="fontstyle01"/>
    <w:basedOn w:val="DefaultParagraphFont"/>
    <w:rsid w:val="00044B02"/>
    <w:rPr>
      <w:rFonts w:ascii="Bariol-Regular" w:hAnsi="Bariol-Regular" w:hint="default"/>
      <w:b w:val="0"/>
      <w:bCs w:val="0"/>
      <w:i w:val="0"/>
      <w:iCs w:val="0"/>
      <w:color w:val="000000"/>
      <w:sz w:val="28"/>
      <w:szCs w:val="28"/>
    </w:rPr>
  </w:style>
  <w:style w:type="paragraph" w:styleId="ListParagraph">
    <w:name w:val="List Paragraph"/>
    <w:basedOn w:val="Normal"/>
    <w:uiPriority w:val="34"/>
    <w:qFormat/>
    <w:rsid w:val="00254FA4"/>
    <w:pPr>
      <w:ind w:left="720"/>
      <w:contextualSpacing/>
    </w:pPr>
  </w:style>
  <w:style w:type="character" w:styleId="FollowedHyperlink">
    <w:name w:val="FollowedHyperlink"/>
    <w:basedOn w:val="DefaultParagraphFont"/>
    <w:uiPriority w:val="99"/>
    <w:semiHidden/>
    <w:unhideWhenUsed/>
    <w:rsid w:val="002E45E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279F7"/>
    <w:rPr>
      <w:b/>
      <w:bCs/>
    </w:rPr>
  </w:style>
  <w:style w:type="character" w:customStyle="1" w:styleId="CommentSubjectChar">
    <w:name w:val="Comment Subject Char"/>
    <w:basedOn w:val="CommentTextChar"/>
    <w:link w:val="CommentSubject"/>
    <w:uiPriority w:val="99"/>
    <w:semiHidden/>
    <w:rsid w:val="001279F7"/>
    <w:rPr>
      <w:b/>
      <w:bCs/>
      <w:sz w:val="20"/>
      <w:szCs w:val="20"/>
    </w:rPr>
  </w:style>
  <w:style w:type="character" w:customStyle="1" w:styleId="UnresolvedMention1">
    <w:name w:val="Unresolved Mention1"/>
    <w:basedOn w:val="DefaultParagraphFont"/>
    <w:uiPriority w:val="99"/>
    <w:semiHidden/>
    <w:unhideWhenUsed/>
    <w:rsid w:val="00EE327F"/>
    <w:rPr>
      <w:color w:val="605E5C"/>
      <w:shd w:val="clear" w:color="auto" w:fill="E1DFDD"/>
    </w:rPr>
  </w:style>
  <w:style w:type="paragraph" w:customStyle="1" w:styleId="messaging-banner-contenttitle-text">
    <w:name w:val="messaging-banner-content__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ing-banner-contentsubtitle-text">
    <w:name w:val="messaging-banner-content__sub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633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86E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5F7DA5"/>
    <w:rPr>
      <w:color w:val="605E5C"/>
      <w:shd w:val="clear" w:color="auto" w:fill="E1DFDD"/>
    </w:rPr>
  </w:style>
  <w:style w:type="paragraph" w:customStyle="1" w:styleId="blocks-text-blockparagraph">
    <w:name w:val="blocks-text-block__paragraph"/>
    <w:basedOn w:val="Normal"/>
    <w:rsid w:val="00D84A5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84A58"/>
    <w:rPr>
      <w:b/>
      <w:bCs/>
    </w:rPr>
  </w:style>
  <w:style w:type="character" w:customStyle="1" w:styleId="UnresolvedMention3">
    <w:name w:val="Unresolved Mention3"/>
    <w:basedOn w:val="DefaultParagraphFont"/>
    <w:uiPriority w:val="99"/>
    <w:semiHidden/>
    <w:unhideWhenUsed/>
    <w:rsid w:val="00DF264B"/>
    <w:rPr>
      <w:color w:val="605E5C"/>
      <w:shd w:val="clear" w:color="auto" w:fill="E1DFDD"/>
    </w:rPr>
  </w:style>
  <w:style w:type="paragraph" w:customStyle="1" w:styleId="Normal1">
    <w:name w:val="Normal1"/>
    <w:rsid w:val="001833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2059626">
      <w:bodyDiv w:val="1"/>
      <w:marLeft w:val="0"/>
      <w:marRight w:val="0"/>
      <w:marTop w:val="0"/>
      <w:marBottom w:val="0"/>
      <w:divBdr>
        <w:top w:val="none" w:sz="0" w:space="0" w:color="auto"/>
        <w:left w:val="none" w:sz="0" w:space="0" w:color="auto"/>
        <w:bottom w:val="none" w:sz="0" w:space="0" w:color="auto"/>
        <w:right w:val="none" w:sz="0" w:space="0" w:color="auto"/>
      </w:divBdr>
    </w:div>
    <w:div w:id="260534730">
      <w:bodyDiv w:val="1"/>
      <w:marLeft w:val="0"/>
      <w:marRight w:val="0"/>
      <w:marTop w:val="0"/>
      <w:marBottom w:val="0"/>
      <w:divBdr>
        <w:top w:val="none" w:sz="0" w:space="0" w:color="auto"/>
        <w:left w:val="none" w:sz="0" w:space="0" w:color="auto"/>
        <w:bottom w:val="none" w:sz="0" w:space="0" w:color="auto"/>
        <w:right w:val="none" w:sz="0" w:space="0" w:color="auto"/>
      </w:divBdr>
    </w:div>
    <w:div w:id="293101043">
      <w:bodyDiv w:val="1"/>
      <w:marLeft w:val="0"/>
      <w:marRight w:val="0"/>
      <w:marTop w:val="0"/>
      <w:marBottom w:val="0"/>
      <w:divBdr>
        <w:top w:val="none" w:sz="0" w:space="0" w:color="auto"/>
        <w:left w:val="none" w:sz="0" w:space="0" w:color="auto"/>
        <w:bottom w:val="none" w:sz="0" w:space="0" w:color="auto"/>
        <w:right w:val="none" w:sz="0" w:space="0" w:color="auto"/>
      </w:divBdr>
    </w:div>
    <w:div w:id="366219875">
      <w:bodyDiv w:val="1"/>
      <w:marLeft w:val="0"/>
      <w:marRight w:val="0"/>
      <w:marTop w:val="0"/>
      <w:marBottom w:val="0"/>
      <w:divBdr>
        <w:top w:val="none" w:sz="0" w:space="0" w:color="auto"/>
        <w:left w:val="none" w:sz="0" w:space="0" w:color="auto"/>
        <w:bottom w:val="none" w:sz="0" w:space="0" w:color="auto"/>
        <w:right w:val="none" w:sz="0" w:space="0" w:color="auto"/>
      </w:divBdr>
    </w:div>
    <w:div w:id="495849755">
      <w:bodyDiv w:val="1"/>
      <w:marLeft w:val="0"/>
      <w:marRight w:val="0"/>
      <w:marTop w:val="0"/>
      <w:marBottom w:val="0"/>
      <w:divBdr>
        <w:top w:val="none" w:sz="0" w:space="0" w:color="auto"/>
        <w:left w:val="none" w:sz="0" w:space="0" w:color="auto"/>
        <w:bottom w:val="none" w:sz="0" w:space="0" w:color="auto"/>
        <w:right w:val="none" w:sz="0" w:space="0" w:color="auto"/>
      </w:divBdr>
    </w:div>
    <w:div w:id="578976667">
      <w:bodyDiv w:val="1"/>
      <w:marLeft w:val="0"/>
      <w:marRight w:val="0"/>
      <w:marTop w:val="0"/>
      <w:marBottom w:val="0"/>
      <w:divBdr>
        <w:top w:val="none" w:sz="0" w:space="0" w:color="auto"/>
        <w:left w:val="none" w:sz="0" w:space="0" w:color="auto"/>
        <w:bottom w:val="none" w:sz="0" w:space="0" w:color="auto"/>
        <w:right w:val="none" w:sz="0" w:space="0" w:color="auto"/>
      </w:divBdr>
    </w:div>
    <w:div w:id="785856546">
      <w:bodyDiv w:val="1"/>
      <w:marLeft w:val="0"/>
      <w:marRight w:val="0"/>
      <w:marTop w:val="0"/>
      <w:marBottom w:val="0"/>
      <w:divBdr>
        <w:top w:val="none" w:sz="0" w:space="0" w:color="auto"/>
        <w:left w:val="none" w:sz="0" w:space="0" w:color="auto"/>
        <w:bottom w:val="none" w:sz="0" w:space="0" w:color="auto"/>
        <w:right w:val="none" w:sz="0" w:space="0" w:color="auto"/>
      </w:divBdr>
    </w:div>
    <w:div w:id="1890408959">
      <w:bodyDiv w:val="1"/>
      <w:marLeft w:val="0"/>
      <w:marRight w:val="0"/>
      <w:marTop w:val="0"/>
      <w:marBottom w:val="0"/>
      <w:divBdr>
        <w:top w:val="none" w:sz="0" w:space="0" w:color="auto"/>
        <w:left w:val="none" w:sz="0" w:space="0" w:color="auto"/>
        <w:bottom w:val="none" w:sz="0" w:space="0" w:color="auto"/>
        <w:right w:val="none" w:sz="0" w:space="0" w:color="auto"/>
      </w:divBdr>
    </w:div>
    <w:div w:id="2023704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image" Target="media/image10.emf"/><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package" Target="embeddings/Microsoft_Word_Document6.docx"/><Relationship Id="rId34" Type="http://schemas.openxmlformats.org/officeDocument/2006/relationships/hyperlink" Target="https://www.youtube.com/watch?v=J5tr4pqWIo4" TargetMode="External"/><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hyperlink" Target="https://www.topmarks.co.uk/maths-games/7-11-years/fractions-and-decimals" TargetMode="External"/><Relationship Id="rId25" Type="http://schemas.openxmlformats.org/officeDocument/2006/relationships/hyperlink" Target="https://www.oxfordlearnersdictionaries.com/" TargetMode="External"/><Relationship Id="rId33" Type="http://schemas.openxmlformats.org/officeDocument/2006/relationships/hyperlink" Target="http://universalis.com/mass.htm" TargetMode="External"/><Relationship Id="rId38" Type="http://schemas.openxmlformats.org/officeDocument/2006/relationships/hyperlink" Target="https://whiterosemaths.com/homelearning/" TargetMode="External"/><Relationship Id="rId2" Type="http://schemas.openxmlformats.org/officeDocument/2006/relationships/styles" Target="styles.xml"/><Relationship Id="rId16" Type="http://schemas.openxmlformats.org/officeDocument/2006/relationships/package" Target="embeddings/Microsoft_Word_Document4.docx"/><Relationship Id="rId20" Type="http://schemas.openxmlformats.org/officeDocument/2006/relationships/image" Target="media/image8.emf"/><Relationship Id="rId29" Type="http://schemas.openxmlformats.org/officeDocument/2006/relationships/hyperlink" Target="https://charanga.com/yumu/login" TargetMode="External"/><Relationship Id="rId1" Type="http://schemas.openxmlformats.org/officeDocument/2006/relationships/numbering" Target="numbering.xml"/><Relationship Id="rId6" Type="http://schemas.openxmlformats.org/officeDocument/2006/relationships/hyperlink" Target="https://corbettmathsprimary.com/2018/07/16/coordinates-video/" TargetMode="External"/><Relationship Id="rId11" Type="http://schemas.openxmlformats.org/officeDocument/2006/relationships/image" Target="media/image4.emf"/><Relationship Id="rId24" Type="http://schemas.openxmlformats.org/officeDocument/2006/relationships/package" Target="embeddings/Microsoft_Word_Document7.docx"/><Relationship Id="rId32" Type="http://schemas.openxmlformats.org/officeDocument/2006/relationships/package" Target="embeddings/Microsoft_Word_Document9.docx"/><Relationship Id="rId37" Type="http://schemas.openxmlformats.org/officeDocument/2006/relationships/hyperlink" Target="http://www.topmarks.co.uk" TargetMode="External"/><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image" Target="media/image9.emf"/><Relationship Id="rId28" Type="http://schemas.openxmlformats.org/officeDocument/2006/relationships/hyperlink" Target="https://www.bbc.co.uk/bitesize/topics/zwwp8mn/articles/zps4pbk" TargetMode="External"/><Relationship Id="rId36" Type="http://schemas.openxmlformats.org/officeDocument/2006/relationships/hyperlink" Target="https://www.bbc.co.uk/bitesize" TargetMode="External"/><Relationship Id="rId10" Type="http://schemas.openxmlformats.org/officeDocument/2006/relationships/package" Target="embeddings/Microsoft_Word_Document1.docx"/><Relationship Id="rId19" Type="http://schemas.openxmlformats.org/officeDocument/2006/relationships/package" Target="embeddings/Microsoft_Word_Document5.docx"/><Relationship Id="rId31"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3.docx"/><Relationship Id="rId22" Type="http://schemas.openxmlformats.org/officeDocument/2006/relationships/hyperlink" Target="http://www.contosehistorias.com/imagens/mailsfiles/6383/The%20paperbag%20prince%20-%20Colin%20Thompson.pdf" TargetMode="External"/><Relationship Id="rId27" Type="http://schemas.openxmlformats.org/officeDocument/2006/relationships/package" Target="embeddings/Microsoft_Word_Document8.docx"/><Relationship Id="rId30" Type="http://schemas.openxmlformats.org/officeDocument/2006/relationships/hyperlink" Target="https://www.bbc.co.uk/bitesize/topics/zshp34j/articles/z62qy9q" TargetMode="External"/><Relationship Id="rId35" Type="http://schemas.openxmlformats.org/officeDocument/2006/relationships/hyperlink" Target="http://www.wednesdayword.org/stopgap/Temporary-Special-Editi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Pages>
  <Words>1161</Words>
  <Characters>6622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7768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 Finlay</dc:creator>
  <cp:lastModifiedBy>rachel</cp:lastModifiedBy>
  <cp:revision>2</cp:revision>
  <dcterms:created xsi:type="dcterms:W3CDTF">2020-05-21T10:42:00Z</dcterms:created>
  <dcterms:modified xsi:type="dcterms:W3CDTF">2020-05-21T10:42:00Z</dcterms:modified>
</cp:coreProperties>
</file>